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9" w:rsidRPr="001F269B" w:rsidRDefault="00123A39" w:rsidP="001F269B">
      <w:pPr>
        <w:jc w:val="center"/>
        <w:rPr>
          <w:b/>
        </w:rPr>
      </w:pPr>
      <w:r w:rsidRPr="001F269B">
        <w:rPr>
          <w:b/>
        </w:rPr>
        <w:t>НДОУ «Детский сад № 204 ОАО «РЖД»</w:t>
      </w:r>
    </w:p>
    <w:p w:rsidR="00123A39" w:rsidRPr="001F269B" w:rsidRDefault="00123A39" w:rsidP="001F269B">
      <w:pPr>
        <w:jc w:val="center"/>
        <w:rPr>
          <w:b/>
        </w:rPr>
      </w:pPr>
      <w:r w:rsidRPr="001F269B">
        <w:rPr>
          <w:b/>
        </w:rPr>
        <w:t>Семинар-практикум для воспитателей</w:t>
      </w:r>
    </w:p>
    <w:p w:rsidR="00123A39" w:rsidRPr="001F269B" w:rsidRDefault="00123A39" w:rsidP="001F269B">
      <w:pPr>
        <w:jc w:val="both"/>
      </w:pPr>
      <w:r w:rsidRPr="001F269B">
        <w:t>«Игровые методы и приёмы в формировании лексико-грамматических категорий у дошкольников»</w:t>
      </w:r>
    </w:p>
    <w:p w:rsidR="00123A39" w:rsidRPr="001F269B" w:rsidRDefault="00123A39" w:rsidP="001F269B">
      <w:pPr>
        <w:jc w:val="center"/>
        <w:rPr>
          <w:b/>
        </w:rPr>
      </w:pPr>
      <w:r w:rsidRPr="001F269B">
        <w:rPr>
          <w:b/>
        </w:rPr>
        <w:t>План семинара-практикума</w:t>
      </w:r>
    </w:p>
    <w:p w:rsidR="00123A39" w:rsidRPr="001F269B" w:rsidRDefault="00123A39" w:rsidP="001F269B">
      <w:pPr>
        <w:jc w:val="both"/>
        <w:rPr>
          <w:b/>
        </w:rPr>
      </w:pPr>
      <w:r w:rsidRPr="001F269B">
        <w:rPr>
          <w:b/>
        </w:rPr>
        <w:t>1. Теоретическая часть</w:t>
      </w:r>
    </w:p>
    <w:p w:rsidR="00123A39" w:rsidRPr="001F269B" w:rsidRDefault="00123A39" w:rsidP="001F269B">
      <w:pPr>
        <w:jc w:val="both"/>
        <w:rPr>
          <w:b/>
        </w:rPr>
      </w:pPr>
      <w:r w:rsidRPr="001F269B">
        <w:t>Цель: Изучение и систематизация приёмов и технологий, способствующих формированию лексико-грамматического строя речи у дошкольников.</w:t>
      </w:r>
    </w:p>
    <w:p w:rsidR="00123A39" w:rsidRPr="001F269B" w:rsidRDefault="00123A39" w:rsidP="001F269B">
      <w:pPr>
        <w:jc w:val="both"/>
      </w:pPr>
      <w:r w:rsidRPr="001F269B">
        <w:t>Задачи:</w:t>
      </w:r>
    </w:p>
    <w:p w:rsidR="00123A39" w:rsidRPr="001F269B" w:rsidRDefault="00123A39" w:rsidP="001F2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1F269B">
        <w:t>Систематизировать знания воспитателей по формированию грамматического строя речи у дошкольников в норме и патологии.</w:t>
      </w:r>
    </w:p>
    <w:p w:rsidR="00123A39" w:rsidRPr="001F269B" w:rsidRDefault="00123A39" w:rsidP="001F269B">
      <w:pPr>
        <w:pStyle w:val="a5"/>
        <w:numPr>
          <w:ilvl w:val="0"/>
          <w:numId w:val="1"/>
        </w:numPr>
        <w:jc w:val="both"/>
      </w:pPr>
      <w:r w:rsidRPr="001F269B">
        <w:t xml:space="preserve">Познакомить с новыми технологиями по развитию лексико-грамматического строя речи у детей с ОНР: </w:t>
      </w:r>
      <w:proofErr w:type="spellStart"/>
      <w:r w:rsidRPr="001F269B">
        <w:t>синквейн</w:t>
      </w:r>
      <w:proofErr w:type="spellEnd"/>
      <w:r w:rsidRPr="001F269B">
        <w:t>, метод ассоциативных связей, интеллектуальные карты.</w:t>
      </w:r>
    </w:p>
    <w:p w:rsidR="00123A39" w:rsidRPr="001F269B" w:rsidRDefault="00123A39" w:rsidP="001F269B">
      <w:pPr>
        <w:pStyle w:val="a5"/>
        <w:numPr>
          <w:ilvl w:val="0"/>
          <w:numId w:val="1"/>
        </w:numPr>
        <w:jc w:val="both"/>
      </w:pPr>
      <w:r w:rsidRPr="001F269B">
        <w:t>Активизировать творческую деятельность воспитателей, через проведение «Педагогической мастерской».</w:t>
      </w:r>
    </w:p>
    <w:p w:rsidR="00123A39" w:rsidRPr="001F269B" w:rsidRDefault="00123A39" w:rsidP="001F269B">
      <w:pPr>
        <w:jc w:val="both"/>
      </w:pPr>
      <w:r w:rsidRPr="001F269B">
        <w:rPr>
          <w:b/>
        </w:rPr>
        <w:t>2. Практическая часть</w:t>
      </w:r>
      <w:r w:rsidRPr="001F269B">
        <w:t xml:space="preserve"> </w:t>
      </w:r>
    </w:p>
    <w:p w:rsidR="00123A39" w:rsidRPr="001F269B" w:rsidRDefault="00123A39" w:rsidP="001F269B">
      <w:pPr>
        <w:pStyle w:val="a5"/>
        <w:numPr>
          <w:ilvl w:val="0"/>
          <w:numId w:val="2"/>
        </w:numPr>
        <w:ind w:left="426" w:hanging="426"/>
        <w:jc w:val="both"/>
      </w:pPr>
      <w:r w:rsidRPr="001F269B">
        <w:t>Мультимедийная презентация из опыта работы учителя-логопеда «Формирование лексико-грамматического строя в рамках работы над обогащением глагольного словаря и в работе над родственными словами».</w:t>
      </w:r>
    </w:p>
    <w:p w:rsidR="00123A39" w:rsidRPr="001F269B" w:rsidRDefault="00123A39" w:rsidP="001F26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</w:pPr>
      <w:r w:rsidRPr="001F269B">
        <w:t>Тест. «Педагогическая мастерская»</w:t>
      </w:r>
    </w:p>
    <w:p w:rsidR="00123A39" w:rsidRPr="001F269B" w:rsidRDefault="00123A39" w:rsidP="001F269B">
      <w:pPr>
        <w:pStyle w:val="a3"/>
        <w:shd w:val="clear" w:color="auto" w:fill="FFFFFF"/>
        <w:spacing w:before="0" w:beforeAutospacing="0" w:after="0" w:afterAutospacing="0"/>
        <w:ind w:left="426"/>
        <w:jc w:val="both"/>
      </w:pPr>
      <w:r w:rsidRPr="001F269B">
        <w:t>Учителя-логопеды демонстрируют  используемые в работе игры и упражнения, направленные на формирование лексико-грамматических средств языка. Познакомят с популярной и научно-методической литературой по обозначенной теме.</w:t>
      </w:r>
    </w:p>
    <w:p w:rsidR="00123A39" w:rsidRPr="001F269B" w:rsidRDefault="00123A39" w:rsidP="001F269B">
      <w:pPr>
        <w:pStyle w:val="a4"/>
        <w:jc w:val="center"/>
        <w:rPr>
          <w:b/>
        </w:rPr>
      </w:pPr>
      <w:r w:rsidRPr="001F269B">
        <w:rPr>
          <w:b/>
        </w:rPr>
        <w:t>Ход проведения</w:t>
      </w:r>
    </w:p>
    <w:p w:rsidR="00123A39" w:rsidRPr="001F269B" w:rsidRDefault="00123A39" w:rsidP="001F269B">
      <w:pPr>
        <w:pStyle w:val="a4"/>
        <w:jc w:val="right"/>
        <w:rPr>
          <w:i/>
        </w:rPr>
      </w:pPr>
      <w:r w:rsidRPr="001F269B">
        <w:rPr>
          <w:i/>
        </w:rPr>
        <w:t xml:space="preserve"> «… грамматика, преподаваемая логически,</w:t>
      </w:r>
    </w:p>
    <w:p w:rsidR="00123A39" w:rsidRPr="001F269B" w:rsidRDefault="00123A39" w:rsidP="001F269B">
      <w:pPr>
        <w:pStyle w:val="a4"/>
        <w:jc w:val="right"/>
        <w:rPr>
          <w:i/>
        </w:rPr>
      </w:pPr>
      <w:r w:rsidRPr="001F269B">
        <w:rPr>
          <w:i/>
        </w:rPr>
        <w:t xml:space="preserve">                                                       начинает развивать самосознание человека</w:t>
      </w:r>
    </w:p>
    <w:p w:rsidR="00123A39" w:rsidRPr="001F269B" w:rsidRDefault="00123A39" w:rsidP="001F269B">
      <w:pPr>
        <w:pStyle w:val="a4"/>
        <w:jc w:val="right"/>
        <w:rPr>
          <w:i/>
        </w:rPr>
      </w:pPr>
      <w:r w:rsidRPr="001F269B">
        <w:rPr>
          <w:i/>
        </w:rPr>
        <w:t xml:space="preserve">                                                    т. е. именно ту способность, </w:t>
      </w:r>
      <w:proofErr w:type="gramStart"/>
      <w:r w:rsidRPr="001F269B">
        <w:rPr>
          <w:i/>
        </w:rPr>
        <w:t>в</w:t>
      </w:r>
      <w:bookmarkStart w:id="0" w:name="_GoBack"/>
      <w:bookmarkEnd w:id="0"/>
      <w:r w:rsidRPr="001F269B">
        <w:rPr>
          <w:i/>
        </w:rPr>
        <w:t>следствие</w:t>
      </w:r>
      <w:proofErr w:type="gramEnd"/>
    </w:p>
    <w:p w:rsidR="00123A39" w:rsidRPr="001F269B" w:rsidRDefault="00123A39" w:rsidP="001F269B">
      <w:pPr>
        <w:pStyle w:val="a4"/>
        <w:jc w:val="right"/>
        <w:rPr>
          <w:i/>
        </w:rPr>
      </w:pPr>
      <w:r w:rsidRPr="001F269B">
        <w:rPr>
          <w:i/>
        </w:rPr>
        <w:t xml:space="preserve">                                                    которой человек является человеком</w:t>
      </w:r>
    </w:p>
    <w:p w:rsidR="00123A39" w:rsidRPr="001F269B" w:rsidRDefault="00123A39" w:rsidP="001F269B">
      <w:pPr>
        <w:pStyle w:val="a4"/>
        <w:jc w:val="right"/>
        <w:rPr>
          <w:i/>
        </w:rPr>
      </w:pPr>
      <w:r w:rsidRPr="001F269B">
        <w:rPr>
          <w:i/>
        </w:rPr>
        <w:t xml:space="preserve">                                                    между животными»</w:t>
      </w:r>
    </w:p>
    <w:p w:rsidR="00123A39" w:rsidRPr="001F269B" w:rsidRDefault="00123A39" w:rsidP="001F269B">
      <w:pPr>
        <w:pStyle w:val="a4"/>
        <w:jc w:val="right"/>
        <w:rPr>
          <w:b/>
          <w:i/>
        </w:rPr>
      </w:pPr>
      <w:proofErr w:type="spellStart"/>
      <w:r w:rsidRPr="001F269B">
        <w:rPr>
          <w:b/>
          <w:i/>
        </w:rPr>
        <w:t>К.Д.Ушинский</w:t>
      </w:r>
      <w:proofErr w:type="spellEnd"/>
      <w:r w:rsidRPr="001F269B">
        <w:rPr>
          <w:b/>
          <w:i/>
        </w:rPr>
        <w:t xml:space="preserve">                 </w:t>
      </w:r>
    </w:p>
    <w:p w:rsidR="00123A39" w:rsidRPr="001F269B" w:rsidRDefault="00123A39" w:rsidP="001F269B">
      <w:pPr>
        <w:ind w:firstLine="709"/>
        <w:jc w:val="both"/>
      </w:pPr>
      <w:r w:rsidRPr="001F269B">
        <w:rPr>
          <w:b/>
          <w:i/>
        </w:rPr>
        <w:t xml:space="preserve"> </w:t>
      </w:r>
      <w:r w:rsidRPr="001F269B">
        <w:rPr>
          <w:b/>
          <w:bCs/>
        </w:rPr>
        <w:t xml:space="preserve"> </w:t>
      </w:r>
      <w:r w:rsidRPr="001F269B">
        <w:rPr>
          <w:bCs/>
        </w:rPr>
        <w:t>Хорошая речь – важнейшее условие всестороннего полноценного развития детей. Чем богаче и правильнее речь ребёнка, тем легче ему высказывать свои мысли, тем шире</w:t>
      </w:r>
      <w:r w:rsidRPr="001F269B">
        <w:rPr>
          <w:b/>
          <w:bCs/>
        </w:rPr>
        <w:t xml:space="preserve"> </w:t>
      </w:r>
      <w:r w:rsidRPr="001F269B">
        <w:rPr>
          <w:bCs/>
        </w:rPr>
        <w:t>его возможности в познании окружающей действительности, содержательнее и полноценнее отношения со сверстниками и взрослыми. Поэтому так важно начать формировать речь своевременно, а заметив отставание в речевом развитии, вовремя начать его коррекцию.</w:t>
      </w:r>
    </w:p>
    <w:p w:rsidR="00123A39" w:rsidRPr="001F269B" w:rsidRDefault="00123A39" w:rsidP="001F269B">
      <w:pPr>
        <w:ind w:firstLine="708"/>
        <w:jc w:val="both"/>
        <w:rPr>
          <w:color w:val="000000"/>
        </w:rPr>
      </w:pPr>
      <w:r w:rsidRPr="001F269B">
        <w:t xml:space="preserve">Максимально </w:t>
      </w:r>
      <w:proofErr w:type="spellStart"/>
      <w:r w:rsidRPr="001F269B">
        <w:t>сензитивный</w:t>
      </w:r>
      <w:proofErr w:type="spellEnd"/>
      <w:r w:rsidRPr="001F269B">
        <w:t xml:space="preserve"> период развития речи – дошкольное детство. </w:t>
      </w:r>
    </w:p>
    <w:p w:rsidR="00123A39" w:rsidRPr="001F269B" w:rsidRDefault="00123A39" w:rsidP="001F269B">
      <w:pPr>
        <w:ind w:firstLine="709"/>
        <w:jc w:val="both"/>
      </w:pPr>
      <w:r w:rsidRPr="001F269B">
        <w:t xml:space="preserve"> Для формирования правильной речи большое значение имеет грамматика. Она помогает облекать мысли в материальную оболочку, делает  речь организованной и понятной для окружающих.</w:t>
      </w:r>
    </w:p>
    <w:p w:rsidR="00123A39" w:rsidRPr="001F269B" w:rsidRDefault="00123A39" w:rsidP="001F269B">
      <w:pPr>
        <w:ind w:firstLine="709"/>
        <w:jc w:val="both"/>
      </w:pPr>
      <w:r w:rsidRPr="001F269B">
        <w:t xml:space="preserve"> Известно, что </w:t>
      </w:r>
      <w:r w:rsidRPr="001F269B">
        <w:rPr>
          <w:b/>
        </w:rPr>
        <w:t>грамматический строй</w:t>
      </w:r>
      <w:r w:rsidRPr="001F269B">
        <w:t xml:space="preserve"> это система взаимодействия слов между собой в словосочетаниях и предложениях. Различают </w:t>
      </w:r>
      <w:r w:rsidRPr="001F269B">
        <w:rPr>
          <w:b/>
        </w:rPr>
        <w:t>морфологический и синтаксический уровни грамматической системы.</w:t>
      </w:r>
      <w:r w:rsidRPr="001F269B">
        <w:t xml:space="preserve"> Морфологический уровень предполагает умение владеть приёмами словоизменения и словообразования, а на синтаксическом уровне определяется умение составлять предложения и грамматически правильно сочетать слова в предложении.</w:t>
      </w:r>
    </w:p>
    <w:p w:rsidR="00123A39" w:rsidRPr="001F269B" w:rsidRDefault="00123A39" w:rsidP="001F269B">
      <w:pPr>
        <w:jc w:val="both"/>
        <w:rPr>
          <w:color w:val="FF0000"/>
        </w:rPr>
      </w:pPr>
      <w:r w:rsidRPr="001F269B">
        <w:t xml:space="preserve"> </w:t>
      </w:r>
      <w:r w:rsidRPr="001F269B">
        <w:tab/>
        <w:t>Сегодня в исследованиях разных авторов (</w:t>
      </w:r>
      <w:proofErr w:type="spellStart"/>
      <w:r w:rsidRPr="001F269B">
        <w:t>М.М.Кольцовой</w:t>
      </w:r>
      <w:proofErr w:type="spellEnd"/>
      <w:r w:rsidRPr="001F269B">
        <w:t xml:space="preserve">, </w:t>
      </w:r>
      <w:proofErr w:type="spellStart"/>
      <w:r w:rsidRPr="001F269B">
        <w:t>А.Р.Лурия</w:t>
      </w:r>
      <w:proofErr w:type="spellEnd"/>
      <w:r w:rsidRPr="001F269B">
        <w:t xml:space="preserve">, </w:t>
      </w:r>
      <w:proofErr w:type="spellStart"/>
      <w:r w:rsidRPr="001F269B">
        <w:t>А.Н.Гвоздева</w:t>
      </w:r>
      <w:proofErr w:type="spellEnd"/>
      <w:r w:rsidRPr="001F269B">
        <w:t xml:space="preserve">, </w:t>
      </w:r>
      <w:proofErr w:type="spellStart"/>
      <w:r w:rsidRPr="001F269B">
        <w:t>В.В.Гербовой</w:t>
      </w:r>
      <w:proofErr w:type="spellEnd"/>
      <w:r w:rsidRPr="001F269B">
        <w:t xml:space="preserve">, </w:t>
      </w:r>
      <w:proofErr w:type="spellStart"/>
      <w:r w:rsidRPr="001F269B">
        <w:t>Е.И.Тихеевой</w:t>
      </w:r>
      <w:proofErr w:type="spellEnd"/>
      <w:r w:rsidRPr="001F269B">
        <w:t xml:space="preserve"> и т.д.) достаточно полно представлен количественный и качественный анализ особенностей овладения лексическими компонентами речевого высказывания у детей дошкольного возраста.</w:t>
      </w:r>
      <w:r w:rsidRPr="001F269B">
        <w:rPr>
          <w:color w:val="FF0000"/>
        </w:rPr>
        <w:t xml:space="preserve"> </w:t>
      </w:r>
    </w:p>
    <w:p w:rsidR="00123A39" w:rsidRPr="001F269B" w:rsidRDefault="00123A39" w:rsidP="001F269B">
      <w:pPr>
        <w:ind w:firstLine="708"/>
        <w:jc w:val="both"/>
        <w:rPr>
          <w:color w:val="FF0000"/>
        </w:rPr>
      </w:pPr>
      <w:r w:rsidRPr="001F269B">
        <w:lastRenderedPageBreak/>
        <w:t xml:space="preserve">По данным </w:t>
      </w:r>
      <w:proofErr w:type="spellStart"/>
      <w:r w:rsidRPr="001F269B">
        <w:t>А.Н.Гвоздева</w:t>
      </w:r>
      <w:proofErr w:type="spellEnd"/>
      <w:r w:rsidRPr="001F269B">
        <w:t xml:space="preserve"> к трем с половиной годам в словаре детей представлены все части речи (имена существительные, имена прилагательные, глаголы, местоимения, наречия, числительные, служебные слова: предлоги, союзы, частицы и междометия). В то же время в языке ребенка появляются грамматические формы, отображающие не только изолированные предметы, действия и качества, но и сложные отношения между ними, которые выражаются при помощи системы флексий, отдельных служебных слов и т. д.  </w:t>
      </w:r>
    </w:p>
    <w:p w:rsidR="00123A39" w:rsidRPr="001F269B" w:rsidRDefault="00123A39" w:rsidP="001F269B">
      <w:pPr>
        <w:jc w:val="both"/>
      </w:pPr>
      <w:r w:rsidRPr="001F269B">
        <w:t xml:space="preserve">Такие исследователи детской речи, как Гвоздев А.Н., Красногорский Н.М., </w:t>
      </w:r>
      <w:proofErr w:type="spellStart"/>
      <w:r w:rsidRPr="001F269B">
        <w:t>Швачкин</w:t>
      </w:r>
      <w:proofErr w:type="spellEnd"/>
      <w:r w:rsidRPr="001F269B">
        <w:t xml:space="preserve"> Н.Х., отмечают, что к пяти годам ребенок в условиях нормального речевого развития практически овладевает основными законами морфологии и синтаксиса. Он правильно строит не только простые, но и многие конструкции сложных предложений.</w:t>
      </w:r>
    </w:p>
    <w:p w:rsidR="00123A39" w:rsidRPr="001F269B" w:rsidRDefault="00123A39" w:rsidP="001F269B">
      <w:pPr>
        <w:ind w:firstLine="709"/>
        <w:jc w:val="both"/>
      </w:pPr>
      <w:r w:rsidRPr="001F269B">
        <w:t>При овладении лексико-грамматическим строем</w:t>
      </w:r>
      <w:r w:rsidRPr="001F269B">
        <w:rPr>
          <w:b/>
        </w:rPr>
        <w:t xml:space="preserve"> дети с ОНР испытывают значительные трудности:</w:t>
      </w:r>
      <w:r w:rsidRPr="001F269B">
        <w:t xml:space="preserve"> плохо запоминают терминологию, неадекватно её используют, не могут грамматически правильно оформить предложения.      </w:t>
      </w:r>
    </w:p>
    <w:p w:rsidR="00123A39" w:rsidRPr="001F269B" w:rsidRDefault="00123A39" w:rsidP="001F269B">
      <w:pPr>
        <w:ind w:firstLine="709"/>
        <w:jc w:val="both"/>
      </w:pPr>
      <w:r w:rsidRPr="001F269B">
        <w:t xml:space="preserve">Менее сформированной является функция </w:t>
      </w:r>
      <w:r w:rsidRPr="001F269B">
        <w:rPr>
          <w:b/>
        </w:rPr>
        <w:t>словообразования,</w:t>
      </w:r>
      <w:r w:rsidRPr="001F269B">
        <w:t xml:space="preserve"> чем функция словоизменения. Это проявляется в трудностях построения прилагательных от формы существительного  (подушка из пуха – «</w:t>
      </w:r>
      <w:proofErr w:type="spellStart"/>
      <w:r w:rsidRPr="001F269B">
        <w:t>пушоная</w:t>
      </w:r>
      <w:proofErr w:type="spellEnd"/>
      <w:r w:rsidRPr="001F269B">
        <w:t>»; варенье из груш – «</w:t>
      </w:r>
      <w:proofErr w:type="spellStart"/>
      <w:r w:rsidRPr="001F269B">
        <w:t>грушиное</w:t>
      </w:r>
      <w:proofErr w:type="spellEnd"/>
      <w:r w:rsidRPr="001F269B">
        <w:t>»; лапа волка - «</w:t>
      </w:r>
      <w:proofErr w:type="spellStart"/>
      <w:r w:rsidRPr="001F269B">
        <w:t>волкина</w:t>
      </w:r>
      <w:proofErr w:type="spellEnd"/>
      <w:r w:rsidRPr="001F269B">
        <w:t>»).</w:t>
      </w:r>
    </w:p>
    <w:p w:rsidR="00123A39" w:rsidRPr="001F269B" w:rsidRDefault="00123A39" w:rsidP="001F269B">
      <w:pPr>
        <w:ind w:firstLine="709"/>
        <w:jc w:val="both"/>
      </w:pPr>
      <w:r w:rsidRPr="001F269B">
        <w:t xml:space="preserve">В ходе работы по формированию словообразования отрабатывается относительно </w:t>
      </w:r>
      <w:r w:rsidRPr="001F269B">
        <w:rPr>
          <w:u w:val="single"/>
        </w:rPr>
        <w:t>небольшой объём словообразовательных форм,</w:t>
      </w:r>
      <w:r w:rsidRPr="001F269B">
        <w:t xml:space="preserve"> в основном, формы, находящиеся в зоне ближайшего развития дошкольников с общим недоразвитием речи. Для самостоятельного словообразования важно, чтобы дети хорошо понимали </w:t>
      </w:r>
      <w:proofErr w:type="gramStart"/>
      <w:r w:rsidRPr="001F269B">
        <w:t>услышанное</w:t>
      </w:r>
      <w:proofErr w:type="gramEnd"/>
      <w:r w:rsidRPr="001F269B">
        <w:t>, поэтому необходимо развивать речевой слух; обогащать детей знаниями и представлениями об окружающем мире и соответственно словарем, прежде всего мотивированными словами (образованных от других), а также словами всех частей речи, обогащать смысловую сторону грамматических средств.</w:t>
      </w:r>
    </w:p>
    <w:p w:rsidR="00123A39" w:rsidRPr="001F269B" w:rsidRDefault="00123A39" w:rsidP="001F269B">
      <w:pPr>
        <w:ind w:firstLine="709"/>
        <w:jc w:val="both"/>
      </w:pPr>
      <w:r w:rsidRPr="001F269B">
        <w:t xml:space="preserve">В процессе словообразования простое повторение и запоминание слов малопродуктивно, </w:t>
      </w:r>
      <w:r w:rsidRPr="001F269B">
        <w:rPr>
          <w:u w:val="single"/>
        </w:rPr>
        <w:t xml:space="preserve">ребенок должен узнать его механизм и </w:t>
      </w:r>
      <w:proofErr w:type="gramStart"/>
      <w:r w:rsidRPr="001F269B">
        <w:rPr>
          <w:u w:val="single"/>
        </w:rPr>
        <w:t>научиться им пользоваться</w:t>
      </w:r>
      <w:proofErr w:type="gramEnd"/>
      <w:r w:rsidRPr="001F269B">
        <w:rPr>
          <w:u w:val="single"/>
        </w:rPr>
        <w:t>.</w:t>
      </w:r>
      <w:r w:rsidRPr="001F269B">
        <w:t xml:space="preserve"> Следует обратить внимание детей на способ образования слов при помощи суффиксов (учитель - учительница) или (ехал - уехал); сформировать навыки образования слов по аналогии. </w:t>
      </w:r>
    </w:p>
    <w:p w:rsidR="00123A39" w:rsidRPr="001F269B" w:rsidRDefault="00123A39" w:rsidP="001F269B">
      <w:pPr>
        <w:ind w:firstLine="709"/>
        <w:jc w:val="both"/>
        <w:rPr>
          <w:u w:val="single"/>
        </w:rPr>
      </w:pPr>
      <w:r w:rsidRPr="001F269B">
        <w:t xml:space="preserve">При формировании навыков словообразования, главная задача заключается в уточнении значения наиболее продуктивных форм словообразования, дифференциации их по значению и звуковому оформлению, </w:t>
      </w:r>
      <w:r w:rsidRPr="001F269B">
        <w:rPr>
          <w:u w:val="single"/>
        </w:rPr>
        <w:t xml:space="preserve">проводится закрепление продуктивных моделей словообразования в экспрессивной речи. </w:t>
      </w:r>
    </w:p>
    <w:p w:rsidR="00123A39" w:rsidRPr="001F269B" w:rsidRDefault="00123A39" w:rsidP="001F269B">
      <w:pPr>
        <w:ind w:firstLine="709"/>
        <w:jc w:val="both"/>
        <w:rPr>
          <w:u w:val="single"/>
        </w:rPr>
      </w:pPr>
    </w:p>
    <w:p w:rsidR="00123A39" w:rsidRPr="001F269B" w:rsidRDefault="00123A39" w:rsidP="001F269B">
      <w:pPr>
        <w:ind w:firstLine="709"/>
        <w:jc w:val="both"/>
      </w:pPr>
      <w:r w:rsidRPr="001F269B">
        <w:t xml:space="preserve">Одним из эффективных методов развития ребёнка, который позволяет быстро получить результат, является работа над созданием нерифмованного стихотворения, </w:t>
      </w:r>
      <w:proofErr w:type="spellStart"/>
      <w:r w:rsidRPr="001F269B">
        <w:rPr>
          <w:b/>
        </w:rPr>
        <w:t>синквейна</w:t>
      </w:r>
      <w:proofErr w:type="spellEnd"/>
      <w:r w:rsidRPr="001F269B">
        <w:rPr>
          <w:b/>
        </w:rPr>
        <w:t xml:space="preserve">. </w:t>
      </w:r>
      <w:proofErr w:type="spellStart"/>
      <w:r w:rsidRPr="001F269B">
        <w:rPr>
          <w:b/>
        </w:rPr>
        <w:t>Синквейн</w:t>
      </w:r>
      <w:proofErr w:type="spellEnd"/>
      <w:r w:rsidRPr="001F269B">
        <w:rPr>
          <w:b/>
        </w:rPr>
        <w:t xml:space="preserve"> </w:t>
      </w:r>
      <w:r w:rsidRPr="001F269B">
        <w:t xml:space="preserve">с французского языка переводиться как «пять строк», </w:t>
      </w:r>
      <w:proofErr w:type="spellStart"/>
      <w:r w:rsidRPr="001F269B">
        <w:t>пятистрочная</w:t>
      </w:r>
      <w:proofErr w:type="spellEnd"/>
      <w:r w:rsidRPr="001F269B">
        <w:t xml:space="preserve"> строфа стихотворения.</w:t>
      </w:r>
    </w:p>
    <w:p w:rsidR="00123A39" w:rsidRPr="001F269B" w:rsidRDefault="00123A39" w:rsidP="001F269B">
      <w:pPr>
        <w:ind w:firstLine="709"/>
        <w:jc w:val="both"/>
        <w:rPr>
          <w:b/>
        </w:rPr>
      </w:pPr>
      <w:r w:rsidRPr="001F269B">
        <w:rPr>
          <w:b/>
        </w:rPr>
        <w:t xml:space="preserve">Правила составления </w:t>
      </w:r>
      <w:proofErr w:type="spellStart"/>
      <w:r w:rsidRPr="001F269B">
        <w:rPr>
          <w:b/>
        </w:rPr>
        <w:t>синквейна</w:t>
      </w:r>
      <w:proofErr w:type="spellEnd"/>
      <w:r w:rsidRPr="001F269B">
        <w:rPr>
          <w:b/>
        </w:rPr>
        <w:t>:</w:t>
      </w:r>
    </w:p>
    <w:p w:rsidR="00123A39" w:rsidRPr="001F269B" w:rsidRDefault="00123A39" w:rsidP="001F269B">
      <w:pPr>
        <w:pStyle w:val="a5"/>
        <w:ind w:left="1069"/>
        <w:jc w:val="both"/>
      </w:pPr>
      <w:r w:rsidRPr="001F269B">
        <w:t>1-я строка – одно слово, обычно существительное, отражающее главную идею.</w:t>
      </w:r>
    </w:p>
    <w:p w:rsidR="00123A39" w:rsidRPr="001F269B" w:rsidRDefault="00123A39" w:rsidP="001F269B">
      <w:pPr>
        <w:pStyle w:val="a5"/>
        <w:ind w:left="1069"/>
        <w:jc w:val="both"/>
      </w:pPr>
      <w:r w:rsidRPr="001F269B">
        <w:t>2-я строка – два слова, прилагательные, описывающие основную мысль.</w:t>
      </w:r>
    </w:p>
    <w:p w:rsidR="00123A39" w:rsidRPr="001F269B" w:rsidRDefault="00123A39" w:rsidP="001F269B">
      <w:pPr>
        <w:pStyle w:val="a5"/>
        <w:ind w:left="1069"/>
        <w:jc w:val="both"/>
      </w:pPr>
      <w:r w:rsidRPr="001F269B">
        <w:t>3-я строка – три слова, глаголы, описывающие действия в рамках темы.</w:t>
      </w:r>
    </w:p>
    <w:p w:rsidR="00123A39" w:rsidRPr="001F269B" w:rsidRDefault="00123A39" w:rsidP="001F269B">
      <w:pPr>
        <w:pStyle w:val="a5"/>
        <w:ind w:left="1069"/>
        <w:jc w:val="both"/>
      </w:pPr>
      <w:r w:rsidRPr="001F269B">
        <w:t>4-я строка – фраза из нескольких слов, показывающая отношение к теме.</w:t>
      </w:r>
    </w:p>
    <w:p w:rsidR="00123A39" w:rsidRPr="001F269B" w:rsidRDefault="00123A39" w:rsidP="001F269B">
      <w:pPr>
        <w:pStyle w:val="a5"/>
        <w:ind w:left="1069"/>
        <w:jc w:val="both"/>
      </w:pPr>
      <w:r w:rsidRPr="001F269B">
        <w:t xml:space="preserve">5-я строка – слова, связанные </w:t>
      </w:r>
      <w:proofErr w:type="gramStart"/>
      <w:r w:rsidRPr="001F269B">
        <w:t>в</w:t>
      </w:r>
      <w:proofErr w:type="gramEnd"/>
      <w:r w:rsidRPr="001F269B">
        <w:t xml:space="preserve"> </w:t>
      </w:r>
      <w:proofErr w:type="gramStart"/>
      <w:r w:rsidRPr="001F269B">
        <w:t>первым</w:t>
      </w:r>
      <w:proofErr w:type="gramEnd"/>
      <w:r w:rsidRPr="001F269B">
        <w:t>, отражающие сущность темы.</w:t>
      </w:r>
    </w:p>
    <w:p w:rsidR="00123A39" w:rsidRPr="001F269B" w:rsidRDefault="00123A39" w:rsidP="001F269B">
      <w:pPr>
        <w:jc w:val="both"/>
      </w:pPr>
      <w:r w:rsidRPr="001F269B">
        <w:t>Для того чтобы наиболее правильно, полно и точно выразить свою мысль, ребёнок должен иметь достаточный лексический запас. Поэтому работа начинается с уточнения, расширения и самосовершенствования словаря.</w:t>
      </w:r>
    </w:p>
    <w:p w:rsidR="00123A39" w:rsidRPr="001F269B" w:rsidRDefault="00123A39" w:rsidP="001F269B">
      <w:pPr>
        <w:jc w:val="both"/>
      </w:pPr>
      <w:r w:rsidRPr="001F269B">
        <w:tab/>
        <w:t>Знакомя детей с понятиями «слово, обозначающее предмет», «слово, обозначающее действие предмета», «слово, обозначающее признак предмета»  - мы используем</w:t>
      </w:r>
      <w:r w:rsidRPr="001F269B">
        <w:rPr>
          <w:b/>
          <w:bCs/>
        </w:rPr>
        <w:t xml:space="preserve"> мнемотехнику</w:t>
      </w:r>
      <w:r w:rsidRPr="001F269B">
        <w:t>.</w:t>
      </w:r>
    </w:p>
    <w:p w:rsidR="00123A39" w:rsidRPr="001F269B" w:rsidRDefault="00123A39" w:rsidP="001F269B">
      <w:pPr>
        <w:jc w:val="both"/>
      </w:pPr>
      <w:r w:rsidRPr="001F269B">
        <w:rPr>
          <w:b/>
        </w:rPr>
        <w:lastRenderedPageBreak/>
        <w:t xml:space="preserve">Мнемотехника </w:t>
      </w:r>
      <w:r w:rsidRPr="001F269B">
        <w:t xml:space="preserve">(от греч. </w:t>
      </w:r>
      <w:proofErr w:type="spellStart"/>
      <w:r w:rsidRPr="001F269B">
        <w:t>mnemonikon</w:t>
      </w:r>
      <w:proofErr w:type="spellEnd"/>
      <w:r w:rsidRPr="001F269B">
        <w:t xml:space="preserve"> – искусство запоминания) – система специальных приемов, служащих для облегчения запоминания, сохранения и воспроизведения информации.</w:t>
      </w:r>
    </w:p>
    <w:p w:rsidR="00123A39" w:rsidRPr="001F269B" w:rsidRDefault="00123A39" w:rsidP="001F269B">
      <w:pPr>
        <w:jc w:val="both"/>
        <w:outlineLvl w:val="0"/>
        <w:rPr>
          <w:b/>
          <w:bCs/>
          <w:kern w:val="36"/>
        </w:rPr>
      </w:pPr>
      <w:r w:rsidRPr="001F269B">
        <w:rPr>
          <w:b/>
          <w:bCs/>
          <w:kern w:val="36"/>
        </w:rPr>
        <w:t>Игровой тест "Формирование грамматического строя речи у детей дошкольного возраста" (Практическая часть)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b/>
          <w:bCs/>
          <w:color w:val="000000"/>
        </w:rPr>
        <w:t>Правила игры: </w:t>
      </w:r>
      <w:r w:rsidRPr="001F269B">
        <w:rPr>
          <w:color w:val="000000"/>
        </w:rPr>
        <w:t>играющие по очереди бросают кубик и передвигают по игровому полю свою фишку на указанное на кубике число клеточек. Выигрывает тот, кто первым доберётся до финиша.</w:t>
      </w:r>
      <w:r w:rsidRPr="001F269B">
        <w:rPr>
          <w:color w:val="000000"/>
        </w:rPr>
        <w:br/>
        <w:t>Если играющий попадает на красную клеточку, то он должен ответить на один из вопросов, записанных на карточке красного цвета. Только в случае правильного ответа он сможет перейти по стрелочке на указанную клеточку. В случае неправильного ответа играющий пропускает один ход.</w:t>
      </w:r>
      <w:r w:rsidRPr="001F269B">
        <w:rPr>
          <w:color w:val="000000"/>
        </w:rPr>
        <w:br/>
        <w:t xml:space="preserve">Если играющий попадает на синюю или </w:t>
      </w:r>
      <w:proofErr w:type="spellStart"/>
      <w:r w:rsidRPr="001F269B">
        <w:rPr>
          <w:color w:val="000000"/>
        </w:rPr>
        <w:t>зелённую</w:t>
      </w:r>
      <w:proofErr w:type="spellEnd"/>
      <w:r w:rsidRPr="001F269B">
        <w:rPr>
          <w:color w:val="000000"/>
        </w:rPr>
        <w:t xml:space="preserve"> клеточку, то он должен ответить на вопросы, написанные, на синей или зелёной карточке с соответствующим номером. Если ответ дан правильно, играющий продолжает путь по основному полю. Если ответ не верен, то играющий пропускает один ход. Перед повторным вступлением в игру он зачитывает по карточке правильный ответ.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b/>
          <w:bCs/>
          <w:color w:val="000000"/>
        </w:rPr>
        <w:t>Материал:</w:t>
      </w:r>
      <w:r w:rsidRPr="001F269B">
        <w:rPr>
          <w:color w:val="000000"/>
        </w:rPr>
        <w:t xml:space="preserve"> игровое поле, фишки (по количеству </w:t>
      </w:r>
      <w:proofErr w:type="gramStart"/>
      <w:r w:rsidRPr="001F269B">
        <w:rPr>
          <w:color w:val="000000"/>
        </w:rPr>
        <w:t>играющих</w:t>
      </w:r>
      <w:proofErr w:type="gramEnd"/>
      <w:r w:rsidRPr="001F269B">
        <w:rPr>
          <w:color w:val="000000"/>
        </w:rPr>
        <w:t>), кубик с делениями от 1 до 6, карточки с вопросами (3 набора).</w:t>
      </w:r>
    </w:p>
    <w:p w:rsidR="00123A39" w:rsidRPr="001F269B" w:rsidRDefault="00123A39" w:rsidP="001F269B">
      <w:pPr>
        <w:jc w:val="both"/>
        <w:outlineLvl w:val="2"/>
        <w:rPr>
          <w:b/>
          <w:bCs/>
          <w:color w:val="199043"/>
        </w:rPr>
      </w:pPr>
      <w:r w:rsidRPr="001F269B">
        <w:rPr>
          <w:b/>
          <w:bCs/>
          <w:color w:val="199043"/>
        </w:rPr>
        <w:t>Вопросы</w:t>
      </w:r>
    </w:p>
    <w:p w:rsidR="00123A39" w:rsidRPr="001F269B" w:rsidRDefault="00123A39" w:rsidP="001F269B">
      <w:pPr>
        <w:jc w:val="both"/>
        <w:rPr>
          <w:color w:val="FF0000"/>
        </w:rPr>
      </w:pPr>
      <w:r w:rsidRPr="001F269B">
        <w:rPr>
          <w:b/>
          <w:bCs/>
          <w:color w:val="FF0000"/>
        </w:rPr>
        <w:t>Красные карточки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i/>
          <w:iCs/>
          <w:color w:val="000000"/>
        </w:rPr>
        <w:t>Теоретические задания.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1. Что изучает синтаксис? </w:t>
      </w:r>
      <w:r w:rsidRPr="001F269B">
        <w:rPr>
          <w:i/>
          <w:iCs/>
          <w:color w:val="000000"/>
        </w:rPr>
        <w:t>(</w:t>
      </w:r>
      <w:proofErr w:type="spellStart"/>
      <w:proofErr w:type="gramStart"/>
      <w:r w:rsidRPr="001F269B">
        <w:rPr>
          <w:i/>
          <w:iCs/>
          <w:color w:val="000000"/>
        </w:rPr>
        <w:t>C</w:t>
      </w:r>
      <w:proofErr w:type="gramEnd"/>
      <w:r w:rsidRPr="001F269B">
        <w:rPr>
          <w:i/>
          <w:iCs/>
          <w:color w:val="000000"/>
        </w:rPr>
        <w:t>ловосочетания</w:t>
      </w:r>
      <w:proofErr w:type="spellEnd"/>
      <w:r w:rsidRPr="001F269B">
        <w:rPr>
          <w:i/>
          <w:iCs/>
          <w:color w:val="000000"/>
        </w:rPr>
        <w:t xml:space="preserve"> и предложения).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2. Что такое морфология? </w:t>
      </w:r>
      <w:r w:rsidRPr="001F269B">
        <w:rPr>
          <w:i/>
          <w:iCs/>
          <w:color w:val="000000"/>
        </w:rPr>
        <w:t>(Морфология – это раздел грамматики, изучающий части речи).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3. Отличие терминов формообразование (словоизменение) и словообразование </w:t>
      </w:r>
      <w:r w:rsidRPr="001F269B">
        <w:rPr>
          <w:i/>
          <w:iCs/>
          <w:color w:val="000000"/>
        </w:rPr>
        <w:t>(При формообразовании возникают только разные формы одного и того же слова, т.е. меняется окончание; при словообразовании создаются новые слова).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4. Что такое словообразование?</w:t>
      </w:r>
      <w:r w:rsidRPr="001F269B">
        <w:rPr>
          <w:i/>
          <w:iCs/>
          <w:color w:val="000000"/>
        </w:rPr>
        <w:t> (Это раздел языкознания, изучающий строение и способы образования слов)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5. Что такое словоизменение? (Это раздел языкознания, изучающий разные формы одного и того же слова).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 xml:space="preserve">6. Что означает слово </w:t>
      </w:r>
      <w:proofErr w:type="spellStart"/>
      <w:r w:rsidRPr="001F269B">
        <w:rPr>
          <w:color w:val="000000"/>
        </w:rPr>
        <w:t>аграмматизм</w:t>
      </w:r>
      <w:proofErr w:type="spellEnd"/>
      <w:r w:rsidRPr="001F269B">
        <w:rPr>
          <w:color w:val="000000"/>
        </w:rPr>
        <w:t>? </w:t>
      </w:r>
      <w:r w:rsidRPr="001F269B">
        <w:rPr>
          <w:i/>
          <w:iCs/>
          <w:color w:val="000000"/>
        </w:rPr>
        <w:t>(Ошибки, допущенные при согласовании слов).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7. Перечислить грамматические категории существительных. </w:t>
      </w:r>
      <w:r w:rsidRPr="001F269B">
        <w:rPr>
          <w:i/>
          <w:iCs/>
          <w:color w:val="000000"/>
        </w:rPr>
        <w:t>(Род, число, падеж, одушевлённость – неодушевлённость)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8. Перечислить грамматические значения падежа. </w:t>
      </w:r>
      <w:r w:rsidRPr="001F269B">
        <w:rPr>
          <w:i/>
          <w:iCs/>
          <w:color w:val="000000"/>
        </w:rPr>
        <w:t>(Именительный, родительный, дательный, винительный, творительный, предложный).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9.Перечислить грамматическое значение рода. </w:t>
      </w:r>
      <w:r w:rsidRPr="001F269B">
        <w:rPr>
          <w:i/>
          <w:iCs/>
          <w:color w:val="000000"/>
        </w:rPr>
        <w:t>(Женский, мужской, средний).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10. Перечислить грамматическое значение числа. </w:t>
      </w:r>
      <w:r w:rsidRPr="001F269B">
        <w:rPr>
          <w:i/>
          <w:iCs/>
          <w:color w:val="000000"/>
        </w:rPr>
        <w:t>(Единственное, множественное).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11. Что такое склонение существительных? </w:t>
      </w:r>
      <w:r w:rsidRPr="001F269B">
        <w:rPr>
          <w:i/>
          <w:iCs/>
          <w:color w:val="000000"/>
        </w:rPr>
        <w:t>(Изменение по падежам).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12. Что такое существительное? </w:t>
      </w:r>
      <w:r w:rsidRPr="001F269B">
        <w:rPr>
          <w:i/>
          <w:iCs/>
          <w:color w:val="000000"/>
        </w:rPr>
        <w:t xml:space="preserve">(Самостоятельная часть речи, выражающая предметность и отвечающая на </w:t>
      </w:r>
      <w:proofErr w:type="spellStart"/>
      <w:r w:rsidRPr="001F269B">
        <w:rPr>
          <w:i/>
          <w:iCs/>
          <w:color w:val="000000"/>
        </w:rPr>
        <w:t>вопросы</w:t>
      </w:r>
      <w:r w:rsidRPr="001F269B">
        <w:rPr>
          <w:b/>
          <w:bCs/>
          <w:i/>
          <w:iCs/>
          <w:color w:val="000000"/>
        </w:rPr>
        <w:t>кто</w:t>
      </w:r>
      <w:proofErr w:type="spellEnd"/>
      <w:proofErr w:type="gramStart"/>
      <w:r w:rsidRPr="001F269B">
        <w:rPr>
          <w:b/>
          <w:bCs/>
          <w:i/>
          <w:iCs/>
          <w:color w:val="000000"/>
        </w:rPr>
        <w:t>?</w:t>
      </w:r>
      <w:r w:rsidRPr="001F269B">
        <w:rPr>
          <w:i/>
          <w:iCs/>
          <w:color w:val="000000"/>
        </w:rPr>
        <w:t>, </w:t>
      </w:r>
      <w:proofErr w:type="gramEnd"/>
      <w:r w:rsidRPr="001F269B">
        <w:rPr>
          <w:b/>
          <w:bCs/>
          <w:i/>
          <w:iCs/>
          <w:color w:val="000000"/>
        </w:rPr>
        <w:t>что?</w:t>
      </w:r>
      <w:r w:rsidRPr="001F269B">
        <w:rPr>
          <w:i/>
          <w:iCs/>
          <w:color w:val="000000"/>
        </w:rPr>
        <w:t>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13. Что такое прилагательное? </w:t>
      </w:r>
      <w:r w:rsidRPr="001F269B">
        <w:rPr>
          <w:i/>
          <w:iCs/>
          <w:color w:val="000000"/>
        </w:rPr>
        <w:t>(Самостоятельная часть речи, обозначающая признак предмета, отвечающая на вопросы </w:t>
      </w:r>
      <w:r w:rsidRPr="001F269B">
        <w:rPr>
          <w:b/>
          <w:bCs/>
          <w:i/>
          <w:iCs/>
          <w:color w:val="000000"/>
        </w:rPr>
        <w:t>какой</w:t>
      </w:r>
      <w:proofErr w:type="gramStart"/>
      <w:r w:rsidRPr="001F269B">
        <w:rPr>
          <w:b/>
          <w:bCs/>
          <w:i/>
          <w:iCs/>
          <w:color w:val="000000"/>
        </w:rPr>
        <w:t>?</w:t>
      </w:r>
      <w:r w:rsidRPr="001F269B">
        <w:rPr>
          <w:i/>
          <w:iCs/>
          <w:color w:val="000000"/>
        </w:rPr>
        <w:t>,</w:t>
      </w:r>
      <w:r w:rsidRPr="001F269B">
        <w:rPr>
          <w:b/>
          <w:bCs/>
          <w:i/>
          <w:iCs/>
          <w:color w:val="000000"/>
        </w:rPr>
        <w:t> </w:t>
      </w:r>
      <w:proofErr w:type="gramEnd"/>
      <w:r w:rsidRPr="001F269B">
        <w:rPr>
          <w:b/>
          <w:bCs/>
          <w:i/>
          <w:iCs/>
          <w:color w:val="000000"/>
        </w:rPr>
        <w:t>чей?</w:t>
      </w:r>
      <w:r w:rsidRPr="001F269B">
        <w:rPr>
          <w:i/>
          <w:iCs/>
          <w:color w:val="000000"/>
        </w:rPr>
        <w:t>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14. Что обозначают качественные прилагательные? </w:t>
      </w:r>
      <w:r w:rsidRPr="001F269B">
        <w:rPr>
          <w:i/>
          <w:iCs/>
          <w:color w:val="000000"/>
        </w:rPr>
        <w:t>(Обозначают свойство самого предмета, безотносительно к другим предметам).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15. Что выражают относительные прилагательные? </w:t>
      </w:r>
      <w:r w:rsidRPr="001F269B">
        <w:rPr>
          <w:i/>
          <w:iCs/>
          <w:color w:val="000000"/>
        </w:rPr>
        <w:t>(Выражают признак через отношение к людям, предметам, действиям, месту…).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16. Что характеризуют притяжательные прилагательные? </w:t>
      </w:r>
      <w:r w:rsidRPr="001F269B">
        <w:rPr>
          <w:i/>
          <w:iCs/>
          <w:color w:val="000000"/>
        </w:rPr>
        <w:t>(Характеризуют предмет по его принадлежности к лицу, живому существу).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17. Что такое глагол? </w:t>
      </w:r>
      <w:r w:rsidRPr="001F269B">
        <w:rPr>
          <w:i/>
          <w:iCs/>
          <w:color w:val="000000"/>
        </w:rPr>
        <w:t>(Самостоятельная часть речи, которая обозначает действие или состояние как процесс, отвечает на вопросы </w:t>
      </w:r>
      <w:r w:rsidRPr="001F269B">
        <w:rPr>
          <w:b/>
          <w:bCs/>
          <w:i/>
          <w:iCs/>
          <w:color w:val="000000"/>
        </w:rPr>
        <w:t>что делать</w:t>
      </w:r>
      <w:proofErr w:type="gramStart"/>
      <w:r w:rsidRPr="001F269B">
        <w:rPr>
          <w:b/>
          <w:bCs/>
          <w:i/>
          <w:iCs/>
          <w:color w:val="000000"/>
        </w:rPr>
        <w:t>?</w:t>
      </w:r>
      <w:r w:rsidRPr="001F269B">
        <w:rPr>
          <w:i/>
          <w:iCs/>
          <w:color w:val="000000"/>
        </w:rPr>
        <w:t>,</w:t>
      </w:r>
      <w:r w:rsidRPr="001F269B">
        <w:rPr>
          <w:b/>
          <w:bCs/>
          <w:i/>
          <w:iCs/>
          <w:color w:val="000000"/>
        </w:rPr>
        <w:t> </w:t>
      </w:r>
      <w:proofErr w:type="gramEnd"/>
      <w:r w:rsidRPr="001F269B">
        <w:rPr>
          <w:b/>
          <w:bCs/>
          <w:i/>
          <w:iCs/>
          <w:color w:val="000000"/>
        </w:rPr>
        <w:t>что сделать?</w:t>
      </w:r>
      <w:r w:rsidRPr="001F269B">
        <w:rPr>
          <w:i/>
          <w:iCs/>
          <w:color w:val="000000"/>
        </w:rPr>
        <w:t>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lastRenderedPageBreak/>
        <w:t>18. Перечислить наклонение глагола, привести примеры</w:t>
      </w:r>
    </w:p>
    <w:p w:rsidR="00123A39" w:rsidRPr="001F269B" w:rsidRDefault="00123A39" w:rsidP="001F269B">
      <w:pPr>
        <w:numPr>
          <w:ilvl w:val="0"/>
          <w:numId w:val="3"/>
        </w:numPr>
        <w:jc w:val="both"/>
        <w:rPr>
          <w:color w:val="000000"/>
        </w:rPr>
      </w:pPr>
      <w:r w:rsidRPr="001F269B">
        <w:rPr>
          <w:i/>
          <w:iCs/>
          <w:color w:val="000000"/>
        </w:rPr>
        <w:t>Изъявительное</w:t>
      </w:r>
      <w:r w:rsidRPr="001F269B">
        <w:rPr>
          <w:color w:val="000000"/>
        </w:rPr>
        <w:t> – обозначает действие, которое имеет место, имело место, будет иметь, место в действительности рисует, рисовал, будет рисовать.</w:t>
      </w:r>
    </w:p>
    <w:p w:rsidR="00123A39" w:rsidRPr="001F269B" w:rsidRDefault="00123A39" w:rsidP="001F269B">
      <w:pPr>
        <w:numPr>
          <w:ilvl w:val="0"/>
          <w:numId w:val="3"/>
        </w:numPr>
        <w:jc w:val="both"/>
        <w:rPr>
          <w:color w:val="000000"/>
        </w:rPr>
      </w:pPr>
      <w:r w:rsidRPr="001F269B">
        <w:rPr>
          <w:i/>
          <w:iCs/>
          <w:color w:val="000000"/>
        </w:rPr>
        <w:t>Сослагательное</w:t>
      </w:r>
      <w:r w:rsidRPr="001F269B">
        <w:rPr>
          <w:color w:val="000000"/>
        </w:rPr>
        <w:t> – обозначает действие, которое возможно, при каких либо условиях нарисовал бы.</w:t>
      </w:r>
    </w:p>
    <w:p w:rsidR="00123A39" w:rsidRPr="001F269B" w:rsidRDefault="00123A39" w:rsidP="001F269B">
      <w:pPr>
        <w:numPr>
          <w:ilvl w:val="0"/>
          <w:numId w:val="3"/>
        </w:numPr>
        <w:jc w:val="both"/>
        <w:rPr>
          <w:color w:val="000000"/>
        </w:rPr>
      </w:pPr>
      <w:r w:rsidRPr="001F269B">
        <w:rPr>
          <w:i/>
          <w:iCs/>
          <w:color w:val="000000"/>
        </w:rPr>
        <w:t>Повелительное</w:t>
      </w:r>
      <w:r w:rsidRPr="001F269B">
        <w:rPr>
          <w:color w:val="000000"/>
        </w:rPr>
        <w:t> – выражает побуждение в форме просьбы, приказа, пожелания, совета рисуй.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19. Перечислить время глагола, привести примеры. </w:t>
      </w:r>
      <w:r w:rsidRPr="001F269B">
        <w:rPr>
          <w:i/>
          <w:iCs/>
          <w:color w:val="000000"/>
        </w:rPr>
        <w:t>(Прошедшее, настоящее, будущее).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20. Что такое простое и сложное предложение? Какие бывают сложные предложения? </w:t>
      </w:r>
      <w:r w:rsidRPr="001F269B">
        <w:rPr>
          <w:i/>
          <w:iCs/>
          <w:color w:val="000000"/>
        </w:rPr>
        <w:t>(Простые предложения состоят из одной грамматической основы; Сложные из 2-х или более грамматических основ; Сложные предложения: сложносочинённые и сложноподчинённые).</w:t>
      </w:r>
    </w:p>
    <w:p w:rsidR="00123A39" w:rsidRPr="001F269B" w:rsidRDefault="00123A39" w:rsidP="001F269B">
      <w:pPr>
        <w:jc w:val="both"/>
        <w:rPr>
          <w:color w:val="1F497D" w:themeColor="text2"/>
        </w:rPr>
      </w:pPr>
      <w:r w:rsidRPr="001F269B">
        <w:rPr>
          <w:b/>
          <w:bCs/>
          <w:color w:val="1F497D" w:themeColor="text2"/>
        </w:rPr>
        <w:t>Синие карточки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Все задания связаны со знанием педагогами программы по разделу “Грамматический строй речи”. Педагоги должны, определить для какого возраста детей соответствует данная задача.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1. Учить детей согласовывать слова в роде, числе, падеже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3 до 4 лет)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2. Умение составлять предложения разных типов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4 до7 лет)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3. Умение употреблять предложно-падежные конструкции с предлогами на, в, с, со, из, из-под, над, за, из-за, перед, около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6 до7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4. Умение употреблять существительные с уменьшительно-ласкательными суффиксами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3 до 4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5. Умение употреблять глаголы в повелительном наклонении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4 до 5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6. Умение согласовывать существительные и числительные в роде и числе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5 до 6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7. Умение образовывать трудные формы повелительного и сослагательного наклонения глаголов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6 до 7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8. Умение образовывать название детёнышей животных (домашних и диких)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5 до 6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9. Умение составлять простые и сложные предложения по картинкам совместно со взрослым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3 до 4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10. Умение согласовывать существительные и прилагательные в роде и числе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3 до 4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11. Умение употреблять форму родительного падежа единственного и множественного числа существительных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4 до 5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12. Умение различать и употреблять предложно-падежные конструкции с предлогами в, на, по, под, над, перед, за, около</w:t>
      </w:r>
      <w:proofErr w:type="gramStart"/>
      <w:r w:rsidRPr="001F269B">
        <w:rPr>
          <w:color w:val="000000"/>
        </w:rPr>
        <w:t>.(</w:t>
      </w:r>
      <w:proofErr w:type="gramEnd"/>
      <w:r w:rsidRPr="001F269B">
        <w:rPr>
          <w:color w:val="000000"/>
        </w:rPr>
        <w:t>с 4 до 5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13. Умение правильно согласовывать слова в предложении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 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4 до 5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14. Умение соотносить названия животных и их детёнышей, образовывать названия детёнышей в единственном и множественном числе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4 до 5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15. Умение образовывать существительные в единственном и множественном числе, используя уменьшительно-ласкательные суффиксы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5 до 6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16. Умение образовывать прилагательные от существительных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6 до 7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17. Умение согласовывать существительные и прилагательные в роде и числе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5 до 6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18. Умение употреблять имена существительные в именительном падеже (единственное и множественное число)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3 до 4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19. Умение образовывать названия животных и их детёнышей в единственном и множественном числе, используя уменьшительно-ласкательные суффиксы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3 до 4 лет).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20. Умение согласовывать существительные с прилагательными в роде, числе, падеже, ориентируясь на окончание</w:t>
      </w:r>
      <w:proofErr w:type="gramStart"/>
      <w:r w:rsidRPr="001F269B">
        <w:rPr>
          <w:color w:val="000000"/>
        </w:rPr>
        <w:t>.</w:t>
      </w:r>
      <w:proofErr w:type="gramEnd"/>
      <w:r w:rsidRPr="001F269B">
        <w:rPr>
          <w:color w:val="000000"/>
        </w:rPr>
        <w:t xml:space="preserve"> (</w:t>
      </w:r>
      <w:proofErr w:type="gramStart"/>
      <w:r w:rsidRPr="001F269B">
        <w:rPr>
          <w:color w:val="000000"/>
        </w:rPr>
        <w:t>с</w:t>
      </w:r>
      <w:proofErr w:type="gramEnd"/>
      <w:r w:rsidRPr="001F269B">
        <w:rPr>
          <w:color w:val="000000"/>
        </w:rPr>
        <w:t xml:space="preserve"> 4 до 5 лет).</w:t>
      </w:r>
    </w:p>
    <w:p w:rsidR="00123A39" w:rsidRPr="001F269B" w:rsidRDefault="00123A39" w:rsidP="001F269B">
      <w:pPr>
        <w:jc w:val="both"/>
        <w:rPr>
          <w:color w:val="00B050"/>
        </w:rPr>
      </w:pPr>
      <w:r w:rsidRPr="001F269B">
        <w:rPr>
          <w:b/>
          <w:bCs/>
          <w:color w:val="00B050"/>
        </w:rPr>
        <w:t>Зелёные карточки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b/>
          <w:bCs/>
          <w:i/>
          <w:iCs/>
          <w:color w:val="000000"/>
        </w:rPr>
        <w:t>Практические задания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lastRenderedPageBreak/>
        <w:t>Придумать задание к задаче</w:t>
      </w:r>
    </w:p>
    <w:p w:rsidR="00123A39" w:rsidRPr="001F269B" w:rsidRDefault="00123A39" w:rsidP="001F269B">
      <w:pPr>
        <w:jc w:val="both"/>
        <w:rPr>
          <w:color w:val="000000"/>
        </w:rPr>
      </w:pPr>
      <w:r w:rsidRPr="001F269B">
        <w:rPr>
          <w:color w:val="000000"/>
        </w:rPr>
        <w:t>1. Уточнить и активизировать словарный запас по теме “Овощи”.</w:t>
      </w:r>
      <w:r w:rsidRPr="001F269B">
        <w:rPr>
          <w:color w:val="000000"/>
        </w:rPr>
        <w:br/>
        <w:t>2. Активизировать глагольный словарь. </w:t>
      </w:r>
      <w:r w:rsidRPr="001F269B">
        <w:rPr>
          <w:color w:val="000000"/>
        </w:rPr>
        <w:br/>
        <w:t>3. Учить образовывать существительные с уменьшительно-ласкательными суффиксами. </w:t>
      </w:r>
      <w:r w:rsidRPr="001F269B">
        <w:rPr>
          <w:color w:val="000000"/>
        </w:rPr>
        <w:br/>
        <w:t>4. Учить составлению трёхсловных предложений. </w:t>
      </w:r>
      <w:r w:rsidRPr="001F269B">
        <w:rPr>
          <w:color w:val="000000"/>
        </w:rPr>
        <w:br/>
        <w:t>5. Согласовывать числительные ОДИН, ОДНА с существительными. </w:t>
      </w:r>
      <w:r w:rsidRPr="001F269B">
        <w:rPr>
          <w:color w:val="000000"/>
        </w:rPr>
        <w:br/>
        <w:t>6. Уточнить пространственные отношения, выраженные предлогом. </w:t>
      </w:r>
      <w:r w:rsidRPr="001F269B">
        <w:rPr>
          <w:color w:val="000000"/>
        </w:rPr>
        <w:br/>
        <w:t>7. Составить предложения с предлогом НА. </w:t>
      </w:r>
      <w:r w:rsidRPr="001F269B">
        <w:rPr>
          <w:color w:val="000000"/>
        </w:rPr>
        <w:br/>
        <w:t>8. Согласовывать существительные с числительными ДВА, ДВЕ. </w:t>
      </w:r>
      <w:r w:rsidRPr="001F269B">
        <w:rPr>
          <w:color w:val="000000"/>
        </w:rPr>
        <w:br/>
        <w:t>9. Расширять, уточнять и активизировать словарь по теме “Домашние животные”. </w:t>
      </w:r>
      <w:r w:rsidRPr="001F269B">
        <w:rPr>
          <w:color w:val="000000"/>
        </w:rPr>
        <w:br/>
        <w:t>10. Образовать существительные в единственном числе, в дательном падеже. </w:t>
      </w:r>
      <w:r w:rsidRPr="001F269B">
        <w:rPr>
          <w:color w:val="000000"/>
        </w:rPr>
        <w:br/>
        <w:t xml:space="preserve">11. Согласовывать местоимения </w:t>
      </w:r>
      <w:proofErr w:type="gramStart"/>
      <w:r w:rsidRPr="001F269B">
        <w:rPr>
          <w:color w:val="000000"/>
        </w:rPr>
        <w:t>МОЙ</w:t>
      </w:r>
      <w:proofErr w:type="gramEnd"/>
      <w:r w:rsidRPr="001F269B">
        <w:rPr>
          <w:color w:val="000000"/>
        </w:rPr>
        <w:t>, МОЯ с существительными. </w:t>
      </w:r>
      <w:r w:rsidRPr="001F269B">
        <w:rPr>
          <w:color w:val="000000"/>
        </w:rPr>
        <w:br/>
        <w:t>12. Уточнить активизацию словаря по теме “Фрукты”. </w:t>
      </w:r>
      <w:r w:rsidRPr="001F269B">
        <w:rPr>
          <w:color w:val="000000"/>
        </w:rPr>
        <w:br/>
        <w:t>13. Образовать существительные в форме творительного падежа, в единственном числе. </w:t>
      </w:r>
      <w:r w:rsidRPr="001F269B">
        <w:rPr>
          <w:color w:val="000000"/>
        </w:rPr>
        <w:br/>
        <w:t>14. Образовать существительные в предложном падеже, в единственном числе с предлогом О. </w:t>
      </w:r>
      <w:r w:rsidRPr="001F269B">
        <w:rPr>
          <w:color w:val="000000"/>
        </w:rPr>
        <w:br/>
        <w:t>15. Составить предложения с предлогом ЗА.</w:t>
      </w:r>
      <w:r w:rsidRPr="001F269B">
        <w:rPr>
          <w:color w:val="000000"/>
        </w:rPr>
        <w:br/>
        <w:t>16. Подбор прилагательных к существительному и наоборот. </w:t>
      </w:r>
      <w:r w:rsidRPr="001F269B">
        <w:rPr>
          <w:color w:val="000000"/>
        </w:rPr>
        <w:br/>
        <w:t>17.Составить предложения с предлогами</w:t>
      </w:r>
      <w:proofErr w:type="gramStart"/>
      <w:r w:rsidRPr="001F269B">
        <w:rPr>
          <w:color w:val="000000"/>
        </w:rPr>
        <w:t xml:space="preserve"> В</w:t>
      </w:r>
      <w:proofErr w:type="gramEnd"/>
      <w:r w:rsidRPr="001F269B">
        <w:rPr>
          <w:color w:val="000000"/>
        </w:rPr>
        <w:t>, НА, ПОД. </w:t>
      </w:r>
      <w:r w:rsidRPr="001F269B">
        <w:rPr>
          <w:color w:val="000000"/>
        </w:rPr>
        <w:br/>
        <w:t>18. Подбор нескольких определений к существительному по схеме. </w:t>
      </w:r>
      <w:r w:rsidRPr="001F269B">
        <w:rPr>
          <w:color w:val="000000"/>
        </w:rPr>
        <w:br/>
        <w:t>19. Согласовывать прилагательные и существительные по роду. </w:t>
      </w:r>
      <w:r w:rsidRPr="001F269B">
        <w:rPr>
          <w:color w:val="000000"/>
        </w:rPr>
        <w:br/>
        <w:t>20. Расширять и активизировать словарь по теме “Дикие животные”.</w:t>
      </w:r>
    </w:p>
    <w:p w:rsidR="00123A39" w:rsidRPr="001F269B" w:rsidRDefault="00123A39" w:rsidP="001F269B">
      <w:pPr>
        <w:jc w:val="both"/>
        <w:rPr>
          <w:b/>
          <w:bCs/>
          <w:color w:val="000000"/>
        </w:rPr>
      </w:pPr>
    </w:p>
    <w:p w:rsidR="00123A39" w:rsidRPr="001F269B" w:rsidRDefault="00123A39" w:rsidP="001F269B">
      <w:pPr>
        <w:shd w:val="clear" w:color="auto" w:fill="FFFFFF"/>
        <w:jc w:val="both"/>
        <w:textAlignment w:val="baseline"/>
        <w:outlineLvl w:val="0"/>
        <w:rPr>
          <w:b/>
          <w:bCs/>
          <w:kern w:val="36"/>
        </w:rPr>
      </w:pPr>
      <w:r w:rsidRPr="001F269B">
        <w:rPr>
          <w:b/>
          <w:bCs/>
          <w:kern w:val="36"/>
        </w:rPr>
        <w:t>Список литературы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 xml:space="preserve">Алексеева М.М., Яшина В.И. Методика развития речи и обучения родному языку дошкольников </w:t>
      </w:r>
      <w:proofErr w:type="gramStart"/>
      <w:r w:rsidRPr="001F269B">
        <w:rPr>
          <w:bdr w:val="none" w:sz="0" w:space="0" w:color="auto" w:frame="1"/>
        </w:rPr>
        <w:t>–М</w:t>
      </w:r>
      <w:proofErr w:type="gramEnd"/>
      <w:r w:rsidRPr="001F269B">
        <w:rPr>
          <w:bdr w:val="none" w:sz="0" w:space="0" w:color="auto" w:frame="1"/>
        </w:rPr>
        <w:t>.: Академия, 2000.-450с.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 xml:space="preserve">Волкова Г.А. методика психолого-логопедического обследования детей с нарушениями речи. Вопросы дифференциальной диагностики. </w:t>
      </w:r>
      <w:proofErr w:type="gramStart"/>
      <w:r w:rsidRPr="001F269B">
        <w:rPr>
          <w:bdr w:val="none" w:sz="0" w:space="0" w:color="auto" w:frame="1"/>
        </w:rPr>
        <w:t>–С</w:t>
      </w:r>
      <w:proofErr w:type="gramEnd"/>
      <w:r w:rsidRPr="001F269B">
        <w:rPr>
          <w:bdr w:val="none" w:sz="0" w:space="0" w:color="auto" w:frame="1"/>
        </w:rPr>
        <w:t>Пб.: Детство-пресс, 2004.-120с.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>Выготский Л.С.// Избранные психологические исследования. - М., 1956.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 xml:space="preserve">Гвоздев А.Н. Вопросы изучения детской речи </w:t>
      </w:r>
      <w:proofErr w:type="gramStart"/>
      <w:r w:rsidRPr="001F269B">
        <w:rPr>
          <w:bdr w:val="none" w:sz="0" w:space="0" w:color="auto" w:frame="1"/>
        </w:rPr>
        <w:t>-М</w:t>
      </w:r>
      <w:proofErr w:type="gramEnd"/>
      <w:r w:rsidRPr="001F269B">
        <w:rPr>
          <w:bdr w:val="none" w:sz="0" w:space="0" w:color="auto" w:frame="1"/>
        </w:rPr>
        <w:t>.: 1961-240с.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proofErr w:type="spellStart"/>
      <w:r w:rsidRPr="001F269B">
        <w:rPr>
          <w:bdr w:val="none" w:sz="0" w:space="0" w:color="auto" w:frame="1"/>
        </w:rPr>
        <w:t>Ефименкова</w:t>
      </w:r>
      <w:proofErr w:type="spellEnd"/>
      <w:r w:rsidRPr="001F269B">
        <w:rPr>
          <w:bdr w:val="none" w:sz="0" w:space="0" w:color="auto" w:frame="1"/>
        </w:rPr>
        <w:t xml:space="preserve"> Л.Н. Формирование речи у дошкольников. – М.: Просвещение, 1985. -112с.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>Иваненко А. П., Белоус Т. Н., Удовенко Л. К. Словар</w:t>
      </w:r>
      <w:r w:rsidRPr="001F269B">
        <w:rPr>
          <w:bdr w:val="none" w:sz="0" w:space="0" w:color="auto" w:frame="1"/>
        </w:rPr>
        <w:softHyphen/>
        <w:t>ная работа в детском саду. — Запорожье, 1975.-170с.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 xml:space="preserve">Иваненко С.Ф. Формирование восприятия речи у детей с тяжелыми нарушениями произношения. </w:t>
      </w:r>
      <w:proofErr w:type="gramStart"/>
      <w:r w:rsidRPr="001F269B">
        <w:rPr>
          <w:bdr w:val="none" w:sz="0" w:space="0" w:color="auto" w:frame="1"/>
        </w:rPr>
        <w:t>–М</w:t>
      </w:r>
      <w:proofErr w:type="gramEnd"/>
      <w:r w:rsidRPr="001F269B">
        <w:rPr>
          <w:bdr w:val="none" w:sz="0" w:space="0" w:color="auto" w:frame="1"/>
        </w:rPr>
        <w:t>.: Просвещение, 1984.-230с.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 xml:space="preserve">Кольцова М.М. Ребенок учится говорить. </w:t>
      </w:r>
      <w:proofErr w:type="gramStart"/>
      <w:r w:rsidRPr="001F269B">
        <w:rPr>
          <w:bdr w:val="none" w:sz="0" w:space="0" w:color="auto" w:frame="1"/>
        </w:rPr>
        <w:t>–М</w:t>
      </w:r>
      <w:proofErr w:type="gramEnd"/>
      <w:r w:rsidRPr="001F269B">
        <w:rPr>
          <w:bdr w:val="none" w:sz="0" w:space="0" w:color="auto" w:frame="1"/>
        </w:rPr>
        <w:t>., 1973.-145с.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 xml:space="preserve">Коррекционная педагогика: Основы обучения и воспитания детей с отклонениями в развитии: Учебное пособие для студентов средних педагогических учебных заведений / Б.П. Пузанов, В.И. Селиверстов, С.Н. Шаховская, Ю.А. </w:t>
      </w:r>
      <w:proofErr w:type="spellStart"/>
      <w:r w:rsidRPr="001F269B">
        <w:rPr>
          <w:bdr w:val="none" w:sz="0" w:space="0" w:color="auto" w:frame="1"/>
        </w:rPr>
        <w:t>Костенкова</w:t>
      </w:r>
      <w:proofErr w:type="spellEnd"/>
      <w:r w:rsidRPr="001F269B">
        <w:rPr>
          <w:bdr w:val="none" w:sz="0" w:space="0" w:color="auto" w:frame="1"/>
        </w:rPr>
        <w:t xml:space="preserve">; Под ред. Б.П. </w:t>
      </w:r>
      <w:proofErr w:type="spellStart"/>
      <w:r w:rsidRPr="001F269B">
        <w:rPr>
          <w:bdr w:val="none" w:sz="0" w:space="0" w:color="auto" w:frame="1"/>
        </w:rPr>
        <w:t>Пузанова</w:t>
      </w:r>
      <w:proofErr w:type="spellEnd"/>
      <w:r w:rsidRPr="001F269B">
        <w:rPr>
          <w:bdr w:val="none" w:sz="0" w:space="0" w:color="auto" w:frame="1"/>
        </w:rPr>
        <w:t>. 3-е изд., доп. Издательский центр "Академия", 2001. -360с.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>Овчинников В.Н. Функциональные типы высказываний в детской речи: /</w:t>
      </w:r>
      <w:proofErr w:type="spellStart"/>
      <w:r w:rsidRPr="001F269B">
        <w:rPr>
          <w:bdr w:val="none" w:sz="0" w:space="0" w:color="auto" w:frame="1"/>
        </w:rPr>
        <w:t>автореф</w:t>
      </w:r>
      <w:proofErr w:type="spellEnd"/>
      <w:r w:rsidRPr="001F269B">
        <w:rPr>
          <w:bdr w:val="none" w:sz="0" w:space="0" w:color="auto" w:frame="1"/>
        </w:rPr>
        <w:t xml:space="preserve">. </w:t>
      </w:r>
      <w:proofErr w:type="spellStart"/>
      <w:r w:rsidRPr="001F269B">
        <w:rPr>
          <w:bdr w:val="none" w:sz="0" w:space="0" w:color="auto" w:frame="1"/>
        </w:rPr>
        <w:t>дисс</w:t>
      </w:r>
      <w:proofErr w:type="spellEnd"/>
      <w:r w:rsidRPr="001F269B">
        <w:rPr>
          <w:bdr w:val="none" w:sz="0" w:space="0" w:color="auto" w:frame="1"/>
        </w:rPr>
        <w:t xml:space="preserve">. канд. </w:t>
      </w:r>
      <w:proofErr w:type="spellStart"/>
      <w:r w:rsidRPr="001F269B">
        <w:rPr>
          <w:bdr w:val="none" w:sz="0" w:space="0" w:color="auto" w:frame="1"/>
        </w:rPr>
        <w:t>пед</w:t>
      </w:r>
      <w:proofErr w:type="spellEnd"/>
      <w:r w:rsidRPr="001F269B">
        <w:rPr>
          <w:bdr w:val="none" w:sz="0" w:space="0" w:color="auto" w:frame="1"/>
        </w:rPr>
        <w:t>. наук М., 1982.-30с.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 xml:space="preserve">Сохин Ф.А. Задачи развития речи //Развитие речи детей дошкольного возраста //Под ред. Ф.А. Сохина </w:t>
      </w:r>
      <w:proofErr w:type="gramStart"/>
      <w:r w:rsidRPr="001F269B">
        <w:rPr>
          <w:bdr w:val="none" w:sz="0" w:space="0" w:color="auto" w:frame="1"/>
        </w:rPr>
        <w:t>–М</w:t>
      </w:r>
      <w:proofErr w:type="gramEnd"/>
      <w:r w:rsidRPr="001F269B">
        <w:rPr>
          <w:bdr w:val="none" w:sz="0" w:space="0" w:color="auto" w:frame="1"/>
        </w:rPr>
        <w:t>., 1979.-310с.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r w:rsidRPr="001F269B">
        <w:rPr>
          <w:bdr w:val="none" w:sz="0" w:space="0" w:color="auto" w:frame="1"/>
        </w:rPr>
        <w:t xml:space="preserve">Харченко В.К. Семантика слова в детской речи: проблемы и наблюдения //Детская речь как предмет лингвистического изучения /Под ред. С.Н. </w:t>
      </w:r>
      <w:proofErr w:type="spellStart"/>
      <w:r w:rsidRPr="001F269B">
        <w:rPr>
          <w:bdr w:val="none" w:sz="0" w:space="0" w:color="auto" w:frame="1"/>
        </w:rPr>
        <w:t>Цейтлин</w:t>
      </w:r>
      <w:proofErr w:type="spellEnd"/>
      <w:r w:rsidRPr="001F269B">
        <w:rPr>
          <w:bdr w:val="none" w:sz="0" w:space="0" w:color="auto" w:frame="1"/>
        </w:rPr>
        <w:t xml:space="preserve"> </w:t>
      </w:r>
      <w:proofErr w:type="gramStart"/>
      <w:r w:rsidRPr="001F269B">
        <w:rPr>
          <w:bdr w:val="none" w:sz="0" w:space="0" w:color="auto" w:frame="1"/>
        </w:rPr>
        <w:t>–Л</w:t>
      </w:r>
      <w:proofErr w:type="gramEnd"/>
      <w:r w:rsidRPr="001F269B">
        <w:rPr>
          <w:bdr w:val="none" w:sz="0" w:space="0" w:color="auto" w:frame="1"/>
        </w:rPr>
        <w:t>., 1987.-235с.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proofErr w:type="spellStart"/>
      <w:r w:rsidRPr="001F269B">
        <w:rPr>
          <w:bdr w:val="none" w:sz="0" w:space="0" w:color="auto" w:frame="1"/>
        </w:rPr>
        <w:t>Шахнорович</w:t>
      </w:r>
      <w:proofErr w:type="spellEnd"/>
      <w:r w:rsidRPr="001F269B">
        <w:rPr>
          <w:bdr w:val="none" w:sz="0" w:space="0" w:color="auto" w:frame="1"/>
        </w:rPr>
        <w:t xml:space="preserve"> А.Я. </w:t>
      </w:r>
      <w:proofErr w:type="spellStart"/>
      <w:r w:rsidRPr="001F269B">
        <w:rPr>
          <w:bdr w:val="none" w:sz="0" w:space="0" w:color="auto" w:frame="1"/>
        </w:rPr>
        <w:t>Негневицкая</w:t>
      </w:r>
      <w:proofErr w:type="spellEnd"/>
      <w:r w:rsidRPr="001F269B">
        <w:rPr>
          <w:bdr w:val="none" w:sz="0" w:space="0" w:color="auto" w:frame="1"/>
        </w:rPr>
        <w:t xml:space="preserve"> Е.Н. Язык и дети.- М. Педагогика, 1981.-340с.</w:t>
      </w:r>
    </w:p>
    <w:p w:rsidR="00123A39" w:rsidRPr="001F269B" w:rsidRDefault="00123A39" w:rsidP="001F269B">
      <w:pPr>
        <w:numPr>
          <w:ilvl w:val="0"/>
          <w:numId w:val="4"/>
        </w:numPr>
        <w:jc w:val="both"/>
        <w:textAlignment w:val="baseline"/>
      </w:pPr>
      <w:proofErr w:type="spellStart"/>
      <w:r w:rsidRPr="001F269B">
        <w:rPr>
          <w:bdr w:val="none" w:sz="0" w:space="0" w:color="auto" w:frame="1"/>
        </w:rPr>
        <w:t>Швачкин</w:t>
      </w:r>
      <w:proofErr w:type="spellEnd"/>
      <w:r w:rsidRPr="001F269B">
        <w:rPr>
          <w:bdr w:val="none" w:sz="0" w:space="0" w:color="auto" w:frame="1"/>
        </w:rPr>
        <w:t xml:space="preserve"> Н.Х. Развитие речевых форм у младшего дошкольника.//Вопросы психологии ребенка дошкольного возраста. - Сб. ст./Под</w:t>
      </w:r>
      <w:proofErr w:type="gramStart"/>
      <w:r w:rsidRPr="001F269B">
        <w:rPr>
          <w:bdr w:val="none" w:sz="0" w:space="0" w:color="auto" w:frame="1"/>
        </w:rPr>
        <w:t>.</w:t>
      </w:r>
      <w:proofErr w:type="gramEnd"/>
      <w:r w:rsidRPr="001F269B">
        <w:rPr>
          <w:bdr w:val="none" w:sz="0" w:space="0" w:color="auto" w:frame="1"/>
        </w:rPr>
        <w:t xml:space="preserve"> </w:t>
      </w:r>
      <w:proofErr w:type="gramStart"/>
      <w:r w:rsidRPr="001F269B">
        <w:rPr>
          <w:bdr w:val="none" w:sz="0" w:space="0" w:color="auto" w:frame="1"/>
        </w:rPr>
        <w:t>р</w:t>
      </w:r>
      <w:proofErr w:type="gramEnd"/>
      <w:r w:rsidRPr="001F269B">
        <w:rPr>
          <w:bdr w:val="none" w:sz="0" w:space="0" w:color="auto" w:frame="1"/>
        </w:rPr>
        <w:t xml:space="preserve">ед. </w:t>
      </w:r>
      <w:proofErr w:type="spellStart"/>
      <w:r w:rsidRPr="001F269B">
        <w:rPr>
          <w:bdr w:val="none" w:sz="0" w:space="0" w:color="auto" w:frame="1"/>
        </w:rPr>
        <w:t>А.Н.Леонтьева</w:t>
      </w:r>
      <w:proofErr w:type="spellEnd"/>
      <w:r w:rsidRPr="001F269B">
        <w:rPr>
          <w:bdr w:val="none" w:sz="0" w:space="0" w:color="auto" w:frame="1"/>
        </w:rPr>
        <w:t xml:space="preserve">, </w:t>
      </w:r>
      <w:proofErr w:type="spellStart"/>
      <w:r w:rsidRPr="001F269B">
        <w:rPr>
          <w:bdr w:val="none" w:sz="0" w:space="0" w:color="auto" w:frame="1"/>
        </w:rPr>
        <w:t>А.В.Запорожца</w:t>
      </w:r>
      <w:proofErr w:type="spellEnd"/>
      <w:r w:rsidRPr="001F269B">
        <w:rPr>
          <w:bdr w:val="none" w:sz="0" w:space="0" w:color="auto" w:frame="1"/>
        </w:rPr>
        <w:t>. - М., 1995-234с.</w:t>
      </w:r>
    </w:p>
    <w:p w:rsidR="00123A39" w:rsidRPr="00123A39" w:rsidRDefault="00123A39" w:rsidP="00123A39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123A39" w:rsidRDefault="00123A39" w:rsidP="00123A39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23A39" w:rsidRDefault="00123A39" w:rsidP="00123A39">
      <w:pPr>
        <w:pStyle w:val="a5"/>
        <w:spacing w:line="276" w:lineRule="auto"/>
        <w:ind w:left="1069"/>
        <w:jc w:val="both"/>
        <w:rPr>
          <w:sz w:val="28"/>
          <w:szCs w:val="28"/>
        </w:rPr>
      </w:pPr>
    </w:p>
    <w:p w:rsidR="00123A39" w:rsidRDefault="00123A39" w:rsidP="00123A39">
      <w:pPr>
        <w:pStyle w:val="a5"/>
        <w:spacing w:line="276" w:lineRule="auto"/>
        <w:ind w:left="1069"/>
        <w:jc w:val="both"/>
        <w:rPr>
          <w:sz w:val="28"/>
          <w:szCs w:val="28"/>
        </w:rPr>
      </w:pPr>
    </w:p>
    <w:p w:rsidR="00123A39" w:rsidRDefault="00123A39" w:rsidP="00123A39">
      <w:pPr>
        <w:pStyle w:val="a5"/>
        <w:spacing w:line="276" w:lineRule="auto"/>
        <w:ind w:left="1069"/>
        <w:jc w:val="both"/>
        <w:rPr>
          <w:sz w:val="28"/>
          <w:szCs w:val="28"/>
        </w:rPr>
      </w:pPr>
    </w:p>
    <w:p w:rsidR="00123A39" w:rsidRDefault="00123A39" w:rsidP="00123A39">
      <w:pPr>
        <w:spacing w:line="276" w:lineRule="auto"/>
        <w:ind w:firstLine="709"/>
        <w:jc w:val="both"/>
        <w:rPr>
          <w:sz w:val="28"/>
          <w:szCs w:val="28"/>
          <w:u w:val="single"/>
        </w:rPr>
      </w:pPr>
    </w:p>
    <w:p w:rsidR="0047589D" w:rsidRDefault="0047589D"/>
    <w:sectPr w:rsidR="0047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64D"/>
    <w:multiLevelType w:val="multilevel"/>
    <w:tmpl w:val="CEAC1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9E32CE4"/>
    <w:multiLevelType w:val="hybridMultilevel"/>
    <w:tmpl w:val="9532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47764"/>
    <w:multiLevelType w:val="hybridMultilevel"/>
    <w:tmpl w:val="D5442C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69429CF"/>
    <w:multiLevelType w:val="multilevel"/>
    <w:tmpl w:val="5BA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B2"/>
    <w:rsid w:val="00123A39"/>
    <w:rsid w:val="001F269B"/>
    <w:rsid w:val="0047589D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3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2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3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2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2323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2013-02-13T00:38:00Z</dcterms:created>
  <dcterms:modified xsi:type="dcterms:W3CDTF">2013-02-13T00:49:00Z</dcterms:modified>
</cp:coreProperties>
</file>