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20C" w:rsidRPr="007B320C" w:rsidRDefault="00B336B0" w:rsidP="007B32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20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О</w:t>
      </w:r>
      <w:r w:rsidRPr="00B336B0">
        <w:rPr>
          <w:rFonts w:ascii="Times New Roman" w:eastAsia="Times New Roman" w:hAnsi="Times New Roman" w:cs="Times New Roman"/>
          <w:sz w:val="36"/>
          <w:szCs w:val="36"/>
          <w:lang w:eastAsia="ru-RU"/>
        </w:rPr>
        <w:t>пыт работы  по теме: «Нетрадиционные техники рисования как средство развития творческих способностей и воображения у детей дошкольного возраста»</w:t>
      </w:r>
      <w:proofErr w:type="gramStart"/>
      <w:r w:rsidRPr="00B336B0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  <w:r w:rsidR="007B320C" w:rsidRPr="007B320C">
        <w:rPr>
          <w:rFonts w:ascii="Times New Roman" w:eastAsia="Times New Roman" w:hAnsi="Times New Roman" w:cs="Times New Roman"/>
          <w:sz w:val="36"/>
          <w:szCs w:val="36"/>
          <w:lang w:eastAsia="ru-RU"/>
        </w:rPr>
        <w:t>»</w:t>
      </w:r>
      <w:proofErr w:type="gramEnd"/>
    </w:p>
    <w:p w:rsidR="007B320C" w:rsidRPr="007B320C" w:rsidRDefault="007B320C" w:rsidP="007B32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20C">
        <w:rPr>
          <w:rFonts w:ascii="Times New Roman" w:eastAsia="Times New Roman" w:hAnsi="Times New Roman" w:cs="Times New Roman"/>
          <w:sz w:val="36"/>
          <w:szCs w:val="36"/>
          <w:lang w:eastAsia="ru-RU"/>
        </w:rPr>
        <w:t>Под</w:t>
      </w:r>
      <w:r w:rsidR="0012345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готовила воспитатель </w:t>
      </w:r>
      <w:proofErr w:type="spellStart"/>
      <w:r w:rsidR="0012345E">
        <w:rPr>
          <w:rFonts w:ascii="Times New Roman" w:eastAsia="Times New Roman" w:hAnsi="Times New Roman" w:cs="Times New Roman"/>
          <w:sz w:val="36"/>
          <w:szCs w:val="36"/>
          <w:lang w:eastAsia="ru-RU"/>
        </w:rPr>
        <w:t>Шаповалова</w:t>
      </w:r>
      <w:proofErr w:type="spellEnd"/>
      <w:r w:rsidR="0012345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</w:t>
      </w:r>
      <w:r w:rsidRPr="007B320C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  <w:r w:rsidR="0012345E">
        <w:rPr>
          <w:rFonts w:ascii="Times New Roman" w:eastAsia="Times New Roman" w:hAnsi="Times New Roman" w:cs="Times New Roman"/>
          <w:sz w:val="36"/>
          <w:szCs w:val="36"/>
          <w:lang w:eastAsia="ru-RU"/>
        </w:rPr>
        <w:t>А.</w:t>
      </w:r>
    </w:p>
    <w:p w:rsidR="007B320C" w:rsidRPr="007B320C" w:rsidRDefault="007B320C" w:rsidP="007B32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20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задач умственного воспитания детей в детском саду является развитие познавательных процессов ребенка. Одним из важных психических процессов, играющих большую роль в формировании познавательной сферы ребенка, является воображение. Развитие воображения способствует становлению такого важного процесса, как творчество. Воспитание творчески активного молодого поколения одна из главных задач современного общества. И решать ее необходимо уже в дошкольном возрасте. Поэтому большое внимание в воспитательном процессе в детском саду нужно уделять развитию творческого воображения.</w:t>
      </w:r>
    </w:p>
    <w:p w:rsidR="007B320C" w:rsidRPr="007B320C" w:rsidRDefault="007B320C" w:rsidP="007B32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часто говорим ребенку: </w:t>
      </w:r>
      <w:r w:rsidRPr="007B32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«Представь себе такую ситуацию...», «вообрази, что ты...» или «ну придумай же что-нибудь!»</w:t>
      </w:r>
      <w:r w:rsidRPr="007B3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того чтобы представлять, воображать, придумывать необходимо воображение -  своеобразная форма отражения действительности, заключающаяся в создании новых образов и идей на основе имеющихся представлений и понятий.</w:t>
      </w:r>
    </w:p>
    <w:p w:rsidR="007B320C" w:rsidRPr="007B320C" w:rsidRDefault="007B320C" w:rsidP="007B32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ребенок воображает, в его сознании возникают всевозможные образы. В зависимости от того, каков характер их происхождения, принято различать воображение репродуктивное (или воссоздающее) и продуктивное (или творческое). </w:t>
      </w:r>
      <w:r w:rsidRPr="007B3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Образы репродуктивного воображения возникают на основе словесного или графического описания (при чтении книги воображение помогает малышу представить себе ситуацию, в которой находится герой, «увидеть» на основе словесного описания его внешность). Образы творческого воображения всегда оригинальны. Они синтезируются ребенком самостоятельно, без опоры на какое-либо описание.</w:t>
      </w:r>
    </w:p>
    <w:p w:rsidR="007B320C" w:rsidRPr="007B320C" w:rsidRDefault="007B320C" w:rsidP="007B3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Воображение — великая сила. С его помощью можно полететь на Луну, отправиться в путешествие по древнему миру и представить себе лицо далекого друга.</w:t>
      </w:r>
      <w:r w:rsidRPr="007B3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32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Именно благодаря воображению в науке совершены великие революционные открытия, такие, например, как создание периодической системы элементов Д.И. Менделеева и теории относительности Эйнштейна.            Проблемами становления и  развития воображения в дошкольном возрасте занимались такие отечественные ученые, как: О.М. </w:t>
      </w:r>
      <w:proofErr w:type="spellStart"/>
      <w:r w:rsidRPr="007B32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Дъяченко</w:t>
      </w:r>
      <w:proofErr w:type="spellEnd"/>
      <w:r w:rsidRPr="007B32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Pr="007B3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Л.С. </w:t>
      </w:r>
      <w:proofErr w:type="spellStart"/>
      <w:r w:rsidRPr="007B320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Выготский</w:t>
      </w:r>
      <w:proofErr w:type="spellEnd"/>
      <w:r w:rsidRPr="007B32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А.И. Кириллова, Д.Б. </w:t>
      </w:r>
      <w:proofErr w:type="spellStart"/>
      <w:r w:rsidRPr="007B32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Эльконин</w:t>
      </w:r>
      <w:proofErr w:type="spellEnd"/>
      <w:r w:rsidRPr="007B32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А.В. Запорожец, В.В. Давыдов, Д.В. </w:t>
      </w:r>
      <w:proofErr w:type="spellStart"/>
      <w:r w:rsidRPr="007B32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Менджерицкая</w:t>
      </w:r>
      <w:proofErr w:type="spellEnd"/>
      <w:r w:rsidRPr="007B32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др. Они отмечали, что дошкольный возраст является сенситивным для развития данного психического процесса и указывали на особую важность работы в этом направлении. </w:t>
      </w:r>
    </w:p>
    <w:p w:rsidR="007B320C" w:rsidRPr="007B320C" w:rsidRDefault="007B320C" w:rsidP="007B3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2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Актуальность темы определена следующими проблемами:</w:t>
      </w:r>
    </w:p>
    <w:p w:rsidR="007B320C" w:rsidRPr="007B320C" w:rsidRDefault="007B320C" w:rsidP="007B320C">
      <w:pPr>
        <w:spacing w:before="100" w:beforeAutospacing="1" w:after="100" w:afterAutospacing="1" w:line="240" w:lineRule="auto"/>
        <w:ind w:left="119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2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1.</w:t>
      </w:r>
      <w:r w:rsidRPr="007B320C">
        <w:rPr>
          <w:rFonts w:ascii="Times New Roman" w:eastAsia="Times New Roman" w:hAnsi="Times New Roman" w:cs="Times New Roman"/>
          <w:iCs/>
          <w:sz w:val="14"/>
          <w:szCs w:val="14"/>
          <w:lang w:eastAsia="ru-RU"/>
        </w:rPr>
        <w:t xml:space="preserve">     </w:t>
      </w:r>
      <w:r w:rsidRPr="007B3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Социально-экономические преобразования в обществе  диктуют   необходимость формирования   творчески   активной   личности,   обладающей    способностью эффективно и нестандартно решать новые жизненные проблемы. </w:t>
      </w:r>
    </w:p>
    <w:p w:rsidR="007B320C" w:rsidRPr="007B320C" w:rsidRDefault="007B320C" w:rsidP="007B320C">
      <w:pPr>
        <w:spacing w:before="100" w:beforeAutospacing="1" w:after="100" w:afterAutospacing="1" w:line="240" w:lineRule="auto"/>
        <w:ind w:left="119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20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7B320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7B3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Школьное обучение требует уже достаточно сформированного уровня воображения. К первому классу ребенок должен уметь ориентироваться в ситуациях, в которых происходят различные преобразования предметов, образов, знаков, и быть готовым к предвосхищению возможных изменений. </w:t>
      </w:r>
    </w:p>
    <w:p w:rsidR="007B320C" w:rsidRPr="007B320C" w:rsidRDefault="007B320C" w:rsidP="007B320C">
      <w:pPr>
        <w:spacing w:before="100" w:beforeAutospacing="1" w:after="100" w:afterAutospacing="1" w:line="240" w:lineRule="auto"/>
        <w:ind w:left="119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20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7B320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7B320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Воображение выступает предпосылкой эффективного усвоения детьми новых знаний.</w:t>
      </w:r>
    </w:p>
    <w:p w:rsidR="007B320C" w:rsidRPr="007B320C" w:rsidRDefault="007B320C" w:rsidP="007B320C">
      <w:pPr>
        <w:spacing w:before="100" w:beforeAutospacing="1" w:after="100" w:afterAutospacing="1" w:line="240" w:lineRule="auto"/>
        <w:ind w:left="119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20C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7B320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7B320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Никакой вид творческой деятельности не может обойтись без воображения.</w:t>
      </w:r>
    </w:p>
    <w:p w:rsidR="007B320C" w:rsidRPr="007B320C" w:rsidRDefault="007B320C" w:rsidP="007B320C">
      <w:pPr>
        <w:spacing w:after="0" w:line="240" w:lineRule="auto"/>
        <w:ind w:left="119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20C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7B320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7B320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Воображение в значительной степени определяет эффективность учебно-воспитательной деятельности в ДОУ.</w:t>
      </w:r>
    </w:p>
    <w:p w:rsidR="007B320C" w:rsidRPr="007B320C" w:rsidRDefault="007B320C" w:rsidP="007B3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7B320C" w:rsidRPr="007B320C" w:rsidRDefault="007B320C" w:rsidP="007B32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2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Появление зачатков воображения относят к концу раннего возраста. Именно в этот период ребенок начинает дополнять, замещать реальные предметы и действия воображаемыми, называть их. Воображение оказывается прямо и непосредственно связано с осмыслением. Появление смысла в разных сферах деятельности ребёнка позволяет ему разнообразить свои занятия, добиться нового и оригинального в результатах, т.е. способствует развитию у детей творчества.</w:t>
      </w:r>
    </w:p>
    <w:p w:rsidR="007B320C" w:rsidRPr="007B320C" w:rsidRDefault="007B320C" w:rsidP="007B320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20C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воображение, как любая психологическая функция ребенка, требует педагогической заботы, если мы хотим, чтобы оно развивалось.</w:t>
      </w:r>
    </w:p>
    <w:p w:rsidR="007B320C" w:rsidRPr="007B320C" w:rsidRDefault="007B320C" w:rsidP="007B3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успешно становление воображения происходит в игре, а также на занятиях рисованием, особенно когда ребенок начинает «сочинять», «воображать», сочетая реальное </w:t>
      </w:r>
      <w:proofErr w:type="gramStart"/>
      <w:r w:rsidRPr="007B320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B3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воображаемым.</w:t>
      </w:r>
    </w:p>
    <w:p w:rsidR="007B320C" w:rsidRPr="007B320C" w:rsidRDefault="007B320C" w:rsidP="007B32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2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320C" w:rsidRPr="007B320C" w:rsidRDefault="007B320C" w:rsidP="007B32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20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моей работы – создать педагогические условия для развития творческого воображения через использование нетрадиционных техник и приемов рисования.</w:t>
      </w:r>
    </w:p>
    <w:p w:rsidR="007B320C" w:rsidRPr="007B320C" w:rsidRDefault="007B320C" w:rsidP="007B320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20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проекта:</w:t>
      </w:r>
    </w:p>
    <w:p w:rsidR="007B320C" w:rsidRPr="007B320C" w:rsidRDefault="007B320C" w:rsidP="007B320C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20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B320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7B32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Проанализировать современное состояние вопросов развития творческого воображения и изобразительной деятельности у детей дошкольного возраста.</w:t>
      </w:r>
    </w:p>
    <w:p w:rsidR="007B320C" w:rsidRPr="007B320C" w:rsidRDefault="007B320C" w:rsidP="007B320C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20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7B320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7B320C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Смоделировать и апробировать систему работы по развитию творческого воображения у детей средствами нетрадиционных техник рисования.</w:t>
      </w:r>
    </w:p>
    <w:p w:rsidR="007B320C" w:rsidRPr="007B320C" w:rsidRDefault="007B320C" w:rsidP="007B320C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20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7B320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7B32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Подобрать диагностические методики для выявления         уровня развития творческого воображения детей.</w:t>
      </w:r>
    </w:p>
    <w:p w:rsidR="007B320C" w:rsidRPr="007B320C" w:rsidRDefault="007B320C" w:rsidP="007B320C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2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</w:t>
      </w:r>
      <w:r w:rsidRPr="007B320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7B320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Выявить эффективность работы по развитию творческого воображения детей средствами нетрадиционных техник рисования.</w:t>
      </w:r>
    </w:p>
    <w:p w:rsidR="007B320C" w:rsidRPr="007B320C" w:rsidRDefault="007B320C" w:rsidP="007B320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20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в работе с детьми:</w:t>
      </w:r>
    </w:p>
    <w:p w:rsidR="007B320C" w:rsidRPr="007B320C" w:rsidRDefault="007B320C" w:rsidP="007B3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20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воображение и творческие возможности детей.</w:t>
      </w:r>
    </w:p>
    <w:p w:rsidR="007B320C" w:rsidRPr="007B320C" w:rsidRDefault="007B320C" w:rsidP="007B3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20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Обогащать и расширять художественный опыт детей.</w:t>
      </w:r>
    </w:p>
    <w:p w:rsidR="007B320C" w:rsidRPr="007B320C" w:rsidRDefault="007B320C" w:rsidP="007B3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20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Побуждать ребенка экспериментировать.</w:t>
      </w:r>
    </w:p>
    <w:p w:rsidR="007B320C" w:rsidRPr="007B320C" w:rsidRDefault="007B320C" w:rsidP="007B3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20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Поощрять и поддерживать творческие находки.</w:t>
      </w:r>
    </w:p>
    <w:p w:rsidR="007B320C" w:rsidRPr="007B320C" w:rsidRDefault="007B320C" w:rsidP="007B3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20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целенаправленную деятельность детей и их стремление к созидательной активности.</w:t>
      </w:r>
    </w:p>
    <w:p w:rsidR="007B320C" w:rsidRPr="007B320C" w:rsidRDefault="007B320C" w:rsidP="007B3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20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положительное отношение ребенка к сотрудничеству с взрослым, с детьми,  к собственной деятельности, ее результату.</w:t>
      </w:r>
    </w:p>
    <w:p w:rsidR="007B320C" w:rsidRPr="007B320C" w:rsidRDefault="007B320C" w:rsidP="007B3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20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Способствовать возникновению у него ощущения, что продукт его деятельности интересен другим и ему самому.</w:t>
      </w:r>
    </w:p>
    <w:p w:rsidR="007B320C" w:rsidRPr="007B320C" w:rsidRDefault="007B320C" w:rsidP="007B3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20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Способствовать накоплению сенсорного опыта и обогащению чувственных впечатлений детей в процессе восприятия природы, произведений художественной литературы, изобразительного искусства.</w:t>
      </w:r>
    </w:p>
    <w:p w:rsidR="007B320C" w:rsidRPr="007B320C" w:rsidRDefault="007B320C" w:rsidP="007B3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20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способность ребенка наслаждаться многообразием и изяществом форм, красок, запахов и звуков природы.</w:t>
      </w:r>
    </w:p>
    <w:p w:rsidR="007B320C" w:rsidRPr="007B320C" w:rsidRDefault="007B320C" w:rsidP="007B3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20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Обращать внимание детей на средства выразительности, с помощью которых художники передают состояние природы, характер и настроение своих героев.</w:t>
      </w:r>
    </w:p>
    <w:p w:rsidR="007B320C" w:rsidRPr="007B320C" w:rsidRDefault="007B320C" w:rsidP="007B3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20C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работаю во второй младшей группе.  По списку на данный момент 17 детей.   В основном – это дети, которые посещают детский сад больше года, но есть и вновь поступившие.</w:t>
      </w:r>
    </w:p>
    <w:p w:rsidR="007B320C" w:rsidRPr="007B320C" w:rsidRDefault="007B320C" w:rsidP="007B32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 детский сад работает по «Программе воспитания и обучения в детском саду» под редакцией М.А. Васильевой. В соответствии  с Федеральными государственными требованиями к структуре основной общеобразовательной программы дошкольного образования мною разработана «Рабочая учебная  программа по рисованию» на 2010 - 2011 учебный год. В программе М.А. Васильевой большое внимание уделяется обучению детей традиционной технике рисования и недостаточно, на мой взгляд, места отводится нетрадиционной. </w:t>
      </w:r>
    </w:p>
    <w:p w:rsidR="007B320C" w:rsidRPr="007B320C" w:rsidRDefault="007B320C" w:rsidP="007B320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20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5 лет я углубленно работаю по проблеме: «Развитие творческих способностей детей средствами нетрадиционных художественно-графических техник рисования».   Опыт моей работы показывает, что именно нетрадиционные техники рисования в большей степени способствуют развитию у детей творчества и воображения.</w:t>
      </w:r>
    </w:p>
    <w:p w:rsidR="007B320C" w:rsidRPr="007B320C" w:rsidRDefault="007B320C" w:rsidP="007B320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20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Работая в этом направлении,  я убедилась в том, что рисование необычными материалами, оригинальными техниками позволяет детям ощутить незабываемые положительные эмоции. Результат обычно очень эффективный (</w:t>
      </w:r>
      <w:proofErr w:type="spellStart"/>
      <w:r w:rsidRPr="007B320C">
        <w:rPr>
          <w:rFonts w:ascii="Times New Roman" w:eastAsia="Times New Roman" w:hAnsi="Times New Roman" w:cs="Times New Roman"/>
          <w:sz w:val="28"/>
          <w:szCs w:val="28"/>
          <w:lang w:eastAsia="ru-RU"/>
        </w:rPr>
        <w:t>сюрпризность</w:t>
      </w:r>
      <w:proofErr w:type="spellEnd"/>
      <w:r w:rsidRPr="007B320C">
        <w:rPr>
          <w:rFonts w:ascii="Times New Roman" w:eastAsia="Times New Roman" w:hAnsi="Times New Roman" w:cs="Times New Roman"/>
          <w:sz w:val="28"/>
          <w:szCs w:val="28"/>
          <w:lang w:eastAsia="ru-RU"/>
        </w:rPr>
        <w:t>!) и почти не зависит от умелости и способностей.   Нетрадиционные способы изображения достаточно просты по технологии и  напоминают игру. Какому ребенку будет неинтересно рисовать пальчиками, делать рисунок собственной ладошкой, ставить на бумаге кляксы и получать забавный рисунок?</w:t>
      </w:r>
    </w:p>
    <w:p w:rsidR="007B320C" w:rsidRPr="007B320C" w:rsidRDefault="007B320C" w:rsidP="007B32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2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детском саду я работаю уже много лет и убедилась, что  дети часто копируют предлагаемый им образец. Нетрадиционные техники – это толчок к развитию воображения, творчества, проявлению самостоятельности, инициативы, выражения индивидуальности. Применяя и комбинируя разные способы изображения в одном рисунке, дошкольники учатся думать, самостоятельно решать, какую технику использовать, чтобы тот или иной образ получился выразительным.       Рисование с использованием нетрадиционных техник изображения не утомляет дошкольников, у них сохраняется высокая активность, работоспособность на протяжении всего времени, отведенного на выполнение задания</w:t>
      </w:r>
    </w:p>
    <w:p w:rsidR="007B320C" w:rsidRPr="007B320C" w:rsidRDefault="007B320C" w:rsidP="007B32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своей работе я использую пособие Р.Г. Казаковой «Рисование с детьми дошкольного возраста»,  Программу  И.А. Лыковой «Цветные ладошки». </w:t>
      </w:r>
    </w:p>
    <w:p w:rsidR="007B320C" w:rsidRPr="007B320C" w:rsidRDefault="007B320C" w:rsidP="007B32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по рисованию с применением нетрадиционных техник я провожу в блоке совместной деятельности  во второй половине дня. </w:t>
      </w:r>
    </w:p>
    <w:p w:rsidR="007B320C" w:rsidRPr="007B320C" w:rsidRDefault="007B320C" w:rsidP="007B3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B32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Для занятий я стараюсь приготовить красивые и разнообразные материалы, предоставляю детям возможность выбора средств изображения.             Необычное начало работы, применение игровых приемов   – все это помогает  не допустить в детскую изобразительную деятельность однообразие и скуку, обеспечивает живость и непосредственность детского восприятия и деятельности. </w:t>
      </w:r>
    </w:p>
    <w:p w:rsidR="007B320C" w:rsidRPr="007B320C" w:rsidRDefault="007B320C" w:rsidP="007B3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B32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Знакомить детей с нетрадиционными техниками рисования лучше с рисования пальчиками – это самый простой способ получения изображения. В раннем возрасте многие малыши только учатся владеть художественными инструментами, и поэтому им легче контролировать движения собственного пальчика, чем карандаша или кисочки. Этот способ рисования обеспечивает ребенку свободу действий. </w:t>
      </w:r>
    </w:p>
    <w:p w:rsidR="007B320C" w:rsidRPr="007B320C" w:rsidRDefault="007B320C" w:rsidP="007B3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Малыш опускает в гуашь пальчик и наносит точки, пятнышки на бумаге. Работу начинаю с одного цвета: даю возможность попробовать разные движения, оставить разные отпечатки. </w:t>
      </w:r>
    </w:p>
    <w:p w:rsidR="007B320C" w:rsidRPr="007B320C" w:rsidRDefault="007B320C" w:rsidP="007B3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Я стараюсь  показать  много разных приемов рисования пальчиками: просто ставить следы-отпечатки, сравнивать отпечатки от разных пальчиков (например, сделать мизинчиком следы  маленького зайчика или мышки и большим пальцем изобразить следы медведя), проводить пальчиком линию (ручеек или дождик).</w:t>
      </w:r>
    </w:p>
    <w:p w:rsidR="007B320C" w:rsidRPr="007B320C" w:rsidRDefault="007B320C" w:rsidP="007B32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2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 я учу детей рисовать обеими руками. Здесь также возможны варианты: использовать поочередно обе руки или рисовать ими одновременно, обмакнув несколько пальцев (каждый в свой цвет) и рисуя ими  синхронно (например «новогоднюю мишуру», «салют»), что отлично развивает координацию.</w:t>
      </w:r>
    </w:p>
    <w:p w:rsidR="007B320C" w:rsidRPr="007B320C" w:rsidRDefault="007B320C" w:rsidP="007B3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Надо отметить, что увлекательность процесса для ребенка гораздо важнее конечного результата, поэтому я стараюсь вовремя остановить малыша и переключаю его внимание на созданный образ, например: «Что ты нарисовал?», «Чьи это следы?», «Какая ягодка тебе нравится?», «Для кого эти ягодки?».</w:t>
      </w:r>
    </w:p>
    <w:p w:rsidR="007B320C" w:rsidRPr="007B320C" w:rsidRDefault="007B320C" w:rsidP="007B32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2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первой младшей группы я учу детей рисовать ладошкой. Детям очень нравится этот способ рисования. Обмакиваю ладонь ребенка в краску и ставлю ей отпечаток  на бумаге. Иногда  «раскрашиваю» ладонь в разные цвета кисточкой. Интересно получились работы:  «Солнышко», «Петушок», «Травка», «Рыбки». Для развития воображения в старшем дошкольном возрасте я предлагала детям отпечатать ладошку, затем внимательно рассмотреть рисунок и подумать, на что это похоже, как рисунок можно преобразовать, изменить, добавив недостающие детали. И  создать новый образ.  Дети рисовали с большим интересом, проявляли фантазию. В ладошке они увидели дерево, петуха, дракона.</w:t>
      </w:r>
    </w:p>
    <w:p w:rsidR="007B320C" w:rsidRPr="007B320C" w:rsidRDefault="007B320C" w:rsidP="007B32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20C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с младшей группы мы рисуем  пробками и печатками из картошки. Эта техника позволяет многократно изображать один и тот же предмет, составляя из его отпечатков самые разные композиции, украшая ими открытки, салфетки, платки и т.д.</w:t>
      </w:r>
    </w:p>
    <w:p w:rsidR="007B320C" w:rsidRPr="007B320C" w:rsidRDefault="007B320C" w:rsidP="007B3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20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прижимает печатку к подушечке с краской и наносит оттиск на лист бумаги. Для получения другого цвета меняется и мисочка и печатка.</w:t>
      </w:r>
    </w:p>
    <w:p w:rsidR="007B320C" w:rsidRPr="007B320C" w:rsidRDefault="007B320C" w:rsidP="007B32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20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рисовали: «Ягоды», «Яблоки», «Моя любимая чашка», «Солнышко лучистое», «Маленькой елочке холодно зимой», «Мои рукавички», «Цветочек радуется солнышку».</w:t>
      </w:r>
    </w:p>
    <w:p w:rsidR="007B320C" w:rsidRPr="007B320C" w:rsidRDefault="007B320C" w:rsidP="007B32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20C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средней группы я учу детей рисовать «</w:t>
      </w:r>
      <w:proofErr w:type="gramStart"/>
      <w:r w:rsidRPr="007B320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Тычком</w:t>
      </w:r>
      <w:proofErr w:type="gramEnd"/>
      <w:r w:rsidRPr="007B3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жесткой полусухой кистью». Ребенок опускает в гуашь кисть и ударяет ею по бумаге, держа вертикально. При работе кисть в воду не опускаем. Можно заполнить весь лист, контур или шаблон. Эту технику я использую, если надо нарисовать что-нибудь пушистое или колючее. Например, мы рисовали на темы: «Мои любимые домашние животные», «Елочка пушистая, нарядная», «Веселый снеговик», «Ежик».  </w:t>
      </w:r>
    </w:p>
    <w:p w:rsidR="007B320C" w:rsidRPr="007B320C" w:rsidRDefault="007B320C" w:rsidP="007B3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С 4 лет мы пользуемся техникой «тампонирование».</w:t>
      </w:r>
    </w:p>
    <w:p w:rsidR="007B320C" w:rsidRPr="007B320C" w:rsidRDefault="007B320C" w:rsidP="007B3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20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Делаю тампон из поролона. Штемпельная подушечка служит палитрой. Чтобы изменить цвет,  нужно взять другие поролон и мисочку. В этой технике хорошо  нарисовать что-нибудь пушистое, легкое, воздушное, прозрачное. У нас получались очень необычные «Одуванчики», «Облака», «Елочки». Забавные «Снеговики», «Цыплята».</w:t>
      </w:r>
    </w:p>
    <w:p w:rsidR="007B320C" w:rsidRPr="007B320C" w:rsidRDefault="007B320C" w:rsidP="007B3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2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Детям очень нравится рисовать свечкой или восковыми мелками. Мы рисовали свечкой рисунок, а потом сверху на все изображение кистью или поролоном  наносили  акварельную краску.  Вследствие того, что краска не </w:t>
      </w:r>
      <w:proofErr w:type="gramStart"/>
      <w:r w:rsidRPr="007B320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ложится</w:t>
      </w:r>
      <w:proofErr w:type="gramEnd"/>
      <w:r w:rsidRPr="007B3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жирное изображение свечой ¬ рисунок как бы появляется внезапно перед глазами ребят, проявляясь. Особенно интересными и оригинальными получились рисунки на зимнюю тематику: «Снежинки», «Портрет зимы», «Елочные игрушки», «Зимние узоры».</w:t>
      </w:r>
    </w:p>
    <w:p w:rsidR="007B320C" w:rsidRPr="007B320C" w:rsidRDefault="007B320C" w:rsidP="007B3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20C">
        <w:rPr>
          <w:rFonts w:ascii="Times New Roman" w:eastAsia="Times New Roman" w:hAnsi="Times New Roman" w:cs="Times New Roman"/>
          <w:sz w:val="28"/>
          <w:szCs w:val="28"/>
          <w:lang w:eastAsia="ru-RU"/>
        </w:rPr>
        <w:t>Со  старшей группы мы учимся рисовать техникой «Монотипия».      Складываем лист бумаги вдвое и на одной его половинке рисуем  половину изображаемого предмета. Затем снова складываем лист пополам.  В этой технике в основном рисуем симметричные предметы. Интересно  были выполнены работы на следующие темы:</w:t>
      </w:r>
    </w:p>
    <w:p w:rsidR="007B320C" w:rsidRPr="007B320C" w:rsidRDefault="007B320C" w:rsidP="007B3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2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«Чудесные бабочки», «Я и мой портрет», «Волшебное дерево», « «Чудесный букет».</w:t>
      </w:r>
    </w:p>
    <w:p w:rsidR="007B320C" w:rsidRPr="007B320C" w:rsidRDefault="007B320C" w:rsidP="007B32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2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когда мы рисовали волшебное дерево, я предложила детям нарисовать такое волшебное дерево, которое должно быть</w:t>
      </w:r>
    </w:p>
    <w:p w:rsidR="007B320C" w:rsidRPr="007B320C" w:rsidRDefault="007B320C" w:rsidP="007B3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20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непохожим ни на какие известные деревья, вдобавок на веточках могут находиться какие-то необычные вещи. Подобные задания активизируют прошлый опыт, пробуждают интерес, дают выход эмоциям детей, способствуют развитию воображения.</w:t>
      </w:r>
    </w:p>
    <w:p w:rsidR="007B320C" w:rsidRPr="007B320C" w:rsidRDefault="007B320C" w:rsidP="007B3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B32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Хорошо развивают воображение игры с кляксами (</w:t>
      </w:r>
      <w:proofErr w:type="spellStart"/>
      <w:r w:rsidRPr="007B320C">
        <w:rPr>
          <w:rFonts w:ascii="Times New Roman" w:eastAsia="Times New Roman" w:hAnsi="Times New Roman" w:cs="Times New Roman"/>
          <w:sz w:val="28"/>
          <w:szCs w:val="28"/>
          <w:lang w:eastAsia="ru-RU"/>
        </w:rPr>
        <w:t>кляксография</w:t>
      </w:r>
      <w:proofErr w:type="spellEnd"/>
      <w:r w:rsidRPr="007B320C">
        <w:rPr>
          <w:rFonts w:ascii="Times New Roman" w:eastAsia="Times New Roman" w:hAnsi="Times New Roman" w:cs="Times New Roman"/>
          <w:sz w:val="28"/>
          <w:szCs w:val="28"/>
          <w:lang w:eastAsia="ru-RU"/>
        </w:rPr>
        <w:t>). Ребенок зачерпывает гуашь пластиковой ложкой и выливает на бумагу. В результате получаются пятна в произвольном порядке. Затем лист накрывается другим листом и прижимается. Дети рассматривают изображение, определяют: «А на что же это похоже?» дорисовывают недостающие детали.</w:t>
      </w:r>
    </w:p>
    <w:p w:rsidR="007B320C" w:rsidRPr="007B320C" w:rsidRDefault="007B320C" w:rsidP="007B32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20C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еще мы ставим  большую яркую кляксу, берем  трубочку для коктейля и осторожно дуем на каплю. Побежала она вверх, оставляя за собой след. А можно сделать еще одну кляксу, но другого цвета. Пусть встретятся. А на что же похожи их следы? Думайте…</w:t>
      </w:r>
    </w:p>
    <w:p w:rsidR="007B320C" w:rsidRPr="007B320C" w:rsidRDefault="007B320C" w:rsidP="007B32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интересно рисовать отпечатками листьев.  Гуляя с детьми на участке детского сада, мы собираем листья с разных деревьев, отличающихся по форме, размеру и окраске. Листья покрываем гуашью, затем окрашенной стороной кладем на лист бумаги, прижимаем и снимаем, получается аккуратный цветной отпечаток растения. А  можно приложить листок к бумаге и раскрашивать лист полностью, тогда пространство под листочком будет не закрашенным. </w:t>
      </w:r>
    </w:p>
    <w:p w:rsidR="007B320C" w:rsidRPr="007B320C" w:rsidRDefault="007B320C" w:rsidP="007B32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20C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еще мы приклеивали листья деревьев к листу бумаги, все раскрашивали, потом сверху прикладывали другой лист бумаги, на нем получался отпечаток.</w:t>
      </w:r>
    </w:p>
    <w:p w:rsidR="007B320C" w:rsidRPr="007B320C" w:rsidRDefault="007B320C" w:rsidP="007B32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20C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старшей группы используем «</w:t>
      </w:r>
      <w:proofErr w:type="spellStart"/>
      <w:r w:rsidRPr="007B32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набрызг</w:t>
      </w:r>
      <w:proofErr w:type="spellEnd"/>
      <w:r w:rsidRPr="007B3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 Его суть – в разбрызгивании капель с помощью специального приспособления, которое в детском саду заменит зубная щетка и стека. Зубной щеткой в левой руке набираем немного краски, а стекой будем проводить по поверхности щетки быстрыми движениями, по направлению к себе. Брызги полетят на бумагу. Темы для рисования могут быть следующие: «Салфетка для мамы», «Закружилась осень золотая», «Снегопад», «Звездное небо». </w:t>
      </w:r>
    </w:p>
    <w:p w:rsidR="007B320C" w:rsidRPr="007B320C" w:rsidRDefault="007B320C" w:rsidP="007B32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подготовительной группе интересно были выполнены работы в технике «Монотипия пейзажная». На одной половине листа дети рисовали пейзаж, на другой получается его отражение в реке, озере (отпечаток). В старшем дошкольном возрасте дети часто выполняют работы, применяя сразу несколько техник рисования, что позволяет им создать более выразительный образ. </w:t>
      </w:r>
    </w:p>
    <w:p w:rsidR="007B320C" w:rsidRPr="007B320C" w:rsidRDefault="007B320C" w:rsidP="007B32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20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7B320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7B3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заинтересовать   родителей  своей работой, я регулярно организую  выставки детских работ. Провела консультацию, на которой показывала родителям, как рисовать нетрадиционными техниками. Педагог-психолог подготовила консультацию  на тему: «Как развивать воображение </w:t>
      </w:r>
      <w:r w:rsidRPr="007B32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ребенка». Подобрала картотеку игр для детей, которые способствуют развитию данного психического процесса. Все это разместили на сайт детского сада.</w:t>
      </w:r>
    </w:p>
    <w:p w:rsidR="007B320C" w:rsidRPr="007B320C" w:rsidRDefault="007B320C" w:rsidP="007B3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B32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Таким образом,  изучение психолого-педагогической литературы по проблеме развития творческого воображения у детей дошкольного возраста показало ее актуальность  на современном этапе развития общества.</w:t>
      </w:r>
    </w:p>
    <w:p w:rsidR="007B320C" w:rsidRPr="007B320C" w:rsidRDefault="007B320C" w:rsidP="007B3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B32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Анализ источников по проблеме позволил определить особенности педагогической деятельности по развитию творческого воображения у детей дошкольного возраста и остановиться на использовании в работе с детьми нетрадиционных техник рисования как наиболее эффективных в решении данной задачи.  Выявление различных подходов к проблеме развития у детей дошкольного возраста творческого воображения показало, что оно возможно только при условии систематической работы в данном направлении. Ранее мною была разработана и апробирована  система работы по развитию творческих способностей  детей средствами нетрадиционных техник рисования. Была выявлена ее эффективность. </w:t>
      </w:r>
    </w:p>
    <w:p w:rsidR="007B320C" w:rsidRPr="007B320C" w:rsidRDefault="007B320C" w:rsidP="007B32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2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данный момент мною моделируется и будет апробирована  система работы по развитию творческого воображения у детей дошкольного возраста средствами нетрадиционных художественно-графических техник рисования.</w:t>
      </w:r>
    </w:p>
    <w:p w:rsidR="007B320C" w:rsidRPr="007B320C" w:rsidRDefault="007B320C" w:rsidP="007B32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20C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Углубленная работа в данном направлении позволит выявить ее эффективность.</w:t>
      </w:r>
    </w:p>
    <w:p w:rsidR="00B65E33" w:rsidRDefault="00B65E33"/>
    <w:sectPr w:rsidR="00B65E33" w:rsidSect="00834975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320C"/>
    <w:rsid w:val="0012345E"/>
    <w:rsid w:val="002C67D9"/>
    <w:rsid w:val="007B320C"/>
    <w:rsid w:val="00834975"/>
    <w:rsid w:val="00973D9A"/>
    <w:rsid w:val="00B336B0"/>
    <w:rsid w:val="00B65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3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7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2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2489</Words>
  <Characters>14192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oksana</cp:lastModifiedBy>
  <cp:revision>3</cp:revision>
  <dcterms:created xsi:type="dcterms:W3CDTF">2011-06-28T18:11:00Z</dcterms:created>
  <dcterms:modified xsi:type="dcterms:W3CDTF">2013-04-29T09:33:00Z</dcterms:modified>
</cp:coreProperties>
</file>