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59E" w:rsidRDefault="00A8359E" w:rsidP="00A8359E">
      <w:pPr>
        <w:pStyle w:val="a4"/>
        <w:tabs>
          <w:tab w:val="left" w:pos="4253"/>
        </w:tabs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Опыт работы по теме: « Уголок по безопасности и ПДД»</w:t>
      </w:r>
    </w:p>
    <w:p w:rsidR="00A8359E" w:rsidRDefault="00A8359E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Передвижение человека в условиях современного дорожного движения, насыщенного большим количеством транспортных средств, стало проблемой, требующей не только изучения и специальных мероприятий со стороны организаторов движения, но и необходимых разносторонних знаний, психологической подготовки всех участников движения – пешеходов, водителей, пассажиров.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Дети – самая уязвимая категория участников дорожного движения. К ним нельзя подходить с той же меркой, как и </w:t>
      </w:r>
      <w:proofErr w:type="gramStart"/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ко</w:t>
      </w:r>
      <w:proofErr w:type="gramEnd"/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взрослым, ведь для них дословная трактовка Правил дорожного движения неприемлема, а нормативное изложение обязанностей пешеходов и пассажиров на недоступной для них дорожной лексике, требует от дошкольников абстрактного мышления, затрудняет процесс обучения и воспитания. 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Уровень детского дорожно-транспортного травматизма вызывает особую тревогу</w:t>
      </w:r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Дорога в детский сад для многих детей требует перехода через улицу. Пока наши дети дошкольники, самостоятельно они этого не делают, но через год</w:t>
      </w:r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, два,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три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– в школу, там родители не смогут ежедневно отводить и забирать ребенка, он должен будет без помощи взрослых переходить дорогу. Значит, научить его правилам безопасного поведения лучше заранее, чтобы к школе уже были сформированы навыки. В связи с этим актуализировалась необходимость поиска механизма формирования у дошкольников сознательного и ответственного отношения к вопросам личной безопасности и безопасности окружающих</w:t>
      </w:r>
      <w:r w:rsidR="0037513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 знание ПДД.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</w:t>
      </w:r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мы  уделяем большое внимание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обучению родителей</w:t>
      </w:r>
      <w:r w:rsidR="00074749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детей правилам дорожного движения.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sz w:val="28"/>
          <w:szCs w:val="28"/>
        </w:rPr>
        <w:t xml:space="preserve"> Целью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нашей работы является формирование и развитие у родителей  умений и навыков безопасного поведения в окружающей дорожно-транспортной среде.</w:t>
      </w:r>
    </w:p>
    <w:p w:rsidR="00AC5A9C" w:rsidRPr="00B66E50" w:rsidRDefault="003927E0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Для себя выделили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следующие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C5A9C" w:rsidRPr="00B66E50">
        <w:rPr>
          <w:rStyle w:val="a5"/>
          <w:rFonts w:ascii="Times New Roman" w:hAnsi="Times New Roman" w:cs="Times New Roman"/>
          <w:sz w:val="28"/>
          <w:szCs w:val="28"/>
        </w:rPr>
        <w:t>задач</w:t>
      </w:r>
      <w:r w:rsidRPr="00B66E50">
        <w:rPr>
          <w:rStyle w:val="a5"/>
          <w:rFonts w:ascii="Times New Roman" w:hAnsi="Times New Roman" w:cs="Times New Roman"/>
          <w:sz w:val="28"/>
          <w:szCs w:val="28"/>
        </w:rPr>
        <w:t>и</w:t>
      </w:r>
      <w:r w:rsidR="00AC5A9C" w:rsidRPr="00B66E50">
        <w:rPr>
          <w:rStyle w:val="a5"/>
          <w:rFonts w:ascii="Times New Roman" w:hAnsi="Times New Roman" w:cs="Times New Roman"/>
          <w:sz w:val="28"/>
          <w:szCs w:val="28"/>
        </w:rPr>
        <w:t>: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sz w:val="28"/>
          <w:szCs w:val="28"/>
        </w:rPr>
        <w:t>- Развитие у детей и родителей  познавательных процессов, необходимых им для правильной и безопасной ориентации на улице;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sz w:val="28"/>
          <w:szCs w:val="28"/>
        </w:rPr>
        <w:t xml:space="preserve">- Формирование навыков и устойчивых положительных привычек безопасного поведения на улице. </w:t>
      </w:r>
    </w:p>
    <w:p w:rsidR="0073003C" w:rsidRPr="0073003C" w:rsidRDefault="00AC5A9C" w:rsidP="0073003C">
      <w:pPr>
        <w:ind w:left="233" w:hanging="233"/>
        <w:rPr>
          <w:b/>
          <w:sz w:val="28"/>
          <w:szCs w:val="28"/>
        </w:rPr>
      </w:pPr>
      <w:r w:rsidRPr="00B66E50">
        <w:rPr>
          <w:rStyle w:val="a5"/>
          <w:b w:val="0"/>
          <w:sz w:val="28"/>
          <w:szCs w:val="28"/>
        </w:rPr>
        <w:t>Программа</w:t>
      </w:r>
      <w:r w:rsidR="0073003C">
        <w:rPr>
          <w:rStyle w:val="a5"/>
          <w:b w:val="0"/>
          <w:sz w:val="28"/>
          <w:szCs w:val="28"/>
        </w:rPr>
        <w:t>:</w:t>
      </w:r>
      <w:r w:rsidR="0073003C" w:rsidRPr="0073003C">
        <w:rPr>
          <w:b/>
          <w:sz w:val="28"/>
          <w:szCs w:val="28"/>
        </w:rPr>
        <w:t xml:space="preserve"> Основы безопасности детей дошкольного возраста. / Н.Н. Авдеева, О.Л. Князева, Р.Б. </w:t>
      </w:r>
      <w:proofErr w:type="spellStart"/>
      <w:r w:rsidR="0073003C" w:rsidRPr="0073003C">
        <w:rPr>
          <w:b/>
          <w:sz w:val="28"/>
          <w:szCs w:val="28"/>
        </w:rPr>
        <w:t>Стеркина</w:t>
      </w:r>
      <w:proofErr w:type="spellEnd"/>
      <w:r w:rsidR="0073003C" w:rsidRPr="0073003C">
        <w:rPr>
          <w:b/>
          <w:sz w:val="28"/>
          <w:szCs w:val="28"/>
        </w:rPr>
        <w:t xml:space="preserve">. – М.: Детство – Пресс, 2001. </w:t>
      </w:r>
    </w:p>
    <w:p w:rsidR="006276C1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является составной частью основной реализуемой в ДОУ</w:t>
      </w:r>
      <w:r w:rsidR="0073003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Программы </w:t>
      </w:r>
      <w:r w:rsidR="006276C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дошкольного образования,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воспитания и обучения детей в детском саду</w:t>
      </w:r>
      <w:r w:rsidR="006276C1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«От рождения до школы» </w:t>
      </w:r>
      <w:proofErr w:type="spellStart"/>
      <w:r w:rsidR="006276C1">
        <w:rPr>
          <w:rStyle w:val="a5"/>
          <w:rFonts w:ascii="Times New Roman" w:hAnsi="Times New Roman" w:cs="Times New Roman"/>
          <w:b w:val="0"/>
          <w:sz w:val="28"/>
          <w:szCs w:val="28"/>
        </w:rPr>
        <w:t>Вераксы</w:t>
      </w:r>
      <w:proofErr w:type="spellEnd"/>
      <w:r w:rsidR="006276C1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AC5A9C" w:rsidRPr="00B66E50" w:rsidRDefault="00BE52E9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Знакомство ПДД и безопасности </w:t>
      </w:r>
      <w:r w:rsidR="0073003C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 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родителями ведется систематически,  на основе ра</w:t>
      </w:r>
      <w:r w:rsidR="005F7056">
        <w:rPr>
          <w:rStyle w:val="a5"/>
          <w:rFonts w:ascii="Times New Roman" w:hAnsi="Times New Roman" w:cs="Times New Roman"/>
          <w:b w:val="0"/>
          <w:sz w:val="28"/>
          <w:szCs w:val="28"/>
        </w:rPr>
        <w:t>зработанного плана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, направленной на 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систематизацию 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знаний о 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правилах дорожного движения у воспитанников путём взаимодействия воспитательно-образовательной работы ДОУ и семьи. 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Основные направления и формы работы  с  родителями  по обучению детей правилам дорожного движения</w:t>
      </w:r>
    </w:p>
    <w:p w:rsidR="00AC5A9C" w:rsidRDefault="00AC5A9C" w:rsidP="00C4252A">
      <w:pPr>
        <w:pStyle w:val="a4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996648" cy="2228850"/>
            <wp:effectExtent l="19050" t="0" r="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4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056" w:rsidRPr="00BE52E9" w:rsidRDefault="005F7056" w:rsidP="005F7056">
      <w:pPr>
        <w:pStyle w:val="a4"/>
        <w:rPr>
          <w:rStyle w:val="a5"/>
          <w:rFonts w:ascii="Times New Roman" w:hAnsi="Times New Roman" w:cs="Times New Roman"/>
          <w:sz w:val="28"/>
          <w:szCs w:val="28"/>
        </w:rPr>
      </w:pPr>
      <w:r w:rsidRPr="00BE52E9">
        <w:rPr>
          <w:rStyle w:val="a5"/>
          <w:rFonts w:ascii="Times New Roman" w:hAnsi="Times New Roman" w:cs="Times New Roman"/>
          <w:sz w:val="28"/>
          <w:szCs w:val="28"/>
        </w:rPr>
        <w:t>Работа с родителями строится по следующим направлениям:</w:t>
      </w:r>
    </w:p>
    <w:p w:rsidR="005F7056" w:rsidRPr="00B66E50" w:rsidRDefault="005F7056" w:rsidP="005F7056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- обучение теоретическим знаниям (вербальная информация), которая доносится до родителей на родительских собраниях,  через родительские уголки;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AF13E9">
        <w:rPr>
          <w:rStyle w:val="a5"/>
          <w:rFonts w:ascii="Times New Roman" w:hAnsi="Times New Roman" w:cs="Times New Roman"/>
          <w:b w:val="0"/>
          <w:sz w:val="28"/>
          <w:szCs w:val="28"/>
        </w:rPr>
        <w:t>наглядная агитация, буклеты, консультации, индивидуальные консультации</w:t>
      </w:r>
    </w:p>
    <w:p w:rsidR="005F7056" w:rsidRPr="00B66E50" w:rsidRDefault="005F7056" w:rsidP="005F7056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- практическая отработка умений и навыков безопасного поведения 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>на улицах, дорогах</w:t>
      </w:r>
      <w:proofErr w:type="gramStart"/>
      <w:r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(</w:t>
      </w:r>
      <w:proofErr w:type="gramStart"/>
      <w:r>
        <w:rPr>
          <w:rStyle w:val="a5"/>
          <w:rFonts w:ascii="Times New Roman" w:hAnsi="Times New Roman" w:cs="Times New Roman"/>
          <w:b w:val="0"/>
          <w:sz w:val="28"/>
          <w:szCs w:val="28"/>
        </w:rPr>
        <w:t>и</w:t>
      </w:r>
      <w:proofErr w:type="gramEnd"/>
      <w:r>
        <w:rPr>
          <w:rStyle w:val="a5"/>
          <w:rFonts w:ascii="Times New Roman" w:hAnsi="Times New Roman" w:cs="Times New Roman"/>
          <w:b w:val="0"/>
          <w:sz w:val="28"/>
          <w:szCs w:val="28"/>
        </w:rPr>
        <w:t>гры – соревнования, открытые занятия, дни открытых дверей, семинары – практикумы и т.д.</w:t>
      </w:r>
    </w:p>
    <w:p w:rsidR="005F7056" w:rsidRPr="00B66E50" w:rsidRDefault="005F7056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F13E9" w:rsidRDefault="00AF13E9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F13E9" w:rsidRPr="00B66E50" w:rsidRDefault="00AF13E9" w:rsidP="00AF13E9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Основные направления и формы работы с  детьми  по обучению  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br/>
        <w:t>правилам дорожного движения</w:t>
      </w:r>
    </w:p>
    <w:p w:rsidR="00AF13E9" w:rsidRDefault="00AF13E9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 </w:t>
      </w:r>
    </w:p>
    <w:p w:rsidR="00AF13E9" w:rsidRDefault="00AF13E9" w:rsidP="00C4252A">
      <w:pPr>
        <w:pStyle w:val="a4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AF13E9">
        <w:rPr>
          <w:rStyle w:val="a5"/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>
            <wp:extent cx="2860114" cy="2333625"/>
            <wp:effectExtent l="19050" t="0" r="0" b="0"/>
            <wp:docPr id="3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33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3E9" w:rsidRDefault="00AF13E9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t>С целью обучения  детей правилам безопасности на дороге</w:t>
      </w:r>
      <w:r w:rsidR="00074749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 ознакомления с ПДД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создана соответствующая предметно-развивающая среда</w:t>
      </w:r>
      <w:proofErr w:type="gramStart"/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5F7056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  <w:proofErr w:type="gramEnd"/>
      <w:r w:rsidR="005F705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074749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У нас в группе имее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тся </w:t>
      </w:r>
      <w:r w:rsidR="00074749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уголок по ПДД и безопасности</w:t>
      </w:r>
      <w:r w:rsidR="002065ED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 художественная литер</w:t>
      </w:r>
      <w:r w:rsidR="00BE52E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атура для детей, дидактические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игры, атрибуты к сюжетно – ролевым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играм, дорожные знаки, плакат «Улицы города»</w:t>
      </w:r>
      <w:r w:rsidR="00BE52E9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наборы транспортных средств, 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макет дороги</w:t>
      </w:r>
      <w:r w:rsidR="002065ED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="005F7056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в </w:t>
      </w:r>
      <w:r w:rsidR="002065ED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изготовл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ении</w:t>
      </w:r>
      <w:r w:rsidR="002065ED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которых</w:t>
      </w:r>
      <w:r w:rsidR="002065ED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,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принимают активное участие и родители детей.</w:t>
      </w:r>
    </w:p>
    <w:p w:rsidR="00AC5A9C" w:rsidRPr="00B66E50" w:rsidRDefault="00AF13E9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Имеются такие Д\И</w:t>
      </w:r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как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«Наша улица»,</w:t>
      </w:r>
      <w:r w:rsidR="00BE52E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«Светофор»,»Лото», «Домино», Кубики «Собери машины», также</w:t>
      </w:r>
      <w:proofErr w:type="gramStart"/>
      <w:r w:rsidR="00BE52E9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Д</w:t>
      </w:r>
      <w:proofErr w:type="gramEnd"/>
      <w:r w:rsidR="00BE52E9">
        <w:rPr>
          <w:rStyle w:val="a5"/>
          <w:rFonts w:ascii="Times New Roman" w:hAnsi="Times New Roman" w:cs="Times New Roman"/>
          <w:b w:val="0"/>
          <w:sz w:val="28"/>
          <w:szCs w:val="28"/>
        </w:rPr>
        <w:t>\И сделанные своими руками «Составь дорожный знак», «Угадай транспорт», «На что похоже»,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«Шоферы», «Поезд», «Автобус». 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Каждый год  уголки по дорожному движению пополняются необходимыми атрибутами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. </w:t>
      </w:r>
      <w:proofErr w:type="gramStart"/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Работа с детьми  и их родителями по предупреждению ДДТТ проводится планово, поэтапно и система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тически, на основе перспективного </w:t>
      </w:r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плана по обучению правилам дорожного движения с усложнениями материала от занятия к занятию,  в соответствии с возрастными и психологическими особенностям детей.</w:t>
      </w:r>
      <w:proofErr w:type="gramEnd"/>
      <w:r w:rsidR="00AC5A9C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Постоянными участниками этих занятий стали и родители.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На занятиях дети получают четкое представление о том, что правила, предписанные пешеходам, пассажирам, водителям, направлены на сохранение их жизни и здоровья, поэтому все обязаны выполнять их.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Свои знания о правилах дорожного движения дети с родителями отражают в рисунках, играх. Изображая дома, дорогу, они рисуют пешеходные переходы,</w:t>
      </w:r>
      <w:r w:rsidR="003601E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транспорт, дома, светофор,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дорожные знаки. 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Родители воспитанников являются активными участниками обучения детей правилам дорожного движения. Они играют решающую роль не только в силу своего родительского статуса, но и потому, что их собственное поведение, включая поведение в дорожном движении, является для детей примером для подражания. Родителям предлагаются памятки по обучению детей безопасному поведению на дорогах, в транспорте</w:t>
      </w:r>
      <w:r w:rsidR="002065ED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.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Работа на этом не заканчивается. Каждый год к нам приходят</w:t>
      </w:r>
      <w:r w:rsidR="002065ED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родители и приводят  своих  малышей, и наша задача подготовить их к жизни в социуме, предостеречь от опасности на дорогах. Интерес к "дорожной проблеме" у родителей и  воспитанников </w:t>
      </w:r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gramStart"/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нашего</w:t>
      </w:r>
      <w:proofErr w:type="gramEnd"/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="003927E0"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д\с</w:t>
      </w:r>
      <w:proofErr w:type="spellEnd"/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возрастает, потому что мы, педагоги, к этому неравнодушны.</w:t>
      </w:r>
    </w:p>
    <w:p w:rsidR="001736D5" w:rsidRDefault="001736D5" w:rsidP="001736D5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C5A9C" w:rsidRPr="00B66E50" w:rsidRDefault="00AC5A9C" w:rsidP="001736D5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66E50">
        <w:rPr>
          <w:rStyle w:val="a5"/>
          <w:rFonts w:ascii="Times New Roman" w:hAnsi="Times New Roman" w:cs="Times New Roman"/>
          <w:b w:val="0"/>
          <w:sz w:val="28"/>
          <w:szCs w:val="28"/>
        </w:rPr>
        <w:t>БИБЛИОГРАФИЧЕСКИЙ СПИСОК</w:t>
      </w:r>
    </w:p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42"/>
        <w:gridCol w:w="7029"/>
      </w:tblGrid>
      <w:tr w:rsidR="00375139" w:rsidRPr="00E016C0" w:rsidTr="00FC087E">
        <w:tc>
          <w:tcPr>
            <w:tcW w:w="1328" w:type="pct"/>
          </w:tcPr>
          <w:p w:rsidR="00375139" w:rsidRPr="00E016C0" w:rsidRDefault="00375139" w:rsidP="00FC087E">
            <w:pPr>
              <w:tabs>
                <w:tab w:val="left" w:pos="1161"/>
              </w:tabs>
              <w:jc w:val="center"/>
            </w:pPr>
            <w:r w:rsidRPr="00E016C0">
              <w:rPr>
                <w:szCs w:val="22"/>
              </w:rPr>
              <w:t>Перечень программ</w:t>
            </w:r>
          </w:p>
          <w:p w:rsidR="00375139" w:rsidRDefault="00375139" w:rsidP="00FC087E">
            <w:pPr>
              <w:jc w:val="center"/>
            </w:pPr>
            <w:r w:rsidRPr="00E016C0">
              <w:rPr>
                <w:szCs w:val="22"/>
              </w:rPr>
              <w:t>и технологий</w:t>
            </w:r>
            <w:r>
              <w:rPr>
                <w:szCs w:val="22"/>
              </w:rPr>
              <w:t xml:space="preserve"> по проблеме </w:t>
            </w:r>
          </w:p>
          <w:p w:rsidR="00375139" w:rsidRPr="00E016C0" w:rsidRDefault="00375139" w:rsidP="00FC087E">
            <w:pPr>
              <w:jc w:val="center"/>
            </w:pPr>
            <w:r>
              <w:rPr>
                <w:szCs w:val="22"/>
              </w:rPr>
              <w:t>«Безопасность»</w:t>
            </w:r>
          </w:p>
        </w:tc>
        <w:tc>
          <w:tcPr>
            <w:tcW w:w="3672" w:type="pct"/>
          </w:tcPr>
          <w:p w:rsidR="00375139" w:rsidRPr="00E016C0" w:rsidRDefault="00375139" w:rsidP="00FC087E">
            <w:pPr>
              <w:ind w:left="233" w:hanging="233"/>
            </w:pPr>
            <w:r w:rsidRPr="00E016C0">
              <w:rPr>
                <w:szCs w:val="22"/>
              </w:rPr>
              <w:t xml:space="preserve">1. Основы безопасности детей дошкольного возраста. / Н.Н. Авдеева, О.Л. Князева, Р.Б. </w:t>
            </w:r>
            <w:proofErr w:type="spellStart"/>
            <w:r>
              <w:rPr>
                <w:szCs w:val="22"/>
              </w:rPr>
              <w:t>Стеркина</w:t>
            </w:r>
            <w:proofErr w:type="spellEnd"/>
            <w:r>
              <w:rPr>
                <w:szCs w:val="22"/>
              </w:rPr>
              <w:t xml:space="preserve">. – М.: Детство – Пресс, 2001. </w:t>
            </w:r>
          </w:p>
          <w:p w:rsidR="00375139" w:rsidRPr="00E016C0" w:rsidRDefault="00375139" w:rsidP="00FC087E"/>
        </w:tc>
      </w:tr>
      <w:tr w:rsidR="00375139" w:rsidRPr="00E016C0" w:rsidTr="00FC087E">
        <w:tc>
          <w:tcPr>
            <w:tcW w:w="1328" w:type="pct"/>
          </w:tcPr>
          <w:p w:rsidR="00375139" w:rsidRPr="00E016C0" w:rsidRDefault="00375139" w:rsidP="00FC087E">
            <w:pPr>
              <w:tabs>
                <w:tab w:val="left" w:pos="1161"/>
              </w:tabs>
              <w:jc w:val="center"/>
            </w:pPr>
            <w:r w:rsidRPr="00E016C0">
              <w:rPr>
                <w:szCs w:val="22"/>
              </w:rPr>
              <w:t>Перечень пособий</w:t>
            </w:r>
          </w:p>
        </w:tc>
        <w:tc>
          <w:tcPr>
            <w:tcW w:w="3672" w:type="pct"/>
          </w:tcPr>
          <w:p w:rsidR="00375139" w:rsidRPr="00E016C0" w:rsidRDefault="00375139" w:rsidP="00375139">
            <w:pPr>
              <w:numPr>
                <w:ilvl w:val="0"/>
                <w:numId w:val="3"/>
              </w:numPr>
              <w:ind w:left="233" w:hanging="233"/>
            </w:pPr>
            <w:r w:rsidRPr="00E016C0">
              <w:rPr>
                <w:szCs w:val="22"/>
              </w:rPr>
              <w:t>Белая К.Ю. Я и моя безопасность. Тематический словарь в картинках: Мир человека. – М.</w:t>
            </w:r>
            <w:r>
              <w:rPr>
                <w:szCs w:val="22"/>
              </w:rPr>
              <w:t xml:space="preserve">: Школьная Пресса, 2010. </w:t>
            </w:r>
          </w:p>
          <w:p w:rsidR="00375139" w:rsidRPr="00E016C0" w:rsidRDefault="00375139" w:rsidP="00375139">
            <w:pPr>
              <w:numPr>
                <w:ilvl w:val="0"/>
                <w:numId w:val="3"/>
              </w:numPr>
              <w:ind w:left="233" w:hanging="233"/>
            </w:pPr>
            <w:r w:rsidRPr="00E016C0">
              <w:rPr>
                <w:szCs w:val="22"/>
              </w:rPr>
              <w:t xml:space="preserve">Как обеспечить безопасность дошкольников: Конспекты занятий по основам безопасности детей дошкольного возраста: Кн. для воспитателей детского сада. / К.Ю. </w:t>
            </w:r>
            <w:r>
              <w:rPr>
                <w:szCs w:val="22"/>
              </w:rPr>
              <w:t xml:space="preserve">Белая. – М.: </w:t>
            </w:r>
            <w:r>
              <w:rPr>
                <w:szCs w:val="22"/>
              </w:rPr>
              <w:lastRenderedPageBreak/>
              <w:t>Просвещение, 2003.</w:t>
            </w:r>
          </w:p>
          <w:p w:rsidR="00375139" w:rsidRDefault="00375139" w:rsidP="00375139">
            <w:pPr>
              <w:numPr>
                <w:ilvl w:val="0"/>
                <w:numId w:val="3"/>
              </w:numPr>
              <w:ind w:left="233" w:hanging="233"/>
            </w:pPr>
            <w:proofErr w:type="spellStart"/>
            <w:r w:rsidRPr="00E016C0">
              <w:rPr>
                <w:szCs w:val="22"/>
              </w:rPr>
              <w:t>Стеркина</w:t>
            </w:r>
            <w:proofErr w:type="spellEnd"/>
            <w:r w:rsidRPr="00E016C0">
              <w:rPr>
                <w:szCs w:val="22"/>
              </w:rPr>
              <w:t xml:space="preserve"> Р.Б. Основы безопасности дете</w:t>
            </w:r>
            <w:r>
              <w:rPr>
                <w:szCs w:val="22"/>
              </w:rPr>
              <w:t>й дошкольного возраста. Плакаты.</w:t>
            </w:r>
          </w:p>
          <w:p w:rsidR="00375139" w:rsidRPr="00E016C0" w:rsidRDefault="00375139" w:rsidP="00375139">
            <w:pPr>
              <w:numPr>
                <w:ilvl w:val="0"/>
                <w:numId w:val="3"/>
              </w:numPr>
              <w:ind w:left="233" w:hanging="233"/>
            </w:pPr>
            <w:r>
              <w:rPr>
                <w:szCs w:val="22"/>
              </w:rPr>
              <w:t xml:space="preserve">Безопасность. Ребенок в городе: рабочая тетрадь. / Н.Н.Авдеева, О.Л.Князева. </w:t>
            </w:r>
          </w:p>
          <w:p w:rsidR="00375139" w:rsidRPr="00E016C0" w:rsidRDefault="00375139" w:rsidP="00375139">
            <w:pPr>
              <w:numPr>
                <w:ilvl w:val="0"/>
                <w:numId w:val="3"/>
              </w:numPr>
              <w:ind w:left="233" w:hanging="233"/>
            </w:pPr>
            <w:r w:rsidRPr="00E016C0">
              <w:rPr>
                <w:szCs w:val="22"/>
              </w:rPr>
              <w:t>Твоя безопасность: Как себя вес</w:t>
            </w:r>
            <w:r>
              <w:rPr>
                <w:szCs w:val="22"/>
              </w:rPr>
              <w:t xml:space="preserve">ти дома и на улице. Для </w:t>
            </w:r>
            <w:proofErr w:type="spellStart"/>
            <w:r>
              <w:rPr>
                <w:szCs w:val="22"/>
              </w:rPr>
              <w:t>средн</w:t>
            </w:r>
            <w:proofErr w:type="spellEnd"/>
            <w:r>
              <w:rPr>
                <w:szCs w:val="22"/>
              </w:rPr>
              <w:t>. и</w:t>
            </w:r>
            <w:r w:rsidRPr="00E016C0">
              <w:rPr>
                <w:szCs w:val="22"/>
              </w:rPr>
              <w:t xml:space="preserve"> ст. возраста: Кн. для дошкольников, воспитателей </w:t>
            </w:r>
            <w:proofErr w:type="spellStart"/>
            <w:r w:rsidRPr="00E016C0">
              <w:rPr>
                <w:szCs w:val="22"/>
              </w:rPr>
              <w:t>д</w:t>
            </w:r>
            <w:proofErr w:type="spellEnd"/>
            <w:r w:rsidRPr="00E016C0">
              <w:rPr>
                <w:szCs w:val="22"/>
              </w:rPr>
              <w:t xml:space="preserve">/сада и родителей. / К.Ю. </w:t>
            </w:r>
            <w:proofErr w:type="gramStart"/>
            <w:r w:rsidRPr="00E016C0">
              <w:rPr>
                <w:szCs w:val="22"/>
              </w:rPr>
              <w:t>Белая</w:t>
            </w:r>
            <w:proofErr w:type="gramEnd"/>
            <w:r w:rsidRPr="00E016C0">
              <w:rPr>
                <w:szCs w:val="22"/>
              </w:rPr>
              <w:t xml:space="preserve">, В.Н. </w:t>
            </w:r>
            <w:proofErr w:type="spellStart"/>
            <w:r w:rsidRPr="00E016C0">
              <w:rPr>
                <w:szCs w:val="22"/>
              </w:rPr>
              <w:t>Зимонина</w:t>
            </w:r>
            <w:proofErr w:type="spellEnd"/>
            <w:r w:rsidRPr="00E016C0">
              <w:rPr>
                <w:szCs w:val="22"/>
              </w:rPr>
              <w:t xml:space="preserve">, Л.А. </w:t>
            </w:r>
            <w:proofErr w:type="spellStart"/>
            <w:r w:rsidRPr="00E016C0">
              <w:rPr>
                <w:szCs w:val="22"/>
              </w:rPr>
              <w:t>Кондрыкинская</w:t>
            </w:r>
            <w:proofErr w:type="spellEnd"/>
            <w:r w:rsidRPr="00E016C0">
              <w:rPr>
                <w:szCs w:val="22"/>
              </w:rPr>
              <w:t xml:space="preserve"> и др. - М.: Просвещение, 2005.</w:t>
            </w:r>
          </w:p>
          <w:p w:rsidR="00375139" w:rsidRDefault="00375139" w:rsidP="00375139">
            <w:pPr>
              <w:numPr>
                <w:ilvl w:val="0"/>
                <w:numId w:val="3"/>
              </w:numPr>
              <w:ind w:left="233" w:hanging="233"/>
            </w:pPr>
            <w:r w:rsidRPr="00E016C0">
              <w:rPr>
                <w:szCs w:val="22"/>
              </w:rPr>
              <w:t>Шорыгина Т.А. Осторожные сказки: Безопасность для малышей. – М.: Книголюб, 2004.</w:t>
            </w:r>
          </w:p>
          <w:p w:rsidR="00375139" w:rsidRDefault="00375139" w:rsidP="00C4252A">
            <w:pPr>
              <w:numPr>
                <w:ilvl w:val="0"/>
                <w:numId w:val="3"/>
              </w:numPr>
              <w:ind w:left="233" w:hanging="233"/>
            </w:pPr>
            <w:proofErr w:type="gramStart"/>
            <w:r>
              <w:rPr>
                <w:szCs w:val="22"/>
              </w:rPr>
              <w:t>Рабочая</w:t>
            </w:r>
            <w:proofErr w:type="gramEnd"/>
            <w:r>
              <w:rPr>
                <w:szCs w:val="22"/>
              </w:rPr>
              <w:t xml:space="preserve">  и др. – М.: Просвещение, 1989.</w:t>
            </w:r>
          </w:p>
          <w:p w:rsidR="001736D5" w:rsidRPr="001736D5" w:rsidRDefault="00375139" w:rsidP="001736D5">
            <w:pPr>
              <w:ind w:left="233" w:hanging="233"/>
              <w:rPr>
                <w:szCs w:val="22"/>
              </w:rPr>
            </w:pPr>
            <w:r>
              <w:rPr>
                <w:szCs w:val="22"/>
              </w:rPr>
              <w:t>Дидактическое пособие «Дорожные знаки».</w:t>
            </w:r>
          </w:p>
        </w:tc>
      </w:tr>
    </w:tbl>
    <w:p w:rsidR="00AC5A9C" w:rsidRPr="00B66E50" w:rsidRDefault="00AC5A9C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Pr="00C4252A" w:rsidRDefault="001736D5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</w:p>
    <w:p w:rsidR="001736D5" w:rsidRPr="00C4252A" w:rsidRDefault="00C4252A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  <w:r w:rsidRPr="00C4252A">
        <w:rPr>
          <w:rStyle w:val="a5"/>
          <w:rFonts w:ascii="Times New Roman" w:hAnsi="Times New Roman" w:cs="Times New Roman"/>
          <w:b w:val="0"/>
          <w:sz w:val="36"/>
          <w:szCs w:val="36"/>
        </w:rPr>
        <w:t>Предметно – развивающая среда в группе</w:t>
      </w:r>
    </w:p>
    <w:p w:rsidR="001736D5" w:rsidRPr="001736D5" w:rsidRDefault="001736D5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</w:p>
    <w:p w:rsidR="00AC5A9C" w:rsidRPr="001736D5" w:rsidRDefault="001736D5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  <w:r w:rsidRPr="001736D5">
        <w:rPr>
          <w:rStyle w:val="a5"/>
          <w:rFonts w:ascii="Times New Roman" w:hAnsi="Times New Roman" w:cs="Times New Roman"/>
          <w:b w:val="0"/>
          <w:sz w:val="36"/>
          <w:szCs w:val="36"/>
        </w:rPr>
        <w:t>Уголок по безопасности и ПДД</w:t>
      </w:r>
    </w:p>
    <w:p w:rsidR="00A02C19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736D5">
        <w:rPr>
          <w:rStyle w:val="a5"/>
          <w:rFonts w:ascii="Times New Roman" w:hAnsi="Times New Roman" w:cs="Times New Roman"/>
          <w:b w:val="0"/>
          <w:sz w:val="28"/>
          <w:szCs w:val="28"/>
        </w:rPr>
        <w:drawing>
          <wp:inline distT="0" distB="0" distL="0" distR="0">
            <wp:extent cx="5553075" cy="3826822"/>
            <wp:effectExtent l="38100" t="57150" r="123825" b="97478"/>
            <wp:docPr id="1" name="Рисунок 1" descr="H:\DCIM\105_PANA\P10502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5_PANA\P1050234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2682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Default="00A8359E" w:rsidP="00A8359E">
      <w:pPr>
        <w:pStyle w:val="a4"/>
        <w:tabs>
          <w:tab w:val="left" w:pos="5370"/>
        </w:tabs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ab/>
      </w:r>
    </w:p>
    <w:p w:rsidR="00C4252A" w:rsidRDefault="00C4252A" w:rsidP="00A8359E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</w:p>
    <w:p w:rsidR="00C4252A" w:rsidRDefault="00C4252A" w:rsidP="00A8359E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</w:p>
    <w:p w:rsidR="00C4252A" w:rsidRDefault="00C4252A" w:rsidP="00A8359E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</w:p>
    <w:p w:rsidR="001736D5" w:rsidRPr="00A8359E" w:rsidRDefault="00A8359E" w:rsidP="00A8359E">
      <w:pPr>
        <w:pStyle w:val="a4"/>
        <w:jc w:val="center"/>
        <w:rPr>
          <w:rStyle w:val="a5"/>
          <w:rFonts w:ascii="Times New Roman" w:hAnsi="Times New Roman" w:cs="Times New Roman"/>
          <w:b w:val="0"/>
          <w:sz w:val="36"/>
          <w:szCs w:val="36"/>
        </w:rPr>
      </w:pPr>
      <w:r w:rsidRPr="00A8359E">
        <w:rPr>
          <w:rStyle w:val="a5"/>
          <w:rFonts w:ascii="Times New Roman" w:hAnsi="Times New Roman" w:cs="Times New Roman"/>
          <w:b w:val="0"/>
          <w:sz w:val="36"/>
          <w:szCs w:val="36"/>
        </w:rPr>
        <w:lastRenderedPageBreak/>
        <w:t>Макет   « Дорожное  движение»</w:t>
      </w: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736D5">
        <w:rPr>
          <w:rStyle w:val="a5"/>
          <w:rFonts w:ascii="Times New Roman" w:hAnsi="Times New Roman" w:cs="Times New Roman"/>
          <w:b w:val="0"/>
          <w:sz w:val="28"/>
          <w:szCs w:val="28"/>
        </w:rPr>
        <w:drawing>
          <wp:inline distT="0" distB="0" distL="0" distR="0">
            <wp:extent cx="5378450" cy="3619500"/>
            <wp:effectExtent l="38100" t="57150" r="107950" b="95250"/>
            <wp:docPr id="4" name="Рисунок 2" descr="H:\DCIM\105_PANA\P10502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CIM\105_PANA\P1050235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61950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59E" w:rsidRDefault="00A8359E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A8359E" w:rsidRDefault="00A8359E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Pr="00A8359E" w:rsidRDefault="001736D5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A8359E">
        <w:rPr>
          <w:rStyle w:val="a5"/>
          <w:rFonts w:ascii="Times New Roman" w:hAnsi="Times New Roman" w:cs="Times New Roman"/>
          <w:b w:val="0"/>
          <w:sz w:val="32"/>
          <w:szCs w:val="32"/>
        </w:rPr>
        <w:t>Дидактические игры и художественная литература</w:t>
      </w:r>
    </w:p>
    <w:p w:rsidR="001736D5" w:rsidRDefault="001736D5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736D5">
        <w:rPr>
          <w:rStyle w:val="a5"/>
          <w:rFonts w:ascii="Times New Roman" w:hAnsi="Times New Roman" w:cs="Times New Roman"/>
          <w:b w:val="0"/>
          <w:sz w:val="28"/>
          <w:szCs w:val="28"/>
        </w:rPr>
        <w:drawing>
          <wp:inline distT="0" distB="0" distL="0" distR="0">
            <wp:extent cx="5448300" cy="4036372"/>
            <wp:effectExtent l="38100" t="57150" r="114300" b="97478"/>
            <wp:docPr id="5" name="Рисунок 3" descr="H:\DCIM\105_PANA\P1050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:\DCIM\105_PANA\P1050237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36372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Pr="00A8359E" w:rsidRDefault="001736D5" w:rsidP="00A8359E">
      <w:pPr>
        <w:pStyle w:val="a4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A8359E">
        <w:rPr>
          <w:rStyle w:val="a5"/>
          <w:rFonts w:ascii="Times New Roman" w:hAnsi="Times New Roman" w:cs="Times New Roman"/>
          <w:b w:val="0"/>
          <w:sz w:val="32"/>
          <w:szCs w:val="32"/>
        </w:rPr>
        <w:t>Дидактические игры по ПДД</w:t>
      </w: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736D5">
        <w:rPr>
          <w:rStyle w:val="a5"/>
          <w:rFonts w:ascii="Times New Roman" w:hAnsi="Times New Roman" w:cs="Times New Roman"/>
          <w:b w:val="0"/>
          <w:sz w:val="28"/>
          <w:szCs w:val="28"/>
        </w:rPr>
        <w:drawing>
          <wp:inline distT="0" distB="0" distL="0" distR="0">
            <wp:extent cx="5378450" cy="3741097"/>
            <wp:effectExtent l="38100" t="57150" r="107950" b="87953"/>
            <wp:docPr id="6" name="Рисунок 4" descr="H:\DCIM\105_PANA\P1050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:\DCIM\105_PANA\P1050229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741097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</w:p>
    <w:p w:rsidR="001736D5" w:rsidRPr="00A8359E" w:rsidRDefault="001736D5" w:rsidP="001736D5">
      <w:pPr>
        <w:pStyle w:val="a4"/>
        <w:jc w:val="center"/>
        <w:rPr>
          <w:rStyle w:val="a5"/>
          <w:rFonts w:ascii="Times New Roman" w:hAnsi="Times New Roman" w:cs="Times New Roman"/>
          <w:b w:val="0"/>
          <w:sz w:val="32"/>
          <w:szCs w:val="32"/>
        </w:rPr>
      </w:pPr>
      <w:r w:rsidRPr="00A8359E">
        <w:rPr>
          <w:rStyle w:val="a5"/>
          <w:rFonts w:ascii="Times New Roman" w:hAnsi="Times New Roman" w:cs="Times New Roman"/>
          <w:b w:val="0"/>
          <w:sz w:val="32"/>
          <w:szCs w:val="32"/>
        </w:rPr>
        <w:t>Наборы транспорта</w:t>
      </w:r>
    </w:p>
    <w:p w:rsidR="001736D5" w:rsidRDefault="001736D5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1736D5">
        <w:rPr>
          <w:rStyle w:val="a5"/>
          <w:rFonts w:ascii="Times New Roman" w:hAnsi="Times New Roman" w:cs="Times New Roman"/>
          <w:b w:val="0"/>
          <w:sz w:val="28"/>
          <w:szCs w:val="28"/>
        </w:rPr>
        <w:drawing>
          <wp:inline distT="0" distB="0" distL="0" distR="0">
            <wp:extent cx="5378450" cy="4314825"/>
            <wp:effectExtent l="38100" t="57150" r="107950" b="104775"/>
            <wp:docPr id="7" name="Рисунок 5" descr="H:\DCIM\105_PANA\P10502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:\DCIM\105_PANA\P1050241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996" cy="4314461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359E" w:rsidRPr="00B66E50" w:rsidRDefault="00A8359E" w:rsidP="00B66E50">
      <w:pPr>
        <w:pStyle w:val="a4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A8359E">
        <w:rPr>
          <w:rStyle w:val="a5"/>
          <w:rFonts w:ascii="Times New Roman" w:hAnsi="Times New Roman" w:cs="Times New Roman"/>
          <w:b w:val="0"/>
          <w:sz w:val="28"/>
          <w:szCs w:val="28"/>
        </w:rPr>
        <w:lastRenderedPageBreak/>
        <w:drawing>
          <wp:inline distT="0" distB="0" distL="0" distR="0">
            <wp:extent cx="5940425" cy="4454859"/>
            <wp:effectExtent l="38100" t="57150" r="117475" b="98091"/>
            <wp:docPr id="8" name="Рисунок 6" descr="H:\DCIM\105_PANA\P1050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:\DCIM\105_PANA\P1050256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8359E" w:rsidRPr="00B66E50" w:rsidSect="00126C90">
      <w:pgSz w:w="11906" w:h="16838"/>
      <w:pgMar w:top="1134" w:right="850" w:bottom="107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F7100"/>
    <w:multiLevelType w:val="hybridMultilevel"/>
    <w:tmpl w:val="AFDE6EF8"/>
    <w:lvl w:ilvl="0" w:tplc="9F6202CA">
      <w:start w:val="1"/>
      <w:numFmt w:val="decimal"/>
      <w:lvlText w:val="%1."/>
      <w:lvlJc w:val="left"/>
      <w:pPr>
        <w:tabs>
          <w:tab w:val="num" w:pos="284"/>
        </w:tabs>
        <w:ind w:left="851" w:hanging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FB0048A"/>
    <w:multiLevelType w:val="hybridMultilevel"/>
    <w:tmpl w:val="8CA2C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2B55CFA"/>
    <w:multiLevelType w:val="hybridMultilevel"/>
    <w:tmpl w:val="78583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6AD"/>
    <w:rsid w:val="00040EFD"/>
    <w:rsid w:val="00074749"/>
    <w:rsid w:val="00151AE0"/>
    <w:rsid w:val="001736D5"/>
    <w:rsid w:val="00195F03"/>
    <w:rsid w:val="001C0AA4"/>
    <w:rsid w:val="002065ED"/>
    <w:rsid w:val="00256D46"/>
    <w:rsid w:val="003601EF"/>
    <w:rsid w:val="00375139"/>
    <w:rsid w:val="003927E0"/>
    <w:rsid w:val="005F7056"/>
    <w:rsid w:val="006276C1"/>
    <w:rsid w:val="00643906"/>
    <w:rsid w:val="006866AD"/>
    <w:rsid w:val="0073003C"/>
    <w:rsid w:val="009A3DBE"/>
    <w:rsid w:val="00A02C19"/>
    <w:rsid w:val="00A8359E"/>
    <w:rsid w:val="00AA6197"/>
    <w:rsid w:val="00AC5A9C"/>
    <w:rsid w:val="00AF13E9"/>
    <w:rsid w:val="00B66E50"/>
    <w:rsid w:val="00BE52E9"/>
    <w:rsid w:val="00C4252A"/>
    <w:rsid w:val="00C46FB0"/>
    <w:rsid w:val="00D82BE9"/>
    <w:rsid w:val="00EF1DDD"/>
    <w:rsid w:val="00FF66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A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6866AD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6866AD"/>
    <w:pPr>
      <w:spacing w:after="0" w:line="240" w:lineRule="auto"/>
    </w:pPr>
  </w:style>
  <w:style w:type="paragraph" w:customStyle="1" w:styleId="Default">
    <w:name w:val="Default"/>
    <w:rsid w:val="00AC5A9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C5A9C"/>
  </w:style>
  <w:style w:type="character" w:customStyle="1" w:styleId="apple-style-span">
    <w:name w:val="apple-style-span"/>
    <w:basedOn w:val="a0"/>
    <w:rsid w:val="00AC5A9C"/>
  </w:style>
  <w:style w:type="character" w:styleId="a5">
    <w:name w:val="Strong"/>
    <w:basedOn w:val="a0"/>
    <w:qFormat/>
    <w:rsid w:val="00AC5A9C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474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7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25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6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8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1006</Words>
  <Characters>5737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</cp:revision>
  <cp:lastPrinted>2013-12-19T14:49:00Z</cp:lastPrinted>
  <dcterms:created xsi:type="dcterms:W3CDTF">2012-03-25T08:09:00Z</dcterms:created>
  <dcterms:modified xsi:type="dcterms:W3CDTF">2014-01-27T16:45:00Z</dcterms:modified>
</cp:coreProperties>
</file>