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08" w:rsidRDefault="00CA7408" w:rsidP="00CA74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Примерный план развлечений на учебный год.</w:t>
      </w:r>
    </w:p>
    <w:p w:rsidR="00CA7408" w:rsidRDefault="00CA7408" w:rsidP="00CA7408">
      <w:pPr>
        <w:jc w:val="center"/>
        <w:rPr>
          <w:b/>
          <w:sz w:val="32"/>
          <w:szCs w:val="32"/>
        </w:rPr>
      </w:pPr>
    </w:p>
    <w:tbl>
      <w:tblPr>
        <w:tblStyle w:val="a3"/>
        <w:tblW w:w="15768" w:type="dxa"/>
        <w:tblLook w:val="01E0"/>
      </w:tblPr>
      <w:tblGrid>
        <w:gridCol w:w="2088"/>
        <w:gridCol w:w="6660"/>
        <w:gridCol w:w="7020"/>
      </w:tblGrid>
      <w:tr w:rsidR="00CA7408" w:rsidTr="00A67D2D">
        <w:tc>
          <w:tcPr>
            <w:tcW w:w="2088" w:type="dxa"/>
          </w:tcPr>
          <w:p w:rsidR="00CA7408" w:rsidRPr="00CD1356" w:rsidRDefault="00CA7408" w:rsidP="00A67D2D">
            <w:pPr>
              <w:jc w:val="center"/>
              <w:rPr>
                <w:b/>
                <w:i/>
                <w:sz w:val="28"/>
                <w:szCs w:val="28"/>
              </w:rPr>
            </w:pPr>
            <w:r w:rsidRPr="00CD1356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6660" w:type="dxa"/>
          </w:tcPr>
          <w:p w:rsidR="00CA7408" w:rsidRPr="00CD1356" w:rsidRDefault="00CA7408" w:rsidP="00A67D2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Перв</w:t>
            </w:r>
            <w:r w:rsidRPr="00CD1356">
              <w:rPr>
                <w:b/>
                <w:i/>
                <w:sz w:val="28"/>
                <w:szCs w:val="28"/>
              </w:rPr>
              <w:t>ая младшая группа</w:t>
            </w:r>
          </w:p>
        </w:tc>
        <w:tc>
          <w:tcPr>
            <w:tcW w:w="7020" w:type="dxa"/>
          </w:tcPr>
          <w:p w:rsidR="00CA7408" w:rsidRPr="00CD1356" w:rsidRDefault="00CA7408" w:rsidP="00A67D2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CD1356">
              <w:rPr>
                <w:b/>
                <w:i/>
                <w:sz w:val="28"/>
                <w:szCs w:val="28"/>
              </w:rPr>
              <w:t>группа</w:t>
            </w:r>
          </w:p>
        </w:tc>
      </w:tr>
      <w:tr w:rsidR="00CA7408" w:rsidTr="00A67D2D">
        <w:tc>
          <w:tcPr>
            <w:tcW w:w="2088" w:type="dxa"/>
            <w:vAlign w:val="center"/>
          </w:tcPr>
          <w:p w:rsidR="00CA7408" w:rsidRDefault="00CA7408" w:rsidP="00A67D2D">
            <w:pPr>
              <w:jc w:val="center"/>
            </w:pPr>
            <w:r>
              <w:t>Сентябрь</w:t>
            </w:r>
          </w:p>
        </w:tc>
        <w:tc>
          <w:tcPr>
            <w:tcW w:w="6660" w:type="dxa"/>
          </w:tcPr>
          <w:p w:rsidR="00CA7408" w:rsidRDefault="00CA7408" w:rsidP="00A67D2D">
            <w:pPr>
              <w:rPr>
                <w:b/>
              </w:rPr>
            </w:pPr>
            <w:r>
              <w:rPr>
                <w:b/>
              </w:rPr>
              <w:t>«Дочка моя куколка»</w:t>
            </w:r>
          </w:p>
          <w:p w:rsidR="00CA7408" w:rsidRPr="00276F80" w:rsidRDefault="00CA7408" w:rsidP="00A67D2D">
            <w:r w:rsidRPr="00276F80">
              <w:rPr>
                <w:i/>
              </w:rPr>
              <w:t>Цель:</w:t>
            </w:r>
            <w:r>
              <w:t xml:space="preserve"> Расширять знания детей об игре. Побуждать детей откликаться на музыку.</w:t>
            </w:r>
          </w:p>
        </w:tc>
        <w:tc>
          <w:tcPr>
            <w:tcW w:w="7020" w:type="dxa"/>
          </w:tcPr>
          <w:p w:rsidR="00CA7408" w:rsidRDefault="00CA7408" w:rsidP="00A67D2D">
            <w:pPr>
              <w:rPr>
                <w:b/>
              </w:rPr>
            </w:pPr>
            <w:r>
              <w:rPr>
                <w:b/>
              </w:rPr>
              <w:t xml:space="preserve">«Бабушка - </w:t>
            </w:r>
            <w:proofErr w:type="spellStart"/>
            <w:r>
              <w:rPr>
                <w:b/>
              </w:rPr>
              <w:t>забавушка</w:t>
            </w:r>
            <w:proofErr w:type="spellEnd"/>
            <w:r>
              <w:rPr>
                <w:b/>
              </w:rPr>
              <w:t>».</w:t>
            </w:r>
          </w:p>
          <w:p w:rsidR="00CA7408" w:rsidRPr="00E733D2" w:rsidRDefault="00CA7408" w:rsidP="00A67D2D">
            <w:r>
              <w:t xml:space="preserve">Цель: Знакомить детей с народным творчеством: </w:t>
            </w:r>
            <w:proofErr w:type="spellStart"/>
            <w:r>
              <w:t>потешками</w:t>
            </w:r>
            <w:proofErr w:type="spellEnd"/>
            <w:r>
              <w:t>, песнями, прибаутками.</w:t>
            </w:r>
          </w:p>
        </w:tc>
      </w:tr>
      <w:tr w:rsidR="00CA7408" w:rsidTr="00A67D2D">
        <w:tc>
          <w:tcPr>
            <w:tcW w:w="2088" w:type="dxa"/>
            <w:vAlign w:val="center"/>
          </w:tcPr>
          <w:p w:rsidR="00CA7408" w:rsidRDefault="00CA7408" w:rsidP="00A67D2D">
            <w:pPr>
              <w:jc w:val="center"/>
            </w:pPr>
            <w:r>
              <w:t>Октябрь</w:t>
            </w:r>
          </w:p>
        </w:tc>
        <w:tc>
          <w:tcPr>
            <w:tcW w:w="6660" w:type="dxa"/>
          </w:tcPr>
          <w:p w:rsidR="00CA7408" w:rsidRDefault="00CA7408" w:rsidP="00A67D2D">
            <w:pPr>
              <w:rPr>
                <w:b/>
              </w:rPr>
            </w:pPr>
            <w:r>
              <w:rPr>
                <w:b/>
              </w:rPr>
              <w:t>«Игрушки в гостях у детей».</w:t>
            </w:r>
          </w:p>
          <w:p w:rsidR="00CA7408" w:rsidRPr="00276F80" w:rsidRDefault="00CA7408" w:rsidP="00A67D2D">
            <w:r w:rsidRPr="00276F80">
              <w:rPr>
                <w:i/>
              </w:rPr>
              <w:t>Цель:</w:t>
            </w:r>
            <w:r>
              <w:t xml:space="preserve"> Развивать эмоциональную отзывчивость.</w:t>
            </w:r>
          </w:p>
        </w:tc>
        <w:tc>
          <w:tcPr>
            <w:tcW w:w="7020" w:type="dxa"/>
          </w:tcPr>
          <w:p w:rsidR="00CA7408" w:rsidRDefault="00CA7408" w:rsidP="00A67D2D">
            <w:pPr>
              <w:rPr>
                <w:b/>
              </w:rPr>
            </w:pPr>
            <w:r>
              <w:rPr>
                <w:b/>
              </w:rPr>
              <w:t>«В гости к ёжику идём».</w:t>
            </w:r>
          </w:p>
          <w:p w:rsidR="00CA7408" w:rsidRPr="00E733D2" w:rsidRDefault="00CA7408" w:rsidP="00A67D2D">
            <w:r>
              <w:t>Цель: Через игру, художественные образы, знакомить детей с приметами осени. Доставить радость, развивать эмоциональную отзывчивость. Воспитывать любовь к природе.</w:t>
            </w:r>
          </w:p>
        </w:tc>
      </w:tr>
      <w:tr w:rsidR="00CA7408" w:rsidTr="00A67D2D">
        <w:tc>
          <w:tcPr>
            <w:tcW w:w="2088" w:type="dxa"/>
            <w:vAlign w:val="center"/>
          </w:tcPr>
          <w:p w:rsidR="00CA7408" w:rsidRDefault="00CA7408" w:rsidP="00A67D2D">
            <w:pPr>
              <w:jc w:val="center"/>
            </w:pPr>
            <w:r>
              <w:t>Ноябрь</w:t>
            </w:r>
          </w:p>
        </w:tc>
        <w:tc>
          <w:tcPr>
            <w:tcW w:w="6660" w:type="dxa"/>
          </w:tcPr>
          <w:p w:rsidR="00CA7408" w:rsidRPr="00276F80" w:rsidRDefault="00CA7408" w:rsidP="00A67D2D">
            <w:pPr>
              <w:rPr>
                <w:b/>
              </w:rPr>
            </w:pPr>
            <w:r w:rsidRPr="00276F80">
              <w:rPr>
                <w:b/>
              </w:rPr>
              <w:t xml:space="preserve">«Бабушкины </w:t>
            </w:r>
            <w:proofErr w:type="spellStart"/>
            <w:r w:rsidRPr="00276F80">
              <w:rPr>
                <w:b/>
              </w:rPr>
              <w:t>забавушки</w:t>
            </w:r>
            <w:proofErr w:type="spellEnd"/>
            <w:r w:rsidRPr="00276F80">
              <w:rPr>
                <w:b/>
              </w:rPr>
              <w:t>»</w:t>
            </w:r>
          </w:p>
          <w:p w:rsidR="00CA7408" w:rsidRDefault="00CA7408" w:rsidP="00A67D2D">
            <w:r w:rsidRPr="00276F80">
              <w:rPr>
                <w:i/>
              </w:rPr>
              <w:t>Цель:</w:t>
            </w:r>
            <w:r>
              <w:t xml:space="preserve"> Вызывать эмоциональный отклик детей, побуждать их активно участвовать в развлечении.</w:t>
            </w:r>
          </w:p>
        </w:tc>
        <w:tc>
          <w:tcPr>
            <w:tcW w:w="7020" w:type="dxa"/>
          </w:tcPr>
          <w:p w:rsidR="00CA7408" w:rsidRDefault="00CA7408" w:rsidP="00A67D2D">
            <w:pPr>
              <w:rPr>
                <w:b/>
              </w:rPr>
            </w:pPr>
            <w:r>
              <w:rPr>
                <w:b/>
              </w:rPr>
              <w:t>«Дочка моя, куколка».</w:t>
            </w:r>
          </w:p>
          <w:p w:rsidR="00CA7408" w:rsidRDefault="00CA7408" w:rsidP="00A67D2D">
            <w:r>
              <w:t xml:space="preserve">Цель: Расширять знания детей об игре. Учить детей активно откликаться на музыку. </w:t>
            </w:r>
          </w:p>
          <w:p w:rsidR="00CA7408" w:rsidRPr="00E733D2" w:rsidRDefault="00CA7408" w:rsidP="00A67D2D"/>
        </w:tc>
      </w:tr>
      <w:tr w:rsidR="00CA7408" w:rsidTr="00A67D2D">
        <w:tc>
          <w:tcPr>
            <w:tcW w:w="2088" w:type="dxa"/>
            <w:vAlign w:val="center"/>
          </w:tcPr>
          <w:p w:rsidR="00CA7408" w:rsidRDefault="00CA7408" w:rsidP="00A67D2D">
            <w:pPr>
              <w:jc w:val="center"/>
            </w:pPr>
            <w:r>
              <w:t>Декабрь</w:t>
            </w:r>
          </w:p>
        </w:tc>
        <w:tc>
          <w:tcPr>
            <w:tcW w:w="6660" w:type="dxa"/>
          </w:tcPr>
          <w:p w:rsidR="00CA7408" w:rsidRPr="00276F80" w:rsidRDefault="00CA7408" w:rsidP="00A67D2D">
            <w:pPr>
              <w:rPr>
                <w:b/>
              </w:rPr>
            </w:pPr>
            <w:r w:rsidRPr="00276F80">
              <w:rPr>
                <w:b/>
              </w:rPr>
              <w:t>«</w:t>
            </w:r>
            <w:r>
              <w:rPr>
                <w:b/>
              </w:rPr>
              <w:t>Волшебный снежок</w:t>
            </w:r>
            <w:r w:rsidRPr="00276F80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  <w:p w:rsidR="00CA7408" w:rsidRDefault="00CA7408" w:rsidP="00A67D2D">
            <w:r w:rsidRPr="00276F80">
              <w:rPr>
                <w:i/>
              </w:rPr>
              <w:t>Цель:</w:t>
            </w:r>
            <w:r>
              <w:t xml:space="preserve"> Закреплять имеющиеся у детей знания, доставить радость.</w:t>
            </w:r>
          </w:p>
        </w:tc>
        <w:tc>
          <w:tcPr>
            <w:tcW w:w="7020" w:type="dxa"/>
          </w:tcPr>
          <w:p w:rsidR="00CA7408" w:rsidRDefault="00CA7408" w:rsidP="00A67D2D">
            <w:pPr>
              <w:rPr>
                <w:b/>
              </w:rPr>
            </w:pPr>
            <w:r>
              <w:rPr>
                <w:b/>
              </w:rPr>
              <w:t>«Праздник ёлки»</w:t>
            </w:r>
          </w:p>
          <w:p w:rsidR="00CA7408" w:rsidRPr="00E733D2" w:rsidRDefault="00CA7408" w:rsidP="00A67D2D">
            <w:r>
              <w:t>Цель: Доставить радость от встречи с любимыми героями. Получить эмоциональный отклик.</w:t>
            </w:r>
          </w:p>
        </w:tc>
      </w:tr>
      <w:tr w:rsidR="00CA7408" w:rsidTr="00A67D2D">
        <w:tc>
          <w:tcPr>
            <w:tcW w:w="2088" w:type="dxa"/>
            <w:vAlign w:val="center"/>
          </w:tcPr>
          <w:p w:rsidR="00CA7408" w:rsidRDefault="00CA7408" w:rsidP="00A67D2D">
            <w:pPr>
              <w:jc w:val="center"/>
            </w:pPr>
            <w:r>
              <w:t>Январь</w:t>
            </w:r>
          </w:p>
        </w:tc>
        <w:tc>
          <w:tcPr>
            <w:tcW w:w="6660" w:type="dxa"/>
          </w:tcPr>
          <w:p w:rsidR="00CA7408" w:rsidRDefault="00CA7408" w:rsidP="00A67D2D">
            <w:r w:rsidRPr="00276F80">
              <w:rPr>
                <w:b/>
              </w:rPr>
              <w:t>«Теремок»</w:t>
            </w:r>
            <w:r>
              <w:t xml:space="preserve"> /драматизация, ст.гр./.</w:t>
            </w:r>
          </w:p>
          <w:p w:rsidR="00CA7408" w:rsidRDefault="00CA7408" w:rsidP="00A67D2D">
            <w:r>
              <w:t>Цель: Развивать эмоциональную отзывчивость детей, умение внимательно смотреть и слушать.</w:t>
            </w:r>
          </w:p>
        </w:tc>
        <w:tc>
          <w:tcPr>
            <w:tcW w:w="7020" w:type="dxa"/>
          </w:tcPr>
          <w:p w:rsidR="00CA7408" w:rsidRDefault="00CA7408" w:rsidP="00A67D2D">
            <w:pPr>
              <w:rPr>
                <w:b/>
              </w:rPr>
            </w:pPr>
            <w:r>
              <w:rPr>
                <w:b/>
              </w:rPr>
              <w:t>«Весёлые музыканты».</w:t>
            </w:r>
          </w:p>
          <w:p w:rsidR="00CA7408" w:rsidRDefault="00CA7408" w:rsidP="00A67D2D">
            <w:r>
              <w:t>Цель: Знакомить детей с музыкальными инструментами и их звучанием. Вызывать желание играть на них.</w:t>
            </w:r>
          </w:p>
          <w:p w:rsidR="00CA7408" w:rsidRPr="00E733D2" w:rsidRDefault="00CA7408" w:rsidP="00A67D2D"/>
        </w:tc>
      </w:tr>
      <w:tr w:rsidR="00CA7408" w:rsidTr="00A67D2D">
        <w:tc>
          <w:tcPr>
            <w:tcW w:w="2088" w:type="dxa"/>
            <w:vAlign w:val="center"/>
          </w:tcPr>
          <w:p w:rsidR="00CA7408" w:rsidRDefault="00CA7408" w:rsidP="00A67D2D">
            <w:pPr>
              <w:jc w:val="center"/>
            </w:pPr>
            <w:r>
              <w:t>Февраль</w:t>
            </w:r>
          </w:p>
        </w:tc>
        <w:tc>
          <w:tcPr>
            <w:tcW w:w="6660" w:type="dxa"/>
          </w:tcPr>
          <w:p w:rsidR="00CA7408" w:rsidRPr="00276F80" w:rsidRDefault="00CA7408" w:rsidP="00A67D2D">
            <w:pPr>
              <w:rPr>
                <w:b/>
              </w:rPr>
            </w:pPr>
            <w:r w:rsidRPr="00276F80">
              <w:rPr>
                <w:b/>
              </w:rPr>
              <w:t>«Петрушка в гостях у ребят».</w:t>
            </w:r>
          </w:p>
          <w:p w:rsidR="00CA7408" w:rsidRDefault="00CA7408" w:rsidP="00A67D2D">
            <w:r>
              <w:t>Цель: Развивать умение следить за действиями игровых персонажей, активно откликаться на их предложения.</w:t>
            </w:r>
          </w:p>
        </w:tc>
        <w:tc>
          <w:tcPr>
            <w:tcW w:w="7020" w:type="dxa"/>
          </w:tcPr>
          <w:p w:rsidR="00CA7408" w:rsidRDefault="00CA7408" w:rsidP="00A67D2D">
            <w:pPr>
              <w:rPr>
                <w:b/>
              </w:rPr>
            </w:pPr>
            <w:r>
              <w:rPr>
                <w:b/>
              </w:rPr>
              <w:t>«Вечер игрушек и забав».</w:t>
            </w:r>
          </w:p>
          <w:p w:rsidR="00CA7408" w:rsidRDefault="00CA7408" w:rsidP="00A67D2D">
            <w:r>
              <w:t>Цель: Воспитывать бережное отношение к игрушкам. Получить радость от общения с любимой игрушкой.</w:t>
            </w:r>
          </w:p>
          <w:p w:rsidR="00CA7408" w:rsidRPr="007809FD" w:rsidRDefault="00CA7408" w:rsidP="00A67D2D"/>
        </w:tc>
      </w:tr>
      <w:tr w:rsidR="00CA7408" w:rsidTr="00A67D2D">
        <w:tc>
          <w:tcPr>
            <w:tcW w:w="2088" w:type="dxa"/>
            <w:vAlign w:val="center"/>
          </w:tcPr>
          <w:p w:rsidR="00CA7408" w:rsidRDefault="00CA7408" w:rsidP="00A67D2D">
            <w:pPr>
              <w:jc w:val="center"/>
            </w:pPr>
            <w:r>
              <w:t>Март</w:t>
            </w:r>
          </w:p>
        </w:tc>
        <w:tc>
          <w:tcPr>
            <w:tcW w:w="6660" w:type="dxa"/>
          </w:tcPr>
          <w:p w:rsidR="00CA7408" w:rsidRDefault="00CA7408" w:rsidP="00A67D2D">
            <w:pPr>
              <w:rPr>
                <w:b/>
              </w:rPr>
            </w:pPr>
            <w:r>
              <w:rPr>
                <w:b/>
              </w:rPr>
              <w:t>«Мамин праздник».</w:t>
            </w:r>
          </w:p>
          <w:p w:rsidR="00CA7408" w:rsidRPr="00373CA7" w:rsidRDefault="00CA7408" w:rsidP="00A67D2D">
            <w:r>
              <w:t>Цель: Доставить детям радость от общения с мамами, через совместное исполнение песен, плясок.</w:t>
            </w:r>
          </w:p>
        </w:tc>
        <w:tc>
          <w:tcPr>
            <w:tcW w:w="7020" w:type="dxa"/>
          </w:tcPr>
          <w:p w:rsidR="00CA7408" w:rsidRDefault="00CA7408" w:rsidP="00A67D2D">
            <w:pPr>
              <w:rPr>
                <w:b/>
              </w:rPr>
            </w:pPr>
            <w:r>
              <w:rPr>
                <w:b/>
              </w:rPr>
              <w:t>«Поздравляем наших мам».</w:t>
            </w:r>
          </w:p>
          <w:p w:rsidR="00CA7408" w:rsidRPr="007809FD" w:rsidRDefault="00CA7408" w:rsidP="00A67D2D">
            <w:r>
              <w:t>Цель: Воспитывать добрые, чуткие, нежные чувства, уважение к маме, бабушке.</w:t>
            </w:r>
          </w:p>
        </w:tc>
      </w:tr>
      <w:tr w:rsidR="00CA7408" w:rsidTr="00A67D2D">
        <w:tc>
          <w:tcPr>
            <w:tcW w:w="2088" w:type="dxa"/>
            <w:vAlign w:val="center"/>
          </w:tcPr>
          <w:p w:rsidR="00CA7408" w:rsidRDefault="00CA7408" w:rsidP="00A67D2D">
            <w:pPr>
              <w:jc w:val="center"/>
            </w:pPr>
            <w:r>
              <w:t>Апрель</w:t>
            </w:r>
          </w:p>
        </w:tc>
        <w:tc>
          <w:tcPr>
            <w:tcW w:w="6660" w:type="dxa"/>
          </w:tcPr>
          <w:p w:rsidR="00CA7408" w:rsidRDefault="00CA7408" w:rsidP="00A67D2D">
            <w:pPr>
              <w:rPr>
                <w:b/>
              </w:rPr>
            </w:pPr>
            <w:r>
              <w:rPr>
                <w:b/>
              </w:rPr>
              <w:t>«Пальчики».</w:t>
            </w:r>
          </w:p>
          <w:p w:rsidR="00CA7408" w:rsidRPr="00373CA7" w:rsidRDefault="00CA7408" w:rsidP="00A67D2D">
            <w:r>
              <w:t>Цель: Побуждать детей активно участвовать в развлечении, выполнять простые игровые действия в соответствии с текстом.</w:t>
            </w:r>
          </w:p>
        </w:tc>
        <w:tc>
          <w:tcPr>
            <w:tcW w:w="7020" w:type="dxa"/>
          </w:tcPr>
          <w:p w:rsidR="00CA7408" w:rsidRDefault="00CA7408" w:rsidP="00A67D2D">
            <w:pPr>
              <w:rPr>
                <w:b/>
              </w:rPr>
            </w:pPr>
            <w:r>
              <w:rPr>
                <w:b/>
              </w:rPr>
              <w:t>«Пирожок – румяный бок».</w:t>
            </w:r>
          </w:p>
          <w:p w:rsidR="00CA7408" w:rsidRPr="007809FD" w:rsidRDefault="00CA7408" w:rsidP="00A67D2D">
            <w:r>
              <w:t>Цель: Приобщать детей к участию в сценках, развивать артистичность, эмоциональность.</w:t>
            </w:r>
          </w:p>
        </w:tc>
      </w:tr>
      <w:tr w:rsidR="00CA7408" w:rsidTr="00A67D2D">
        <w:tc>
          <w:tcPr>
            <w:tcW w:w="2088" w:type="dxa"/>
            <w:vAlign w:val="center"/>
          </w:tcPr>
          <w:p w:rsidR="00CA7408" w:rsidRDefault="00CA7408" w:rsidP="00A67D2D">
            <w:pPr>
              <w:jc w:val="center"/>
            </w:pPr>
            <w:r>
              <w:t>Май</w:t>
            </w:r>
          </w:p>
        </w:tc>
        <w:tc>
          <w:tcPr>
            <w:tcW w:w="6660" w:type="dxa"/>
          </w:tcPr>
          <w:p w:rsidR="00CA7408" w:rsidRDefault="00CA7408" w:rsidP="00A67D2D">
            <w:pPr>
              <w:rPr>
                <w:b/>
              </w:rPr>
            </w:pPr>
            <w:r>
              <w:rPr>
                <w:b/>
              </w:rPr>
              <w:t>«Вечер игрушек и забав»</w:t>
            </w:r>
          </w:p>
          <w:p w:rsidR="00CA7408" w:rsidRPr="00373CA7" w:rsidRDefault="00CA7408" w:rsidP="00A67D2D">
            <w:r>
              <w:t>Цель: Вызывать интерес к игрушкам, поощрять активность детей. Развивать эмоциональную отзывчивость. Воспитывать бережное отношение к игрушкам.</w:t>
            </w:r>
          </w:p>
        </w:tc>
        <w:tc>
          <w:tcPr>
            <w:tcW w:w="7020" w:type="dxa"/>
          </w:tcPr>
          <w:p w:rsidR="00CA7408" w:rsidRDefault="00CA7408" w:rsidP="00A67D2D">
            <w:pPr>
              <w:rPr>
                <w:b/>
              </w:rPr>
            </w:pPr>
            <w:r>
              <w:rPr>
                <w:b/>
              </w:rPr>
              <w:t xml:space="preserve">«Весну </w:t>
            </w:r>
            <w:proofErr w:type="spellStart"/>
            <w:r>
              <w:rPr>
                <w:b/>
              </w:rPr>
              <w:t>приаукиваем</w:t>
            </w:r>
            <w:proofErr w:type="spellEnd"/>
            <w:r>
              <w:rPr>
                <w:b/>
              </w:rPr>
              <w:t>».</w:t>
            </w:r>
          </w:p>
          <w:p w:rsidR="00CA7408" w:rsidRPr="007809FD" w:rsidRDefault="00CA7408" w:rsidP="00A67D2D">
            <w:r>
              <w:t>Цель: Знакомить с приметами весны, воспитывать любовь к природе. Расширять знания об окружающем мире.</w:t>
            </w:r>
          </w:p>
        </w:tc>
      </w:tr>
    </w:tbl>
    <w:p w:rsidR="007926F0" w:rsidRDefault="007926F0"/>
    <w:sectPr w:rsidR="007926F0" w:rsidSect="00CA74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408"/>
    <w:rsid w:val="007926F0"/>
    <w:rsid w:val="00CA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9F963-00C1-49EB-8650-746D0094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1933</Characters>
  <Application>Microsoft Office Word</Application>
  <DocSecurity>0</DocSecurity>
  <Lines>16</Lines>
  <Paragraphs>4</Paragraphs>
  <ScaleCrop>false</ScaleCrop>
  <Company>mk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2012-10-02T16:36:00Z</dcterms:created>
  <dcterms:modified xsi:type="dcterms:W3CDTF">2012-10-02T16:40:00Z</dcterms:modified>
</cp:coreProperties>
</file>