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F5" w:rsidRDefault="00112039" w:rsidP="008F06F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F06F5">
        <w:rPr>
          <w:sz w:val="28"/>
          <w:szCs w:val="28"/>
        </w:rPr>
        <w:t>Б</w:t>
      </w:r>
      <w:r>
        <w:rPr>
          <w:sz w:val="28"/>
          <w:szCs w:val="28"/>
        </w:rPr>
        <w:t>Д</w:t>
      </w:r>
      <w:r w:rsidR="008F06F5">
        <w:rPr>
          <w:sz w:val="28"/>
          <w:szCs w:val="28"/>
        </w:rPr>
        <w:t>ОУ №</w:t>
      </w:r>
      <w:r>
        <w:rPr>
          <w:sz w:val="28"/>
          <w:szCs w:val="28"/>
        </w:rPr>
        <w:t>12 «</w:t>
      </w:r>
      <w:proofErr w:type="spellStart"/>
      <w:r>
        <w:rPr>
          <w:sz w:val="28"/>
          <w:szCs w:val="28"/>
        </w:rPr>
        <w:t>Гусельки</w:t>
      </w:r>
      <w:proofErr w:type="spellEnd"/>
      <w:r w:rsidR="008F06F5">
        <w:rPr>
          <w:sz w:val="28"/>
          <w:szCs w:val="28"/>
        </w:rPr>
        <w:t>»</w:t>
      </w: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8F06F5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Значение НРК  в  вос</w:t>
      </w:r>
      <w:r w:rsidR="00AF1D38">
        <w:rPr>
          <w:sz w:val="28"/>
          <w:szCs w:val="28"/>
        </w:rPr>
        <w:t>питание и обучение дошкольников</w:t>
      </w: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8F06F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112039" w:rsidRDefault="008F06F5" w:rsidP="001120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Воспитатели: </w:t>
      </w:r>
      <w:r w:rsidR="00AF1D38">
        <w:rPr>
          <w:sz w:val="28"/>
          <w:szCs w:val="28"/>
        </w:rPr>
        <w:t xml:space="preserve">  </w:t>
      </w:r>
      <w:proofErr w:type="spellStart"/>
      <w:r w:rsidR="00112039">
        <w:rPr>
          <w:sz w:val="28"/>
          <w:szCs w:val="28"/>
        </w:rPr>
        <w:t>Садикова</w:t>
      </w:r>
      <w:proofErr w:type="spellEnd"/>
      <w:r w:rsidR="00112039">
        <w:rPr>
          <w:sz w:val="28"/>
          <w:szCs w:val="28"/>
        </w:rPr>
        <w:t xml:space="preserve"> В.Н.</w:t>
      </w:r>
      <w:bookmarkStart w:id="0" w:name="_GoBack"/>
      <w:bookmarkEnd w:id="0"/>
    </w:p>
    <w:p w:rsidR="008F06F5" w:rsidRDefault="008F06F5" w:rsidP="008F06F5">
      <w:pPr>
        <w:jc w:val="right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8F06F5" w:rsidRDefault="008F06F5" w:rsidP="00B3354D">
      <w:pPr>
        <w:jc w:val="both"/>
        <w:rPr>
          <w:sz w:val="28"/>
          <w:szCs w:val="28"/>
        </w:rPr>
      </w:pPr>
    </w:p>
    <w:p w:rsidR="00AF1D38" w:rsidRDefault="00AF1D38" w:rsidP="00AF1D3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НАБЕРЕЖНЫЕ ЧЕЛНЫ-2012</w:t>
      </w:r>
    </w:p>
    <w:p w:rsidR="00960929" w:rsidRDefault="00B3354D" w:rsidP="00B335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Современное общество характеризуется ростом национального самосознания, стремлением понять и познать историю культуры своего народа. Особенно  остро встаёт вопрос глубокого и научного обоснования национального - регионального факторов в воспитании детей, ведь сохранение и роль в </w:t>
      </w:r>
      <w:r w:rsidR="004A1732">
        <w:rPr>
          <w:sz w:val="28"/>
          <w:szCs w:val="28"/>
        </w:rPr>
        <w:t xml:space="preserve">возрождение культурного наследия начинается со своего края и играет важную </w:t>
      </w:r>
      <w:r>
        <w:rPr>
          <w:sz w:val="28"/>
          <w:szCs w:val="28"/>
        </w:rPr>
        <w:t>вос</w:t>
      </w:r>
      <w:r w:rsidR="0098781F">
        <w:rPr>
          <w:sz w:val="28"/>
          <w:szCs w:val="28"/>
        </w:rPr>
        <w:t>питании подрастающего поколения.</w:t>
      </w:r>
    </w:p>
    <w:p w:rsidR="00B3354D" w:rsidRPr="00B3354D" w:rsidRDefault="0098781F" w:rsidP="00B3354D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национально-региональный компонент пронизывает все формы и направления</w:t>
      </w:r>
      <w:r w:rsidRPr="0098781F">
        <w:rPr>
          <w:sz w:val="28"/>
          <w:szCs w:val="28"/>
        </w:rPr>
        <w:t xml:space="preserve"> </w:t>
      </w:r>
      <w:proofErr w:type="spellStart"/>
      <w:r w:rsidRPr="0098781F">
        <w:rPr>
          <w:sz w:val="28"/>
          <w:szCs w:val="28"/>
        </w:rPr>
        <w:t>воспитате</w:t>
      </w:r>
      <w:r>
        <w:rPr>
          <w:sz w:val="28"/>
          <w:szCs w:val="28"/>
        </w:rPr>
        <w:t>льно</w:t>
      </w:r>
      <w:proofErr w:type="spellEnd"/>
      <w:r>
        <w:rPr>
          <w:sz w:val="28"/>
          <w:szCs w:val="28"/>
        </w:rPr>
        <w:t xml:space="preserve"> - образовательного процесса. </w:t>
      </w:r>
    </w:p>
    <w:p w:rsidR="00B3354D" w:rsidRPr="00B3354D" w:rsidRDefault="00B3354D" w:rsidP="00B3354D">
      <w:pPr>
        <w:jc w:val="both"/>
        <w:rPr>
          <w:sz w:val="28"/>
          <w:szCs w:val="28"/>
        </w:rPr>
      </w:pPr>
      <w:r w:rsidRPr="00B3354D">
        <w:rPr>
          <w:sz w:val="28"/>
          <w:szCs w:val="28"/>
        </w:rPr>
        <w:t>Следует выделить наиболее доступные детям по содержанию, форме воплощения, эмоциональной насыщенности компоненты культуры любого народа: устное народное творчество, музыкальное народное творчество, народные игры, праздники, декоративно-прикладное искусство, традиции и обычаи.</w:t>
      </w:r>
    </w:p>
    <w:p w:rsidR="00B3354D" w:rsidRPr="00B3354D" w:rsidRDefault="00B3354D" w:rsidP="00B3354D">
      <w:pPr>
        <w:jc w:val="both"/>
        <w:rPr>
          <w:sz w:val="28"/>
          <w:szCs w:val="28"/>
        </w:rPr>
      </w:pPr>
      <w:r w:rsidRPr="00B3354D">
        <w:rPr>
          <w:sz w:val="28"/>
          <w:szCs w:val="28"/>
        </w:rPr>
        <w:t>Основой любой национальной культуры являются фольклорные произведения, создаваемые народом на протяжении его многовековой истории</w:t>
      </w:r>
      <w:r w:rsidR="00FE2D3C">
        <w:rPr>
          <w:sz w:val="28"/>
          <w:szCs w:val="28"/>
        </w:rPr>
        <w:t>.</w:t>
      </w:r>
      <w:r w:rsidRPr="00B3354D">
        <w:rPr>
          <w:sz w:val="28"/>
          <w:szCs w:val="28"/>
        </w:rPr>
        <w:t xml:space="preserve"> Устное народное творчество включает произведения всех родов и жанров, которые имеют огромное познавательное и воспитательное значение.</w:t>
      </w:r>
      <w:r w:rsidR="00FE2D3C">
        <w:rPr>
          <w:sz w:val="28"/>
          <w:szCs w:val="28"/>
        </w:rPr>
        <w:t xml:space="preserve"> В нашей группе мы читаем детям народные сказки. Они являются важным воспитательным средством, в течени</w:t>
      </w:r>
      <w:proofErr w:type="gramStart"/>
      <w:r w:rsidR="00FE2D3C">
        <w:rPr>
          <w:sz w:val="28"/>
          <w:szCs w:val="28"/>
        </w:rPr>
        <w:t>и</w:t>
      </w:r>
      <w:proofErr w:type="gramEnd"/>
      <w:r w:rsidR="00FE2D3C">
        <w:rPr>
          <w:sz w:val="28"/>
          <w:szCs w:val="28"/>
        </w:rPr>
        <w:t xml:space="preserve"> столетий выработанным и проверенным народом. Народные сказки воспитывают доброту, честность, правдивость, смелость, отвагу, любовь к Родине, трудолюбие. </w:t>
      </w:r>
      <w:r w:rsidR="00CB7D34">
        <w:rPr>
          <w:sz w:val="28"/>
          <w:szCs w:val="28"/>
        </w:rPr>
        <w:t>Детям также нравится театрализованное исполнение сказок.</w:t>
      </w:r>
      <w:r w:rsidR="002822C1">
        <w:rPr>
          <w:sz w:val="28"/>
          <w:szCs w:val="28"/>
        </w:rPr>
        <w:t xml:space="preserve"> </w:t>
      </w:r>
      <w:r w:rsidRPr="00B3354D">
        <w:rPr>
          <w:sz w:val="28"/>
          <w:szCs w:val="28"/>
        </w:rPr>
        <w:t>Они обогащают предст</w:t>
      </w:r>
      <w:r w:rsidR="002822C1">
        <w:rPr>
          <w:sz w:val="28"/>
          <w:szCs w:val="28"/>
        </w:rPr>
        <w:t>а</w:t>
      </w:r>
      <w:r w:rsidRPr="00B3354D">
        <w:rPr>
          <w:sz w:val="28"/>
          <w:szCs w:val="28"/>
        </w:rPr>
        <w:t>вления детей о прошлом и настоящем Родины, помогают усвоить высокие нравственные принципы.</w:t>
      </w:r>
    </w:p>
    <w:p w:rsidR="00B3354D" w:rsidRPr="00B3354D" w:rsidRDefault="00B3354D" w:rsidP="00B3354D">
      <w:pPr>
        <w:jc w:val="both"/>
        <w:rPr>
          <w:sz w:val="28"/>
          <w:szCs w:val="28"/>
        </w:rPr>
      </w:pPr>
      <w:r w:rsidRPr="00B3354D">
        <w:rPr>
          <w:sz w:val="28"/>
          <w:szCs w:val="28"/>
        </w:rPr>
        <w:t xml:space="preserve">Фольклор любого народа необычайно богат и разнообразен. </w:t>
      </w:r>
      <w:proofErr w:type="gramStart"/>
      <w:r w:rsidRPr="00B3354D">
        <w:rPr>
          <w:sz w:val="28"/>
          <w:szCs w:val="28"/>
        </w:rPr>
        <w:t>Он представлен героическим эпосом, ск</w:t>
      </w:r>
      <w:r w:rsidR="00AF1D38">
        <w:rPr>
          <w:sz w:val="28"/>
          <w:szCs w:val="28"/>
        </w:rPr>
        <w:t xml:space="preserve">азками, колыбельными песнями, </w:t>
      </w:r>
      <w:proofErr w:type="spellStart"/>
      <w:r w:rsidR="00AF1D38">
        <w:rPr>
          <w:sz w:val="28"/>
          <w:szCs w:val="28"/>
        </w:rPr>
        <w:t>по</w:t>
      </w:r>
      <w:r w:rsidRPr="00B3354D">
        <w:rPr>
          <w:sz w:val="28"/>
          <w:szCs w:val="28"/>
        </w:rPr>
        <w:t>тешками</w:t>
      </w:r>
      <w:proofErr w:type="spellEnd"/>
      <w:r w:rsidRPr="00B3354D">
        <w:rPr>
          <w:sz w:val="28"/>
          <w:szCs w:val="28"/>
        </w:rPr>
        <w:t>, прибаутками, скороговорками, дразнилками, считалками, пословицами и поговорками, загадками.</w:t>
      </w:r>
      <w:proofErr w:type="gramEnd"/>
    </w:p>
    <w:p w:rsidR="00B3354D" w:rsidRPr="00B3354D" w:rsidRDefault="00B3354D" w:rsidP="00B3354D">
      <w:pPr>
        <w:jc w:val="both"/>
        <w:rPr>
          <w:sz w:val="28"/>
          <w:szCs w:val="28"/>
        </w:rPr>
      </w:pPr>
      <w:r w:rsidRPr="00B3354D">
        <w:rPr>
          <w:sz w:val="28"/>
          <w:szCs w:val="28"/>
        </w:rPr>
        <w:t>Большие потенциальные возможности заключаются и в народной музыке. Именно в бытовой музыке как нельзя ярче проявляются свойства музыки как эмоционального языка, как средства передачи чувств. Народная музыка привычна, общедоступна.</w:t>
      </w:r>
    </w:p>
    <w:p w:rsidR="002822C1" w:rsidRDefault="00B3354D" w:rsidP="00B3354D">
      <w:pPr>
        <w:jc w:val="both"/>
        <w:rPr>
          <w:sz w:val="28"/>
          <w:szCs w:val="28"/>
        </w:rPr>
      </w:pPr>
      <w:r w:rsidRPr="00B3354D">
        <w:rPr>
          <w:sz w:val="28"/>
          <w:szCs w:val="28"/>
        </w:rPr>
        <w:t xml:space="preserve">Трудно переоценить и воспитательное значение народных игр. Многие народные игры существуют с незапамятных времен и передаются из </w:t>
      </w:r>
      <w:r w:rsidRPr="00B3354D">
        <w:rPr>
          <w:sz w:val="28"/>
          <w:szCs w:val="28"/>
        </w:rPr>
        <w:lastRenderedPageBreak/>
        <w:t>поколения в поколение. По содержанию все народные игры классически лаконичны, выразительны и доступны реб</w:t>
      </w:r>
      <w:r w:rsidR="002822C1">
        <w:rPr>
          <w:sz w:val="28"/>
          <w:szCs w:val="28"/>
        </w:rPr>
        <w:t>енку, в них много юмора и шуток. Наши дети с большим желанием играют в народные игры: татарские, чувашские, удмуртские, русские и т.д.</w:t>
      </w:r>
    </w:p>
    <w:p w:rsidR="008F06F5" w:rsidRDefault="002822C1" w:rsidP="008F0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особое внимание мы уделяем народному творчеству: </w:t>
      </w:r>
      <w:r w:rsidR="008F06F5">
        <w:rPr>
          <w:sz w:val="28"/>
          <w:szCs w:val="28"/>
        </w:rPr>
        <w:t xml:space="preserve">декоративно-прикладному </w:t>
      </w:r>
      <w:r>
        <w:rPr>
          <w:sz w:val="28"/>
          <w:szCs w:val="28"/>
        </w:rPr>
        <w:t xml:space="preserve">искусству, </w:t>
      </w:r>
      <w:r w:rsidR="008F06F5">
        <w:rPr>
          <w:sz w:val="28"/>
          <w:szCs w:val="28"/>
        </w:rPr>
        <w:t>рисованию и рас</w:t>
      </w:r>
      <w:r>
        <w:rPr>
          <w:sz w:val="28"/>
          <w:szCs w:val="28"/>
        </w:rPr>
        <w:t>крашиванию народных узоров.</w:t>
      </w:r>
      <w:r w:rsidR="008F06F5" w:rsidRPr="008F06F5">
        <w:rPr>
          <w:sz w:val="28"/>
          <w:szCs w:val="28"/>
        </w:rPr>
        <w:t xml:space="preserve"> </w:t>
      </w:r>
      <w:r w:rsidR="008F06F5">
        <w:rPr>
          <w:sz w:val="28"/>
          <w:szCs w:val="28"/>
        </w:rPr>
        <w:t xml:space="preserve"> </w:t>
      </w:r>
    </w:p>
    <w:p w:rsidR="00B3354D" w:rsidRPr="00B3354D" w:rsidRDefault="008F06F5" w:rsidP="008F06F5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помнить, что о</w:t>
      </w:r>
      <w:r w:rsidRPr="008F06F5">
        <w:rPr>
          <w:sz w:val="28"/>
          <w:szCs w:val="28"/>
        </w:rPr>
        <w:t xml:space="preserve">дно из условий формирования личности ребенка - его </w:t>
      </w:r>
      <w:r>
        <w:rPr>
          <w:sz w:val="28"/>
          <w:szCs w:val="28"/>
        </w:rPr>
        <w:t>интерес к национальной культуре, а д</w:t>
      </w:r>
      <w:r w:rsidR="00B3354D" w:rsidRPr="00B3354D">
        <w:rPr>
          <w:sz w:val="28"/>
          <w:szCs w:val="28"/>
        </w:rPr>
        <w:t>ля решения задачи формирования личности средствами национальных культур необходимо повышать этнографическую грамотность воспитателей, детей и их родителей.</w:t>
      </w:r>
    </w:p>
    <w:p w:rsidR="00B3354D" w:rsidRPr="00B3354D" w:rsidRDefault="00B3354D" w:rsidP="00B3354D">
      <w:pPr>
        <w:jc w:val="both"/>
        <w:rPr>
          <w:sz w:val="28"/>
          <w:szCs w:val="28"/>
        </w:rPr>
      </w:pPr>
    </w:p>
    <w:p w:rsidR="00B3354D" w:rsidRDefault="00B3354D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Pr="00FE2D3C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Pr="004A1732" w:rsidRDefault="004A1732">
      <w:pPr>
        <w:jc w:val="both"/>
        <w:rPr>
          <w:b/>
          <w:color w:val="FF0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Default="004A1732">
      <w:pPr>
        <w:jc w:val="both"/>
        <w:rPr>
          <w:sz w:val="28"/>
          <w:szCs w:val="28"/>
        </w:rPr>
      </w:pPr>
    </w:p>
    <w:p w:rsidR="004A1732" w:rsidRPr="00B3354D" w:rsidRDefault="004A17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A1732" w:rsidRPr="00B3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3E5"/>
    <w:multiLevelType w:val="multilevel"/>
    <w:tmpl w:val="6082D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4D"/>
    <w:rsid w:val="00112039"/>
    <w:rsid w:val="002822C1"/>
    <w:rsid w:val="004A1732"/>
    <w:rsid w:val="008F06F5"/>
    <w:rsid w:val="00960929"/>
    <w:rsid w:val="0098781F"/>
    <w:rsid w:val="00AF1D38"/>
    <w:rsid w:val="00B3354D"/>
    <w:rsid w:val="00CB7D34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2013-04-03T13:43:00Z</dcterms:created>
  <dcterms:modified xsi:type="dcterms:W3CDTF">2013-04-03T13:43:00Z</dcterms:modified>
</cp:coreProperties>
</file>