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DB" w:rsidRPr="007B6370" w:rsidRDefault="00FA5BDB" w:rsidP="00FA5BDB">
      <w:pPr>
        <w:jc w:val="center"/>
        <w:rPr>
          <w:szCs w:val="28"/>
        </w:rPr>
      </w:pPr>
      <w:r w:rsidRPr="007B6370">
        <w:rPr>
          <w:szCs w:val="28"/>
        </w:rPr>
        <w:t>МУНИЦИПАЛЬНОЕ ДОШКОЛЬНОЕ ОБРАЗОВАТЕЛЬНОЕ</w:t>
      </w:r>
    </w:p>
    <w:p w:rsidR="00FA5BDB" w:rsidRPr="007B6370" w:rsidRDefault="00FA5BDB" w:rsidP="00FA5BDB">
      <w:pPr>
        <w:jc w:val="center"/>
        <w:rPr>
          <w:szCs w:val="28"/>
        </w:rPr>
      </w:pPr>
      <w:r w:rsidRPr="007B6370">
        <w:rPr>
          <w:szCs w:val="28"/>
        </w:rPr>
        <w:t>УЧРЕЖДЕНИЕ ДЕТСКИЙ САД № 24</w:t>
      </w:r>
    </w:p>
    <w:p w:rsidR="00FA5BDB" w:rsidRPr="007B6370" w:rsidRDefault="00FA5BDB" w:rsidP="00FA5BDB">
      <w:pPr>
        <w:jc w:val="center"/>
        <w:rPr>
          <w:szCs w:val="28"/>
        </w:rPr>
      </w:pPr>
    </w:p>
    <w:p w:rsidR="00FA5BDB" w:rsidRPr="007B6370" w:rsidRDefault="00FA5BDB" w:rsidP="00FA5BDB">
      <w:pPr>
        <w:jc w:val="center"/>
        <w:rPr>
          <w:szCs w:val="28"/>
        </w:rPr>
      </w:pPr>
    </w:p>
    <w:p w:rsidR="00FA5BDB" w:rsidRPr="007B6370" w:rsidRDefault="00FA5BDB" w:rsidP="00FA5BDB">
      <w:pPr>
        <w:jc w:val="center"/>
        <w:rPr>
          <w:szCs w:val="28"/>
        </w:rPr>
      </w:pPr>
    </w:p>
    <w:p w:rsidR="00FA5BDB" w:rsidRPr="007B6370" w:rsidRDefault="00FA5BDB" w:rsidP="00FA5BDB">
      <w:pPr>
        <w:jc w:val="center"/>
        <w:rPr>
          <w:sz w:val="36"/>
          <w:szCs w:val="36"/>
        </w:rPr>
      </w:pPr>
      <w:r w:rsidRPr="007B6370">
        <w:rPr>
          <w:sz w:val="36"/>
          <w:szCs w:val="36"/>
        </w:rPr>
        <w:t>Консультация для воспитателей:</w:t>
      </w:r>
    </w:p>
    <w:p w:rsidR="00FA5BDB" w:rsidRPr="007B6370" w:rsidRDefault="00FA5BDB" w:rsidP="00FA5BDB">
      <w:pPr>
        <w:jc w:val="center"/>
        <w:rPr>
          <w:sz w:val="48"/>
          <w:szCs w:val="48"/>
        </w:rPr>
      </w:pPr>
      <w:r w:rsidRPr="007B6370">
        <w:rPr>
          <w:sz w:val="48"/>
          <w:szCs w:val="48"/>
        </w:rPr>
        <w:t>«</w:t>
      </w:r>
      <w:r>
        <w:rPr>
          <w:sz w:val="48"/>
          <w:szCs w:val="48"/>
        </w:rPr>
        <w:t>Интеллектуальное развитие детей и психологическая готовность к школе</w:t>
      </w:r>
      <w:r w:rsidRPr="007B6370">
        <w:rPr>
          <w:sz w:val="48"/>
          <w:szCs w:val="48"/>
        </w:rPr>
        <w:t>»</w:t>
      </w:r>
    </w:p>
    <w:p w:rsidR="00FA5BDB" w:rsidRPr="007B6370" w:rsidRDefault="00FA5BDB" w:rsidP="00FA5BDB">
      <w:pPr>
        <w:jc w:val="center"/>
        <w:rPr>
          <w:sz w:val="36"/>
          <w:szCs w:val="36"/>
        </w:rPr>
      </w:pPr>
    </w:p>
    <w:p w:rsidR="00FA5BDB" w:rsidRPr="007B6370" w:rsidRDefault="00FA5BDB" w:rsidP="00FA5BDB">
      <w:pPr>
        <w:jc w:val="center"/>
        <w:rPr>
          <w:sz w:val="36"/>
          <w:szCs w:val="36"/>
        </w:rPr>
      </w:pPr>
    </w:p>
    <w:p w:rsidR="00FA5BDB" w:rsidRPr="007B6370" w:rsidRDefault="00FA5BDB" w:rsidP="00FA5BDB">
      <w:pPr>
        <w:jc w:val="center"/>
        <w:rPr>
          <w:szCs w:val="28"/>
        </w:rPr>
      </w:pPr>
    </w:p>
    <w:p w:rsidR="00FA5BDB" w:rsidRPr="007B6370" w:rsidRDefault="00FA5BDB" w:rsidP="00FA5BDB">
      <w:pPr>
        <w:jc w:val="right"/>
        <w:rPr>
          <w:szCs w:val="28"/>
        </w:rPr>
      </w:pPr>
      <w:r w:rsidRPr="007B6370">
        <w:rPr>
          <w:szCs w:val="28"/>
        </w:rPr>
        <w:t>Автор-составитель</w:t>
      </w:r>
    </w:p>
    <w:p w:rsidR="00FA5BDB" w:rsidRPr="007B6370" w:rsidRDefault="00FA5BDB" w:rsidP="00FA5BDB">
      <w:pPr>
        <w:jc w:val="right"/>
        <w:rPr>
          <w:szCs w:val="28"/>
        </w:rPr>
      </w:pPr>
      <w:r>
        <w:rPr>
          <w:szCs w:val="28"/>
        </w:rPr>
        <w:t>Старший в</w:t>
      </w:r>
      <w:r w:rsidRPr="007B6370">
        <w:rPr>
          <w:szCs w:val="28"/>
        </w:rPr>
        <w:t>оспитатель</w:t>
      </w:r>
    </w:p>
    <w:p w:rsidR="00FA5BDB" w:rsidRPr="007B6370" w:rsidRDefault="00FA5BDB" w:rsidP="00FA5BDB">
      <w:pPr>
        <w:jc w:val="right"/>
        <w:rPr>
          <w:szCs w:val="28"/>
        </w:rPr>
      </w:pPr>
      <w:r w:rsidRPr="007B6370">
        <w:rPr>
          <w:szCs w:val="28"/>
        </w:rPr>
        <w:t xml:space="preserve">МДОУ </w:t>
      </w:r>
      <w:proofErr w:type="spellStart"/>
      <w:r w:rsidRPr="007B6370">
        <w:rPr>
          <w:szCs w:val="28"/>
        </w:rPr>
        <w:t>д</w:t>
      </w:r>
      <w:proofErr w:type="spellEnd"/>
      <w:r w:rsidRPr="007B6370">
        <w:rPr>
          <w:szCs w:val="28"/>
        </w:rPr>
        <w:t>/с № 24</w:t>
      </w:r>
    </w:p>
    <w:p w:rsidR="00FA5BDB" w:rsidRPr="007B6370" w:rsidRDefault="00FA5BDB" w:rsidP="00FA5BDB">
      <w:pPr>
        <w:jc w:val="right"/>
        <w:rPr>
          <w:szCs w:val="28"/>
        </w:rPr>
      </w:pPr>
      <w:r>
        <w:rPr>
          <w:szCs w:val="28"/>
        </w:rPr>
        <w:t>Липатова А.М.</w:t>
      </w:r>
    </w:p>
    <w:p w:rsidR="00FA5BDB" w:rsidRPr="007B6370" w:rsidRDefault="00FA5BDB" w:rsidP="00FA5BDB">
      <w:pPr>
        <w:jc w:val="right"/>
        <w:rPr>
          <w:sz w:val="36"/>
          <w:szCs w:val="36"/>
        </w:rPr>
      </w:pPr>
    </w:p>
    <w:p w:rsidR="00FA5BDB" w:rsidRPr="007B6370" w:rsidRDefault="00FA5BDB" w:rsidP="00FA5BDB">
      <w:pPr>
        <w:jc w:val="right"/>
        <w:rPr>
          <w:sz w:val="36"/>
          <w:szCs w:val="36"/>
        </w:rPr>
      </w:pPr>
    </w:p>
    <w:p w:rsidR="00FA5BDB" w:rsidRPr="007B6370" w:rsidRDefault="00FA5BDB" w:rsidP="00FA5BDB">
      <w:pPr>
        <w:jc w:val="right"/>
        <w:rPr>
          <w:sz w:val="36"/>
          <w:szCs w:val="36"/>
        </w:rPr>
      </w:pPr>
    </w:p>
    <w:p w:rsidR="00FA5BDB" w:rsidRPr="007B6370" w:rsidRDefault="00FA5BDB" w:rsidP="00FA5BDB">
      <w:pPr>
        <w:jc w:val="right"/>
        <w:rPr>
          <w:sz w:val="36"/>
          <w:szCs w:val="36"/>
        </w:rPr>
      </w:pPr>
    </w:p>
    <w:p w:rsidR="00FA5BDB" w:rsidRPr="007B6370" w:rsidRDefault="00FA5BDB" w:rsidP="00FA5BDB">
      <w:pPr>
        <w:jc w:val="right"/>
        <w:rPr>
          <w:sz w:val="36"/>
          <w:szCs w:val="36"/>
        </w:rPr>
      </w:pPr>
    </w:p>
    <w:p w:rsidR="00FA5BDB" w:rsidRPr="007B6370" w:rsidRDefault="00FA5BDB" w:rsidP="00FA5BDB">
      <w:pPr>
        <w:jc w:val="center"/>
        <w:rPr>
          <w:szCs w:val="28"/>
        </w:rPr>
      </w:pPr>
      <w:r w:rsidRPr="007B6370">
        <w:rPr>
          <w:szCs w:val="28"/>
        </w:rPr>
        <w:t>г. Люберцы</w:t>
      </w:r>
    </w:p>
    <w:p w:rsidR="00FA5BDB" w:rsidRPr="007B6370" w:rsidRDefault="00FA5BDB" w:rsidP="00FA5BDB">
      <w:pPr>
        <w:jc w:val="center"/>
        <w:rPr>
          <w:szCs w:val="28"/>
        </w:rPr>
      </w:pPr>
      <w:r w:rsidRPr="007B6370">
        <w:rPr>
          <w:szCs w:val="28"/>
        </w:rPr>
        <w:t>2012 г.</w:t>
      </w:r>
    </w:p>
    <w:p w:rsidR="008E219F" w:rsidRDefault="008E219F" w:rsidP="008E219F">
      <w:pPr>
        <w:spacing w:after="120" w:line="360" w:lineRule="auto"/>
        <w:ind w:firstLine="709"/>
        <w:jc w:val="both"/>
      </w:pPr>
      <w:r>
        <w:lastRenderedPageBreak/>
        <w:t xml:space="preserve">Анализируя подходы разных авторов, можно сделать вывод о том, что </w:t>
      </w:r>
      <w:r>
        <w:rPr>
          <w:i/>
        </w:rPr>
        <w:t>готовность ребенка к обучению в школе</w:t>
      </w:r>
      <w:r w:rsidR="00EC50F9">
        <w:rPr>
          <w:i/>
        </w:rPr>
        <w:t xml:space="preserve"> – это совокупность физического психического и социального развития, которая необходима ребенку для успешного усвоения им школьной программы. </w:t>
      </w:r>
      <w:r w:rsidR="00EC50F9">
        <w:t>Мониторинг</w:t>
      </w:r>
      <w:r>
        <w:t xml:space="preserve"> «Готовность к школе</w:t>
      </w:r>
      <w:r w:rsidR="00EC50F9">
        <w:t xml:space="preserve"> ребенка 6-7 лет</w:t>
      </w:r>
      <w:r>
        <w:t>» включает в себя следующие компоненты:</w:t>
      </w:r>
    </w:p>
    <w:p w:rsidR="00EC50F9" w:rsidRDefault="00EC50F9" w:rsidP="00EC50F9">
      <w:pPr>
        <w:spacing w:after="120" w:line="360" w:lineRule="auto"/>
        <w:jc w:val="both"/>
      </w:pPr>
      <w:r>
        <w:t>1. Диагностику физиологической готовности, т.е. изучение:</w:t>
      </w:r>
    </w:p>
    <w:p w:rsidR="00EC50F9" w:rsidRDefault="00EC50F9" w:rsidP="00EC50F9">
      <w:pPr>
        <w:pStyle w:val="a3"/>
        <w:numPr>
          <w:ilvl w:val="0"/>
          <w:numId w:val="1"/>
        </w:numPr>
        <w:spacing w:after="120" w:line="360" w:lineRule="auto"/>
        <w:jc w:val="both"/>
      </w:pPr>
      <w:r>
        <w:t>Общего физического развития;</w:t>
      </w:r>
    </w:p>
    <w:p w:rsidR="00EC50F9" w:rsidRDefault="00EC50F9" w:rsidP="00EC50F9">
      <w:pPr>
        <w:pStyle w:val="a3"/>
        <w:numPr>
          <w:ilvl w:val="0"/>
          <w:numId w:val="1"/>
        </w:numPr>
        <w:spacing w:after="120" w:line="360" w:lineRule="auto"/>
        <w:jc w:val="both"/>
      </w:pPr>
      <w:proofErr w:type="spellStart"/>
      <w:r>
        <w:t>Мелкомоторных</w:t>
      </w:r>
      <w:proofErr w:type="spellEnd"/>
      <w:r>
        <w:t xml:space="preserve"> навыков;</w:t>
      </w:r>
    </w:p>
    <w:p w:rsidR="00EC50F9" w:rsidRDefault="00EC50F9" w:rsidP="00EC50F9">
      <w:pPr>
        <w:pStyle w:val="a3"/>
        <w:numPr>
          <w:ilvl w:val="0"/>
          <w:numId w:val="1"/>
        </w:numPr>
        <w:spacing w:after="120" w:line="360" w:lineRule="auto"/>
        <w:jc w:val="both"/>
      </w:pPr>
      <w:r>
        <w:t>Крупной моторики (характеристики движений);</w:t>
      </w:r>
    </w:p>
    <w:p w:rsidR="00EC50F9" w:rsidRDefault="00EC50F9" w:rsidP="00EC50F9">
      <w:pPr>
        <w:pStyle w:val="a3"/>
        <w:numPr>
          <w:ilvl w:val="0"/>
          <w:numId w:val="1"/>
        </w:numPr>
        <w:spacing w:after="120" w:line="360" w:lineRule="auto"/>
        <w:jc w:val="both"/>
      </w:pPr>
      <w:r>
        <w:t>Произвольной регуляции действий;</w:t>
      </w:r>
    </w:p>
    <w:p w:rsidR="00EC50F9" w:rsidRDefault="00EC50F9" w:rsidP="00EC50F9">
      <w:pPr>
        <w:pStyle w:val="a3"/>
        <w:numPr>
          <w:ilvl w:val="0"/>
          <w:numId w:val="1"/>
        </w:numPr>
        <w:spacing w:after="120" w:line="360" w:lineRule="auto"/>
        <w:jc w:val="both"/>
      </w:pPr>
      <w:r>
        <w:t>Работоспособности.</w:t>
      </w:r>
    </w:p>
    <w:p w:rsidR="00EC50F9" w:rsidRDefault="00EC50F9" w:rsidP="00EC50F9">
      <w:pPr>
        <w:spacing w:after="120" w:line="360" w:lineRule="auto"/>
        <w:jc w:val="both"/>
      </w:pPr>
      <w:r>
        <w:t>2. Диагностику психологической готовности, т.е. изучение уровня развития:</w:t>
      </w:r>
    </w:p>
    <w:p w:rsidR="00EC50F9" w:rsidRDefault="00EC50F9" w:rsidP="00EC50F9">
      <w:pPr>
        <w:pStyle w:val="a3"/>
        <w:numPr>
          <w:ilvl w:val="0"/>
          <w:numId w:val="2"/>
        </w:numPr>
        <w:spacing w:after="120" w:line="360" w:lineRule="auto"/>
        <w:jc w:val="both"/>
      </w:pPr>
      <w:r>
        <w:t>Восприятия;</w:t>
      </w:r>
    </w:p>
    <w:p w:rsidR="00EC50F9" w:rsidRDefault="00EC50F9" w:rsidP="00EC50F9">
      <w:pPr>
        <w:pStyle w:val="a3"/>
        <w:numPr>
          <w:ilvl w:val="0"/>
          <w:numId w:val="2"/>
        </w:numPr>
        <w:spacing w:after="120" w:line="360" w:lineRule="auto"/>
        <w:jc w:val="both"/>
      </w:pPr>
      <w:r>
        <w:t>Внимания;</w:t>
      </w:r>
    </w:p>
    <w:p w:rsidR="00EC50F9" w:rsidRDefault="00EC50F9" w:rsidP="00EC50F9">
      <w:pPr>
        <w:pStyle w:val="a3"/>
        <w:numPr>
          <w:ilvl w:val="0"/>
          <w:numId w:val="2"/>
        </w:numPr>
        <w:spacing w:after="120" w:line="360" w:lineRule="auto"/>
        <w:jc w:val="both"/>
      </w:pPr>
      <w:r>
        <w:t>Памяти;</w:t>
      </w:r>
    </w:p>
    <w:p w:rsidR="00EC50F9" w:rsidRDefault="00EC50F9" w:rsidP="00EC50F9">
      <w:pPr>
        <w:pStyle w:val="a3"/>
        <w:numPr>
          <w:ilvl w:val="0"/>
          <w:numId w:val="2"/>
        </w:numPr>
        <w:spacing w:after="120" w:line="360" w:lineRule="auto"/>
        <w:jc w:val="both"/>
      </w:pPr>
      <w:r>
        <w:t>Мышления;</w:t>
      </w:r>
    </w:p>
    <w:p w:rsidR="00EC50F9" w:rsidRDefault="00EC50F9" w:rsidP="00EC50F9">
      <w:pPr>
        <w:pStyle w:val="a3"/>
        <w:numPr>
          <w:ilvl w:val="0"/>
          <w:numId w:val="2"/>
        </w:numPr>
        <w:spacing w:after="120" w:line="360" w:lineRule="auto"/>
        <w:jc w:val="both"/>
      </w:pPr>
      <w:r>
        <w:t>Воображения;</w:t>
      </w:r>
    </w:p>
    <w:p w:rsidR="00EC50F9" w:rsidRDefault="00EC50F9" w:rsidP="00EC50F9">
      <w:pPr>
        <w:pStyle w:val="a3"/>
        <w:numPr>
          <w:ilvl w:val="0"/>
          <w:numId w:val="2"/>
        </w:numPr>
        <w:spacing w:after="120" w:line="360" w:lineRule="auto"/>
        <w:jc w:val="both"/>
      </w:pPr>
      <w:r>
        <w:t>Речи;</w:t>
      </w:r>
    </w:p>
    <w:p w:rsidR="00EC50F9" w:rsidRDefault="00EC50F9" w:rsidP="00EC50F9">
      <w:pPr>
        <w:pStyle w:val="a3"/>
        <w:numPr>
          <w:ilvl w:val="0"/>
          <w:numId w:val="2"/>
        </w:numPr>
        <w:spacing w:after="120" w:line="360" w:lineRule="auto"/>
        <w:jc w:val="both"/>
      </w:pPr>
      <w:r>
        <w:t>Круга знаний и представлений об основных предметах и явлениях окружающей среды.</w:t>
      </w:r>
    </w:p>
    <w:p w:rsidR="00EC50F9" w:rsidRDefault="00EC50F9" w:rsidP="00EC50F9">
      <w:pPr>
        <w:spacing w:after="120" w:line="360" w:lineRule="auto"/>
        <w:jc w:val="both"/>
      </w:pPr>
      <w:r>
        <w:t>3. Диагностику социальной, или личностной готовности, т.е. изучение:</w:t>
      </w:r>
    </w:p>
    <w:p w:rsidR="00EC50F9" w:rsidRDefault="00EC50F9" w:rsidP="00EC50F9">
      <w:pPr>
        <w:pStyle w:val="a3"/>
        <w:numPr>
          <w:ilvl w:val="0"/>
          <w:numId w:val="3"/>
        </w:numPr>
        <w:spacing w:after="120" w:line="360" w:lineRule="auto"/>
        <w:jc w:val="both"/>
      </w:pPr>
      <w:r>
        <w:t>Уровня развития эмоционально-волевой сферы;</w:t>
      </w:r>
    </w:p>
    <w:p w:rsidR="00EC50F9" w:rsidRDefault="00EC50F9" w:rsidP="00EC50F9">
      <w:pPr>
        <w:pStyle w:val="a3"/>
        <w:numPr>
          <w:ilvl w:val="0"/>
          <w:numId w:val="3"/>
        </w:numPr>
        <w:spacing w:after="120" w:line="360" w:lineRule="auto"/>
        <w:jc w:val="both"/>
      </w:pPr>
      <w:r>
        <w:t xml:space="preserve">Уровня развития </w:t>
      </w:r>
      <w:r w:rsidR="00E15383">
        <w:t>коммуникативных навыков;</w:t>
      </w:r>
    </w:p>
    <w:p w:rsidR="00E15383" w:rsidRDefault="00E15383" w:rsidP="00EC50F9">
      <w:pPr>
        <w:pStyle w:val="a3"/>
        <w:numPr>
          <w:ilvl w:val="0"/>
          <w:numId w:val="3"/>
        </w:numPr>
        <w:spacing w:after="120" w:line="360" w:lineRule="auto"/>
        <w:jc w:val="both"/>
      </w:pPr>
      <w:r>
        <w:t>Мотивации к обучению;</w:t>
      </w:r>
    </w:p>
    <w:p w:rsidR="00E15383" w:rsidRDefault="00E15383" w:rsidP="00EC50F9">
      <w:pPr>
        <w:pStyle w:val="a3"/>
        <w:numPr>
          <w:ilvl w:val="0"/>
          <w:numId w:val="3"/>
        </w:numPr>
        <w:spacing w:after="120" w:line="360" w:lineRule="auto"/>
        <w:jc w:val="both"/>
      </w:pPr>
      <w:r>
        <w:t>Самооценки.</w:t>
      </w:r>
    </w:p>
    <w:p w:rsidR="00E15383" w:rsidRDefault="00E15383" w:rsidP="00E15383">
      <w:pPr>
        <w:spacing w:after="120" w:line="360" w:lineRule="auto"/>
        <w:ind w:firstLine="709"/>
        <w:jc w:val="both"/>
      </w:pPr>
      <w:r>
        <w:lastRenderedPageBreak/>
        <w:t>Ежегодно в начале учебного года в группе детей достигших 6-и летнего возраста (подготовительная к школе) проводится мониторинг (диагностика) развития каждого ребенка. Целью его служит изучение уровня психического развития детей, оценка эффективности педагогической работы и, в случае необходимости, коррекции воспитательно-образовательного процесса.</w:t>
      </w:r>
    </w:p>
    <w:p w:rsidR="00E15383" w:rsidRDefault="00E15383" w:rsidP="00E15383">
      <w:p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>Для диагностики психологической готовности была разработана методика, изучающая отдельные компоненты, такие как:</w:t>
      </w:r>
    </w:p>
    <w:p w:rsidR="0020510E" w:rsidRDefault="0020510E" w:rsidP="00E15383">
      <w:pPr>
        <w:pStyle w:val="a3"/>
        <w:numPr>
          <w:ilvl w:val="0"/>
          <w:numId w:val="4"/>
        </w:num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>Восприятие</w:t>
      </w:r>
    </w:p>
    <w:p w:rsidR="00E15383" w:rsidRDefault="00E15383" w:rsidP="00E15383">
      <w:pPr>
        <w:pStyle w:val="a3"/>
        <w:numPr>
          <w:ilvl w:val="0"/>
          <w:numId w:val="4"/>
        </w:num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>Внимание</w:t>
      </w:r>
    </w:p>
    <w:p w:rsidR="00E15383" w:rsidRDefault="00E15383" w:rsidP="00E15383">
      <w:pPr>
        <w:pStyle w:val="a3"/>
        <w:numPr>
          <w:ilvl w:val="0"/>
          <w:numId w:val="4"/>
        </w:num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>Память</w:t>
      </w:r>
    </w:p>
    <w:p w:rsidR="00E15383" w:rsidRDefault="00E15383" w:rsidP="00E15383">
      <w:pPr>
        <w:pStyle w:val="a3"/>
        <w:numPr>
          <w:ilvl w:val="0"/>
          <w:numId w:val="4"/>
        </w:num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>Мышление</w:t>
      </w:r>
    </w:p>
    <w:p w:rsidR="00E15383" w:rsidRDefault="001210FA" w:rsidP="001210FA">
      <w:pPr>
        <w:spacing w:after="120" w:line="360" w:lineRule="auto"/>
        <w:ind w:firstLine="709"/>
        <w:jc w:val="both"/>
        <w:rPr>
          <w:szCs w:val="28"/>
        </w:rPr>
      </w:pPr>
      <w:r w:rsidRPr="001210FA">
        <w:rPr>
          <w:szCs w:val="28"/>
        </w:rPr>
        <w:t>Работа проводилась с каждым ребенком индивидуально.</w:t>
      </w:r>
      <w:r>
        <w:rPr>
          <w:szCs w:val="28"/>
        </w:rPr>
        <w:t xml:space="preserve"> </w:t>
      </w:r>
      <w:r w:rsidR="00E15383">
        <w:rPr>
          <w:szCs w:val="28"/>
        </w:rPr>
        <w:t>Ребенку предлагалось последовательно выполнить несколько заданий:</w:t>
      </w:r>
    </w:p>
    <w:p w:rsidR="00E15383" w:rsidRDefault="00E15383" w:rsidP="001210FA">
      <w:p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>1. Устойчивость внимания.</w:t>
      </w:r>
    </w:p>
    <w:p w:rsidR="00E15383" w:rsidRDefault="00E15383" w:rsidP="001210FA">
      <w:p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>Поиск сочетаний. Надо найти и обвести такое сочетание фигур, как показано в образце.</w:t>
      </w:r>
    </w:p>
    <w:p w:rsidR="00E15383" w:rsidRDefault="00E15383" w:rsidP="00E15383">
      <w:p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Концентрация внимания. </w:t>
      </w:r>
    </w:p>
    <w:p w:rsidR="00E15383" w:rsidRDefault="00E15383" w:rsidP="00E15383">
      <w:p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>Корректурная проба (аналог теста Векслера). Необходимо заполнить пустые фигуры значками в соответствии с образцом.</w:t>
      </w:r>
    </w:p>
    <w:p w:rsidR="00E15383" w:rsidRDefault="00E15383" w:rsidP="00E15383">
      <w:p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>3. Произвольная непосредственная слуховая память. Объем внимания.</w:t>
      </w:r>
    </w:p>
    <w:p w:rsidR="00E15383" w:rsidRDefault="00E15383" w:rsidP="00E15383">
      <w:p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Десять слов (аналог теста </w:t>
      </w:r>
      <w:proofErr w:type="spellStart"/>
      <w:r>
        <w:rPr>
          <w:szCs w:val="28"/>
        </w:rPr>
        <w:t>Лурии</w:t>
      </w:r>
      <w:proofErr w:type="spellEnd"/>
      <w:r>
        <w:rPr>
          <w:szCs w:val="28"/>
        </w:rPr>
        <w:t>). Необходимо внимательно послушать 10 односложных слов и воспроизвести их в произвольном порядке.</w:t>
      </w:r>
    </w:p>
    <w:p w:rsidR="00E15383" w:rsidRDefault="00E15383" w:rsidP="00E15383">
      <w:p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 Кратковременная непроизвольная зрительная память. </w:t>
      </w:r>
    </w:p>
    <w:p w:rsidR="00E15383" w:rsidRDefault="00E15383" w:rsidP="00E15383">
      <w:p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Узнавание картинок. Ребенку показываются по очереди 9 картинок, каждая по 3 секунды. Затем предлагается рисунок, где виденные 9 картинок разбросаны среди других 25, необходимо найти картинки, которые он видел.</w:t>
      </w:r>
    </w:p>
    <w:p w:rsidR="00E15383" w:rsidRDefault="00E15383" w:rsidP="00E15383">
      <w:p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>5. Развитие понятийного мышления.</w:t>
      </w:r>
    </w:p>
    <w:p w:rsidR="00E15383" w:rsidRDefault="00E15383" w:rsidP="00E15383">
      <w:p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>Классификация. Предлагается картинка с группой предметов, которые он должен назвать «одним словом».</w:t>
      </w:r>
    </w:p>
    <w:p w:rsidR="00E15383" w:rsidRDefault="00E15383" w:rsidP="00E15383">
      <w:p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>6. Умение определять предметы в логические пары.</w:t>
      </w:r>
    </w:p>
    <w:p w:rsidR="00E15383" w:rsidRDefault="00E15383" w:rsidP="00E15383">
      <w:p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>Аналогии. Дается набор картинок подходящих друг другу по смыслу, необходимо составить пары и объяснить свой выбор.</w:t>
      </w:r>
    </w:p>
    <w:p w:rsidR="00E15383" w:rsidRDefault="00E15383" w:rsidP="00E15383">
      <w:p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>7. Развитие логического мышления, анализ, синтез.</w:t>
      </w:r>
    </w:p>
    <w:p w:rsidR="00E15383" w:rsidRDefault="00E15383" w:rsidP="00E15383">
      <w:p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>Четвертый лишний. Предлагаются картинки с изображением четырех предметов, необходимо найти предмет, не имеющий общий признак с тремя остальными. Объяснить свой выбор, назвать признак, объединяющий три предмета в группу.</w:t>
      </w:r>
    </w:p>
    <w:p w:rsidR="00E15383" w:rsidRDefault="00E15383" w:rsidP="00E15383">
      <w:p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="0020510E">
        <w:rPr>
          <w:szCs w:val="28"/>
        </w:rPr>
        <w:t>Восприятие, л</w:t>
      </w:r>
      <w:r>
        <w:rPr>
          <w:szCs w:val="28"/>
        </w:rPr>
        <w:t>огическое мышление.</w:t>
      </w:r>
    </w:p>
    <w:p w:rsidR="00E15383" w:rsidRDefault="00E15383" w:rsidP="00E15383">
      <w:p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>Логические таблицы. Необходимо найти закономерность и дорисовать недостающие картинки.</w:t>
      </w:r>
    </w:p>
    <w:p w:rsidR="00E15383" w:rsidRDefault="00E15383" w:rsidP="00E15383">
      <w:p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>Необходимо отметить, что в процессе проведения диагностики, оценивались следующие компоненты:</w:t>
      </w:r>
    </w:p>
    <w:p w:rsidR="00E15383" w:rsidRDefault="00E15383" w:rsidP="00E15383">
      <w:pPr>
        <w:pStyle w:val="a3"/>
        <w:numPr>
          <w:ilvl w:val="0"/>
          <w:numId w:val="5"/>
        </w:numPr>
        <w:spacing w:after="120" w:line="360" w:lineRule="auto"/>
        <w:jc w:val="both"/>
        <w:rPr>
          <w:szCs w:val="28"/>
        </w:rPr>
      </w:pPr>
      <w:r>
        <w:rPr>
          <w:szCs w:val="28"/>
        </w:rPr>
        <w:t>Речь</w:t>
      </w:r>
    </w:p>
    <w:p w:rsidR="00E15383" w:rsidRDefault="00E15383" w:rsidP="00E15383">
      <w:pPr>
        <w:pStyle w:val="a3"/>
        <w:numPr>
          <w:ilvl w:val="0"/>
          <w:numId w:val="5"/>
        </w:numPr>
        <w:spacing w:after="120" w:line="360" w:lineRule="auto"/>
        <w:jc w:val="both"/>
      </w:pPr>
      <w:r>
        <w:t>Круга знаний и представлений об основных предметах и явлениях окружающей среды</w:t>
      </w:r>
    </w:p>
    <w:p w:rsidR="00E15383" w:rsidRPr="00E15383" w:rsidRDefault="00E15383" w:rsidP="00E15383">
      <w:pPr>
        <w:spacing w:after="120" w:line="360" w:lineRule="auto"/>
        <w:ind w:firstLine="709"/>
        <w:jc w:val="both"/>
      </w:pPr>
      <w:r>
        <w:t xml:space="preserve">Это стало возможным благодаря специально подобранным заданиям, при выполнении которых педагог активизировал речь ребенка с помощью </w:t>
      </w:r>
      <w:r>
        <w:lastRenderedPageBreak/>
        <w:t>таких приемов как, дополнительные вопросы, просьба объяснить сделанный выбор</w:t>
      </w:r>
      <w:r w:rsidR="001210FA">
        <w:t>.</w:t>
      </w:r>
    </w:p>
    <w:p w:rsidR="00E15383" w:rsidRPr="001210FA" w:rsidRDefault="00E15383" w:rsidP="001210FA">
      <w:pPr>
        <w:spacing w:after="120" w:line="360" w:lineRule="auto"/>
        <w:rPr>
          <w:i/>
          <w:szCs w:val="28"/>
          <w:u w:val="single"/>
        </w:rPr>
      </w:pPr>
      <w:r w:rsidRPr="001210FA">
        <w:rPr>
          <w:i/>
          <w:szCs w:val="28"/>
          <w:u w:val="single"/>
        </w:rPr>
        <w:t>Все задания оценивались следующим образом:</w:t>
      </w:r>
    </w:p>
    <w:p w:rsidR="00E15383" w:rsidRDefault="00E15383" w:rsidP="001210FA">
      <w:pPr>
        <w:spacing w:after="120" w:line="360" w:lineRule="auto"/>
        <w:rPr>
          <w:szCs w:val="28"/>
        </w:rPr>
      </w:pPr>
      <w:r>
        <w:rPr>
          <w:szCs w:val="28"/>
        </w:rPr>
        <w:t>Выполнено без ошибок – 3 балла</w:t>
      </w:r>
    </w:p>
    <w:p w:rsidR="00E15383" w:rsidRDefault="00E15383" w:rsidP="001210FA">
      <w:pPr>
        <w:spacing w:after="120" w:line="360" w:lineRule="auto"/>
        <w:rPr>
          <w:szCs w:val="28"/>
        </w:rPr>
      </w:pPr>
      <w:r>
        <w:rPr>
          <w:szCs w:val="28"/>
        </w:rPr>
        <w:t>Ошибки есть, но большая часть сделана верно – 2 балла</w:t>
      </w:r>
    </w:p>
    <w:p w:rsidR="00E15383" w:rsidRDefault="00E15383" w:rsidP="001210FA">
      <w:pPr>
        <w:spacing w:after="120" w:line="360" w:lineRule="auto"/>
        <w:rPr>
          <w:szCs w:val="28"/>
        </w:rPr>
      </w:pPr>
      <w:r>
        <w:rPr>
          <w:szCs w:val="28"/>
        </w:rPr>
        <w:t xml:space="preserve">Много ошибок, больше половины заданий сделана неправильно, но хот один элемент </w:t>
      </w:r>
      <w:proofErr w:type="gramStart"/>
      <w:r>
        <w:rPr>
          <w:szCs w:val="28"/>
        </w:rPr>
        <w:t>выполнен</w:t>
      </w:r>
      <w:proofErr w:type="gramEnd"/>
      <w:r>
        <w:rPr>
          <w:szCs w:val="28"/>
        </w:rPr>
        <w:t xml:space="preserve"> верно – 1 балл</w:t>
      </w:r>
    </w:p>
    <w:p w:rsidR="00E15383" w:rsidRDefault="00E15383" w:rsidP="001210FA">
      <w:pPr>
        <w:spacing w:after="120" w:line="360" w:lineRule="auto"/>
        <w:rPr>
          <w:szCs w:val="28"/>
        </w:rPr>
      </w:pPr>
      <w:r>
        <w:rPr>
          <w:szCs w:val="28"/>
        </w:rPr>
        <w:t>Все неверно или не понимает задание – 0 баллов</w:t>
      </w:r>
    </w:p>
    <w:p w:rsidR="00E15383" w:rsidRDefault="001210FA" w:rsidP="001210FA">
      <w:pPr>
        <w:spacing w:after="120" w:line="360" w:lineRule="auto"/>
        <w:ind w:firstLine="709"/>
        <w:rPr>
          <w:szCs w:val="28"/>
        </w:rPr>
      </w:pPr>
      <w:r>
        <w:rPr>
          <w:szCs w:val="28"/>
        </w:rPr>
        <w:t>В конце баллы суммировались для получения результата:</w:t>
      </w:r>
    </w:p>
    <w:p w:rsidR="00E15383" w:rsidRDefault="00E15383" w:rsidP="001210FA">
      <w:pPr>
        <w:spacing w:after="120" w:line="360" w:lineRule="auto"/>
        <w:rPr>
          <w:szCs w:val="28"/>
        </w:rPr>
      </w:pPr>
      <w:r w:rsidRPr="008E67D7">
        <w:rPr>
          <w:szCs w:val="28"/>
        </w:rPr>
        <w:t xml:space="preserve">&gt; 8 </w:t>
      </w:r>
      <w:r>
        <w:rPr>
          <w:szCs w:val="28"/>
        </w:rPr>
        <w:t>баллов – недопустимый уровень</w:t>
      </w:r>
    </w:p>
    <w:p w:rsidR="00E15383" w:rsidRDefault="00E15383" w:rsidP="001210FA">
      <w:pPr>
        <w:spacing w:after="120" w:line="360" w:lineRule="auto"/>
        <w:rPr>
          <w:szCs w:val="28"/>
        </w:rPr>
      </w:pPr>
      <w:r>
        <w:rPr>
          <w:szCs w:val="28"/>
        </w:rPr>
        <w:t xml:space="preserve">8 – 12 – низкий уровень </w:t>
      </w:r>
    </w:p>
    <w:p w:rsidR="00E15383" w:rsidRDefault="00E15383" w:rsidP="001210FA">
      <w:pPr>
        <w:spacing w:after="120" w:line="360" w:lineRule="auto"/>
        <w:rPr>
          <w:szCs w:val="28"/>
        </w:rPr>
      </w:pPr>
      <w:r>
        <w:rPr>
          <w:szCs w:val="28"/>
        </w:rPr>
        <w:t>13 – 16 баллов – средний уровень</w:t>
      </w:r>
    </w:p>
    <w:p w:rsidR="00E15383" w:rsidRDefault="00E15383" w:rsidP="001210FA">
      <w:pPr>
        <w:spacing w:after="120" w:line="360" w:lineRule="auto"/>
        <w:rPr>
          <w:szCs w:val="28"/>
        </w:rPr>
      </w:pPr>
      <w:r>
        <w:rPr>
          <w:szCs w:val="28"/>
        </w:rPr>
        <w:t>17 – 23 баллов – уровень развития выше среднего</w:t>
      </w:r>
    </w:p>
    <w:p w:rsidR="00E15383" w:rsidRDefault="00E15383" w:rsidP="001210FA">
      <w:pPr>
        <w:spacing w:after="120" w:line="360" w:lineRule="auto"/>
        <w:rPr>
          <w:szCs w:val="28"/>
        </w:rPr>
      </w:pPr>
      <w:r>
        <w:rPr>
          <w:szCs w:val="28"/>
        </w:rPr>
        <w:t xml:space="preserve">23 – 24 баллов – высокий уровень </w:t>
      </w:r>
    </w:p>
    <w:p w:rsidR="00E15383" w:rsidRDefault="0020510E" w:rsidP="00E15383">
      <w:pPr>
        <w:spacing w:after="120" w:line="360" w:lineRule="auto"/>
        <w:ind w:firstLine="709"/>
        <w:jc w:val="both"/>
      </w:pPr>
      <w:r>
        <w:t>Далее проводится качественный анализ развития ребенка – определение проблемных моментов детского развития. При необходимости разрабатывается индивидуальная программа мероприятий, позволяющих активизировать процесс развития психических компонентов.</w:t>
      </w:r>
    </w:p>
    <w:p w:rsidR="0020510E" w:rsidRDefault="0020510E" w:rsidP="00E15383">
      <w:pPr>
        <w:spacing w:after="120" w:line="360" w:lineRule="auto"/>
        <w:ind w:firstLine="709"/>
        <w:jc w:val="both"/>
      </w:pPr>
    </w:p>
    <w:p w:rsidR="00E15383" w:rsidRDefault="00E15383" w:rsidP="00E15383">
      <w:pPr>
        <w:spacing w:after="120" w:line="360" w:lineRule="auto"/>
        <w:ind w:firstLine="709"/>
        <w:jc w:val="both"/>
      </w:pPr>
    </w:p>
    <w:sectPr w:rsidR="00E15383" w:rsidSect="009C75EA">
      <w:pgSz w:w="12240" w:h="15840"/>
      <w:pgMar w:top="1134" w:right="1134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E533F"/>
    <w:multiLevelType w:val="hybridMultilevel"/>
    <w:tmpl w:val="A4327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876C8A"/>
    <w:multiLevelType w:val="hybridMultilevel"/>
    <w:tmpl w:val="7006F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D4763"/>
    <w:multiLevelType w:val="hybridMultilevel"/>
    <w:tmpl w:val="C50CEE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9C26C4"/>
    <w:multiLevelType w:val="hybridMultilevel"/>
    <w:tmpl w:val="B218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C1C"/>
    <w:multiLevelType w:val="hybridMultilevel"/>
    <w:tmpl w:val="05E2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8E219F"/>
    <w:rsid w:val="001210FA"/>
    <w:rsid w:val="001719F3"/>
    <w:rsid w:val="00193B0F"/>
    <w:rsid w:val="0020510E"/>
    <w:rsid w:val="003C0BEF"/>
    <w:rsid w:val="004A2CA9"/>
    <w:rsid w:val="00574290"/>
    <w:rsid w:val="005E63B0"/>
    <w:rsid w:val="006B643C"/>
    <w:rsid w:val="008E219F"/>
    <w:rsid w:val="009C75EA"/>
    <w:rsid w:val="00C623F9"/>
    <w:rsid w:val="00E15383"/>
    <w:rsid w:val="00EC50F9"/>
    <w:rsid w:val="00FA5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3</cp:revision>
  <dcterms:created xsi:type="dcterms:W3CDTF">2012-12-14T06:53:00Z</dcterms:created>
  <dcterms:modified xsi:type="dcterms:W3CDTF">2013-01-23T11:00:00Z</dcterms:modified>
</cp:coreProperties>
</file>