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52" w:rsidRPr="00F64B68" w:rsidRDefault="00396852" w:rsidP="00F64B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4B68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96852" w:rsidRPr="00F64B68" w:rsidRDefault="00396852" w:rsidP="00F64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B68">
        <w:rPr>
          <w:rFonts w:ascii="Times New Roman" w:hAnsi="Times New Roman" w:cs="Times New Roman"/>
          <w:sz w:val="24"/>
          <w:szCs w:val="24"/>
        </w:rPr>
        <w:t xml:space="preserve">Образованность, интеллект, знание своего дела – эти качества всегда ценились. Но достаточно ли их для того, чтобы быть востребованным, занять достойное место в коллективе, добиться успеха в карьере? Сегодня всё большее значение приобретают личностные качества человека, его культурный уровень, духовное развитие, воспитанность. Вот почему среднее и высшее образование в последнее время ориентировано на </w:t>
      </w:r>
      <w:proofErr w:type="spellStart"/>
      <w:r w:rsidRPr="00F64B68">
        <w:rPr>
          <w:rFonts w:ascii="Times New Roman" w:hAnsi="Times New Roman" w:cs="Times New Roman"/>
          <w:sz w:val="24"/>
          <w:szCs w:val="24"/>
        </w:rPr>
        <w:t>гуманитаризацию</w:t>
      </w:r>
      <w:proofErr w:type="spellEnd"/>
      <w:r w:rsidRPr="00F64B68">
        <w:rPr>
          <w:rFonts w:ascii="Times New Roman" w:hAnsi="Times New Roman" w:cs="Times New Roman"/>
          <w:sz w:val="24"/>
          <w:szCs w:val="24"/>
        </w:rPr>
        <w:t xml:space="preserve"> обучения, </w:t>
      </w:r>
      <w:proofErr w:type="gramStart"/>
      <w:r w:rsidRPr="00F64B68">
        <w:rPr>
          <w:rFonts w:ascii="Times New Roman" w:hAnsi="Times New Roman" w:cs="Times New Roman"/>
          <w:sz w:val="24"/>
          <w:szCs w:val="24"/>
        </w:rPr>
        <w:t>обеспечивающую</w:t>
      </w:r>
      <w:proofErr w:type="gramEnd"/>
      <w:r w:rsidRPr="00F64B68">
        <w:rPr>
          <w:rFonts w:ascii="Times New Roman" w:hAnsi="Times New Roman" w:cs="Times New Roman"/>
          <w:sz w:val="24"/>
          <w:szCs w:val="24"/>
        </w:rPr>
        <w:t xml:space="preserve"> формирование личности, в которой сочетаются профессиональные знания и умения с высокой общей культурой.</w:t>
      </w:r>
    </w:p>
    <w:p w:rsidR="00396852" w:rsidRPr="00F64B68" w:rsidRDefault="00396852" w:rsidP="00F64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B68">
        <w:rPr>
          <w:rFonts w:ascii="Times New Roman" w:hAnsi="Times New Roman" w:cs="Times New Roman"/>
          <w:sz w:val="24"/>
          <w:szCs w:val="24"/>
        </w:rPr>
        <w:t>Сейчас в стране повышается уровень требований, предъявляемых к представителям различных профессий. Необходимым компонентом общей культуры специалистов любого профиля, в значительной степени определяющим успех профессиональной деятельности, является свободное владение русским литературным языком, умение использовать его как инструмент эффективного профессионального и межличностного общения. Содержательная, логичная, правильная речь (устная и письменная) должна стать характеризующим признаком хорошего работника.</w:t>
      </w:r>
    </w:p>
    <w:p w:rsidR="00396852" w:rsidRPr="00F64B68" w:rsidRDefault="00396852" w:rsidP="00F64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B68">
        <w:rPr>
          <w:rFonts w:ascii="Times New Roman" w:hAnsi="Times New Roman" w:cs="Times New Roman"/>
          <w:sz w:val="24"/>
          <w:szCs w:val="24"/>
        </w:rPr>
        <w:t xml:space="preserve"> Данный курс “</w:t>
      </w:r>
      <w:proofErr w:type="gramStart"/>
      <w:r w:rsidRPr="00F64B68">
        <w:rPr>
          <w:rFonts w:ascii="Times New Roman" w:hAnsi="Times New Roman" w:cs="Times New Roman"/>
          <w:sz w:val="24"/>
          <w:szCs w:val="24"/>
        </w:rPr>
        <w:t>Грамотей</w:t>
      </w:r>
      <w:proofErr w:type="gramEnd"/>
      <w:r w:rsidRPr="00F64B68">
        <w:rPr>
          <w:rFonts w:ascii="Times New Roman" w:hAnsi="Times New Roman" w:cs="Times New Roman"/>
          <w:sz w:val="24"/>
          <w:szCs w:val="24"/>
        </w:rPr>
        <w:t>” направлен на решение этой актуальной и важной для нашего государства задачи.</w:t>
      </w:r>
    </w:p>
    <w:p w:rsidR="00396852" w:rsidRPr="00F64B68" w:rsidRDefault="00396852" w:rsidP="00F64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B68">
        <w:rPr>
          <w:rFonts w:ascii="Times New Roman" w:hAnsi="Times New Roman" w:cs="Times New Roman"/>
          <w:sz w:val="24"/>
          <w:szCs w:val="24"/>
        </w:rPr>
        <w:t>Предлагаемая программа курса  позволяет интересующимся школьникам удовлетворить свои познавательные потребности и получить дополнительную подготовку по этому предмету на повышенном и высоком уровне. В отдельных разделах она ориентирована на расширение Федерального компонента государственного образовательного стандарта по русскому языку на профильном уровне, направленного в первую очередь на формирование языковой и духовной культуры школьников, на интенсивное речевое и интеллектуальное развитие учащихся.</w:t>
      </w:r>
    </w:p>
    <w:p w:rsidR="00396852" w:rsidRPr="00F64B68" w:rsidRDefault="00396852" w:rsidP="00F64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B68">
        <w:rPr>
          <w:rFonts w:ascii="Times New Roman" w:hAnsi="Times New Roman" w:cs="Times New Roman"/>
          <w:sz w:val="24"/>
          <w:szCs w:val="24"/>
        </w:rPr>
        <w:t>Программа позволяет более последовательно использовать сознательно-коммуникативный принцип обучения родному языку, способствует эффективному и творческому развитию речевой культуры учащихся.</w:t>
      </w:r>
    </w:p>
    <w:p w:rsidR="00396852" w:rsidRPr="00F64B68" w:rsidRDefault="00396852" w:rsidP="00F64B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4B68">
        <w:rPr>
          <w:rFonts w:ascii="Times New Roman" w:hAnsi="Times New Roman" w:cs="Times New Roman"/>
          <w:b/>
          <w:bCs/>
          <w:sz w:val="24"/>
          <w:szCs w:val="24"/>
          <w:lang w:val="en-US"/>
        </w:rPr>
        <w:t>Цель</w:t>
      </w:r>
      <w:proofErr w:type="spellEnd"/>
      <w:r w:rsidRPr="00F64B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64B68">
        <w:rPr>
          <w:rFonts w:ascii="Times New Roman" w:hAnsi="Times New Roman" w:cs="Times New Roman"/>
          <w:b/>
          <w:bCs/>
          <w:sz w:val="24"/>
          <w:szCs w:val="24"/>
          <w:lang w:val="en-US"/>
        </w:rPr>
        <w:t>курса</w:t>
      </w:r>
      <w:proofErr w:type="spellEnd"/>
      <w:r w:rsidRPr="00F64B68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396852" w:rsidRPr="00F64B68" w:rsidRDefault="00396852" w:rsidP="00F64B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B68">
        <w:rPr>
          <w:rFonts w:ascii="Times New Roman" w:hAnsi="Times New Roman" w:cs="Times New Roman"/>
          <w:sz w:val="24"/>
          <w:szCs w:val="24"/>
        </w:rPr>
        <w:t>познакомить учащихся с коммуникативными качествами речи и тенденциями развития языка;</w:t>
      </w:r>
    </w:p>
    <w:p w:rsidR="00396852" w:rsidRPr="00F64B68" w:rsidRDefault="00396852" w:rsidP="00F64B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B68">
        <w:rPr>
          <w:rFonts w:ascii="Times New Roman" w:hAnsi="Times New Roman" w:cs="Times New Roman"/>
          <w:sz w:val="24"/>
          <w:szCs w:val="24"/>
        </w:rPr>
        <w:t>пробудить интерес и уважение к языку как национальному государственному достоянию;</w:t>
      </w:r>
    </w:p>
    <w:p w:rsidR="00396852" w:rsidRPr="00F64B68" w:rsidRDefault="00396852" w:rsidP="00F64B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B68">
        <w:rPr>
          <w:rFonts w:ascii="Times New Roman" w:hAnsi="Times New Roman" w:cs="Times New Roman"/>
          <w:sz w:val="24"/>
          <w:szCs w:val="24"/>
        </w:rPr>
        <w:t>помочь учащимся овладеть нормами литературного языка в его устной и письменной форме; совершенствовать речевую практику;</w:t>
      </w:r>
    </w:p>
    <w:p w:rsidR="00396852" w:rsidRPr="00F64B68" w:rsidRDefault="00396852" w:rsidP="00F64B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4B6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F64B68">
        <w:rPr>
          <w:rFonts w:ascii="Times New Roman" w:hAnsi="Times New Roman" w:cs="Times New Roman"/>
          <w:sz w:val="24"/>
          <w:szCs w:val="24"/>
          <w:lang w:val="en-US"/>
        </w:rPr>
        <w:t>развитие</w:t>
      </w:r>
      <w:proofErr w:type="spellEnd"/>
      <w:proofErr w:type="gramEnd"/>
      <w:r w:rsidRPr="00F64B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4B68">
        <w:rPr>
          <w:rFonts w:ascii="Times New Roman" w:hAnsi="Times New Roman" w:cs="Times New Roman"/>
          <w:sz w:val="24"/>
          <w:szCs w:val="24"/>
          <w:lang w:val="en-US"/>
        </w:rPr>
        <w:t>творческих</w:t>
      </w:r>
      <w:proofErr w:type="spellEnd"/>
      <w:r w:rsidRPr="00F64B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4B68">
        <w:rPr>
          <w:rFonts w:ascii="Times New Roman" w:hAnsi="Times New Roman" w:cs="Times New Roman"/>
          <w:sz w:val="24"/>
          <w:szCs w:val="24"/>
          <w:lang w:val="en-US"/>
        </w:rPr>
        <w:t>способностей</w:t>
      </w:r>
      <w:proofErr w:type="spellEnd"/>
      <w:r w:rsidRPr="00F64B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4B68">
        <w:rPr>
          <w:rFonts w:ascii="Times New Roman" w:hAnsi="Times New Roman" w:cs="Times New Roman"/>
          <w:sz w:val="24"/>
          <w:szCs w:val="24"/>
          <w:lang w:val="en-US"/>
        </w:rPr>
        <w:t>учащихся</w:t>
      </w:r>
      <w:proofErr w:type="spellEnd"/>
      <w:r w:rsidRPr="00F64B6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96852" w:rsidRPr="00F64B68" w:rsidRDefault="00396852" w:rsidP="00F64B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B68">
        <w:rPr>
          <w:rFonts w:ascii="Times New Roman" w:hAnsi="Times New Roman" w:cs="Times New Roman"/>
          <w:sz w:val="24"/>
          <w:szCs w:val="24"/>
        </w:rPr>
        <w:t xml:space="preserve">способствовать овладению учащимися </w:t>
      </w:r>
      <w:proofErr w:type="spellStart"/>
      <w:r w:rsidRPr="00F64B68">
        <w:rPr>
          <w:rFonts w:ascii="Times New Roman" w:hAnsi="Times New Roman" w:cs="Times New Roman"/>
          <w:sz w:val="24"/>
          <w:szCs w:val="24"/>
        </w:rPr>
        <w:t>исследовательск</w:t>
      </w:r>
      <w:proofErr w:type="gramStart"/>
      <w:r w:rsidRPr="00F64B6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64B6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64B68">
        <w:rPr>
          <w:rFonts w:ascii="Times New Roman" w:hAnsi="Times New Roman" w:cs="Times New Roman"/>
          <w:sz w:val="24"/>
          <w:szCs w:val="24"/>
        </w:rPr>
        <w:t xml:space="preserve"> экспериментальными способами в познавательном процессе</w:t>
      </w:r>
    </w:p>
    <w:p w:rsidR="00396852" w:rsidRPr="00F64B68" w:rsidRDefault="00396852" w:rsidP="00F64B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4B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96852" w:rsidRPr="00F64B68" w:rsidRDefault="00396852" w:rsidP="00F64B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4B68">
        <w:rPr>
          <w:rFonts w:ascii="Times New Roman" w:hAnsi="Times New Roman" w:cs="Times New Roman"/>
          <w:b/>
          <w:bCs/>
          <w:sz w:val="24"/>
          <w:szCs w:val="24"/>
          <w:lang w:val="en-US"/>
        </w:rPr>
        <w:t>Задачи</w:t>
      </w:r>
      <w:proofErr w:type="spellEnd"/>
      <w:r w:rsidRPr="00F64B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64B68">
        <w:rPr>
          <w:rFonts w:ascii="Times New Roman" w:hAnsi="Times New Roman" w:cs="Times New Roman"/>
          <w:b/>
          <w:bCs/>
          <w:sz w:val="24"/>
          <w:szCs w:val="24"/>
          <w:lang w:val="en-US"/>
        </w:rPr>
        <w:t>курса</w:t>
      </w:r>
      <w:proofErr w:type="spellEnd"/>
      <w:r w:rsidRPr="00F64B6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96852" w:rsidRPr="00F64B68" w:rsidRDefault="00396852" w:rsidP="00F64B6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B68">
        <w:rPr>
          <w:rFonts w:ascii="Times New Roman" w:hAnsi="Times New Roman" w:cs="Times New Roman"/>
          <w:sz w:val="24"/>
          <w:szCs w:val="24"/>
        </w:rPr>
        <w:t>составить целостное представление о проблемах культуры речи русского языка;</w:t>
      </w:r>
    </w:p>
    <w:p w:rsidR="00396852" w:rsidRPr="00F64B68" w:rsidRDefault="00396852" w:rsidP="00F64B6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B68">
        <w:rPr>
          <w:rFonts w:ascii="Times New Roman" w:hAnsi="Times New Roman" w:cs="Times New Roman"/>
          <w:sz w:val="24"/>
          <w:szCs w:val="24"/>
        </w:rPr>
        <w:t>расширить знания по основным вопросам культуры речи;</w:t>
      </w:r>
    </w:p>
    <w:p w:rsidR="00396852" w:rsidRPr="00F64B68" w:rsidRDefault="00396852" w:rsidP="00F64B6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B68">
        <w:rPr>
          <w:rFonts w:ascii="Times New Roman" w:hAnsi="Times New Roman" w:cs="Times New Roman"/>
          <w:sz w:val="24"/>
          <w:szCs w:val="24"/>
        </w:rPr>
        <w:t>помочь учащимся осознанно овладеть нормами русского литературного языка;</w:t>
      </w:r>
    </w:p>
    <w:p w:rsidR="00396852" w:rsidRPr="00F64B68" w:rsidRDefault="00396852" w:rsidP="00F64B6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B68">
        <w:rPr>
          <w:rFonts w:ascii="Times New Roman" w:hAnsi="Times New Roman" w:cs="Times New Roman"/>
          <w:sz w:val="24"/>
          <w:szCs w:val="24"/>
        </w:rPr>
        <w:t>выработать навыки правильного употребления литературных норм русского языка;</w:t>
      </w:r>
    </w:p>
    <w:p w:rsidR="00396852" w:rsidRPr="00F64B68" w:rsidRDefault="00396852" w:rsidP="00F64B6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B68">
        <w:rPr>
          <w:rFonts w:ascii="Times New Roman" w:hAnsi="Times New Roman" w:cs="Times New Roman"/>
          <w:sz w:val="24"/>
          <w:szCs w:val="24"/>
        </w:rPr>
        <w:t>дополнить и расширить стандартные знания по культуре речи;</w:t>
      </w:r>
    </w:p>
    <w:p w:rsidR="00396852" w:rsidRPr="00F64B68" w:rsidRDefault="00396852" w:rsidP="00F64B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6852" w:rsidRPr="00F64B68" w:rsidRDefault="00396852" w:rsidP="00F64B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6852" w:rsidRPr="00F64B68" w:rsidRDefault="00396852" w:rsidP="00F64B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6852" w:rsidRPr="00F64B68" w:rsidRDefault="00396852" w:rsidP="00F64B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6852" w:rsidRPr="00F64B68" w:rsidRDefault="00396852" w:rsidP="00F64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B68" w:rsidRDefault="00396852" w:rsidP="00F64B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4B6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64B6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64B68" w:rsidRDefault="00396852" w:rsidP="00F64B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4B6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F64B68">
        <w:rPr>
          <w:rFonts w:ascii="Times New Roman" w:hAnsi="Times New Roman" w:cs="Times New Roman"/>
          <w:b/>
          <w:sz w:val="24"/>
          <w:szCs w:val="24"/>
        </w:rPr>
        <w:t xml:space="preserve">  курса</w:t>
      </w:r>
      <w:r w:rsidRPr="00F64B68">
        <w:rPr>
          <w:rFonts w:ascii="Times New Roman" w:hAnsi="Times New Roman" w:cs="Times New Roman"/>
          <w:b/>
          <w:sz w:val="24"/>
          <w:szCs w:val="24"/>
        </w:rPr>
        <w:t xml:space="preserve"> по русскому языку  «</w:t>
      </w:r>
      <w:proofErr w:type="gramStart"/>
      <w:r w:rsidRPr="00F64B68">
        <w:rPr>
          <w:rFonts w:ascii="Times New Roman" w:hAnsi="Times New Roman" w:cs="Times New Roman"/>
          <w:b/>
          <w:sz w:val="24"/>
          <w:szCs w:val="24"/>
        </w:rPr>
        <w:t>Грамотей</w:t>
      </w:r>
      <w:proofErr w:type="gramEnd"/>
      <w:r w:rsidRPr="00F64B6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96852" w:rsidRPr="00F64B68" w:rsidRDefault="00396852" w:rsidP="00F64B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64B68">
        <w:rPr>
          <w:rFonts w:ascii="Times New Roman" w:hAnsi="Times New Roman" w:cs="Times New Roman"/>
          <w:b/>
          <w:sz w:val="24"/>
          <w:szCs w:val="24"/>
        </w:rPr>
        <w:t xml:space="preserve"> 9 класс    50 часов</w:t>
      </w:r>
    </w:p>
    <w:p w:rsidR="00396852" w:rsidRPr="00F64B68" w:rsidRDefault="00396852" w:rsidP="00F64B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4B6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96852" w:rsidRPr="00F64B68" w:rsidRDefault="00396852" w:rsidP="00F64B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6852" w:rsidRPr="00F64B68" w:rsidRDefault="00396852" w:rsidP="00F64B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5938"/>
        <w:gridCol w:w="969"/>
        <w:gridCol w:w="2079"/>
      </w:tblGrid>
      <w:tr w:rsidR="00396852" w:rsidRPr="00F64B68" w:rsidTr="00BD26A1">
        <w:tc>
          <w:tcPr>
            <w:tcW w:w="648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6512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</w:t>
            </w:r>
            <w:proofErr w:type="spellStart"/>
            <w:r w:rsidRPr="00F64B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Темы</w:t>
            </w:r>
            <w:proofErr w:type="spellEnd"/>
          </w:p>
        </w:tc>
        <w:tc>
          <w:tcPr>
            <w:tcW w:w="99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B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F64B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F64B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17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Форма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занятий</w:t>
            </w:r>
            <w:proofErr w:type="spellEnd"/>
          </w:p>
        </w:tc>
      </w:tr>
      <w:tr w:rsidR="00396852" w:rsidRPr="00F64B68" w:rsidTr="00BD26A1">
        <w:trPr>
          <w:trHeight w:val="429"/>
        </w:trPr>
        <w:tc>
          <w:tcPr>
            <w:tcW w:w="648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512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</w:rPr>
              <w:t>Вводное  занятие.  Понимание богатства русского языка и умение пользоваться им в речи</w:t>
            </w:r>
          </w:p>
        </w:tc>
        <w:tc>
          <w:tcPr>
            <w:tcW w:w="99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217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Минилекция</w:t>
            </w:r>
            <w:proofErr w:type="spellEnd"/>
          </w:p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852" w:rsidRPr="00F64B68" w:rsidTr="00BD26A1">
        <w:trPr>
          <w:trHeight w:val="429"/>
        </w:trPr>
        <w:tc>
          <w:tcPr>
            <w:tcW w:w="648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512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</w:rPr>
              <w:t>Понятие о предмете культуры речи</w:t>
            </w:r>
          </w:p>
        </w:tc>
        <w:tc>
          <w:tcPr>
            <w:tcW w:w="99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217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минилекция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96852" w:rsidRPr="00F64B68" w:rsidTr="00BD26A1">
        <w:trPr>
          <w:trHeight w:val="429"/>
        </w:trPr>
        <w:tc>
          <w:tcPr>
            <w:tcW w:w="648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12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</w:rPr>
              <w:t>Важнейшие показатели уровня речевой культуры личности</w:t>
            </w:r>
          </w:p>
        </w:tc>
        <w:tc>
          <w:tcPr>
            <w:tcW w:w="99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217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минилекция</w:t>
            </w:r>
            <w:proofErr w:type="spellEnd"/>
          </w:p>
        </w:tc>
      </w:tr>
      <w:tr w:rsidR="00396852" w:rsidRPr="00F64B68" w:rsidTr="00BD26A1">
        <w:trPr>
          <w:trHeight w:val="535"/>
        </w:trPr>
        <w:tc>
          <w:tcPr>
            <w:tcW w:w="648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6512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</w:rPr>
              <w:t>Теоретические предпосылки культуры речи как лингвистической дисциплины</w:t>
            </w:r>
          </w:p>
        </w:tc>
        <w:tc>
          <w:tcPr>
            <w:tcW w:w="99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217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минилекция</w:t>
            </w:r>
            <w:proofErr w:type="spellEnd"/>
          </w:p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852" w:rsidRPr="00F64B68" w:rsidTr="00BD26A1">
        <w:trPr>
          <w:trHeight w:val="493"/>
        </w:trPr>
        <w:tc>
          <w:tcPr>
            <w:tcW w:w="648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12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Коммуникативные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качества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речи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Атрибутирование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217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минилекция</w:t>
            </w:r>
            <w:proofErr w:type="spellEnd"/>
          </w:p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практикум</w:t>
            </w:r>
            <w:proofErr w:type="spellEnd"/>
          </w:p>
        </w:tc>
      </w:tr>
      <w:tr w:rsidR="00396852" w:rsidRPr="00F64B68" w:rsidTr="00BD26A1">
        <w:tc>
          <w:tcPr>
            <w:tcW w:w="648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6512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лингвистическом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аспекте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217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минилекция</w:t>
            </w:r>
            <w:proofErr w:type="spellEnd"/>
          </w:p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852" w:rsidRPr="00F64B68" w:rsidTr="00BD26A1">
        <w:tc>
          <w:tcPr>
            <w:tcW w:w="648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512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Функционально-стилевая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дифференциация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языка</w:t>
            </w:r>
            <w:proofErr w:type="spellEnd"/>
          </w:p>
        </w:tc>
        <w:tc>
          <w:tcPr>
            <w:tcW w:w="99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217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минилекция</w:t>
            </w:r>
            <w:proofErr w:type="spellEnd"/>
          </w:p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852" w:rsidRPr="00F64B68" w:rsidTr="00BD26A1">
        <w:trPr>
          <w:trHeight w:val="511"/>
        </w:trPr>
        <w:tc>
          <w:tcPr>
            <w:tcW w:w="648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6512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Составление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алгоритма</w:t>
            </w:r>
            <w:proofErr w:type="spellEnd"/>
          </w:p>
        </w:tc>
        <w:tc>
          <w:tcPr>
            <w:tcW w:w="99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217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минилекция</w:t>
            </w:r>
            <w:proofErr w:type="spellEnd"/>
          </w:p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практикум</w:t>
            </w:r>
            <w:proofErr w:type="spellEnd"/>
          </w:p>
        </w:tc>
      </w:tr>
      <w:tr w:rsidR="00396852" w:rsidRPr="00F64B68" w:rsidTr="00BD26A1">
        <w:tc>
          <w:tcPr>
            <w:tcW w:w="648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6512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</w:rPr>
              <w:t>Норма языка – центральное понятие культуры речи.</w:t>
            </w:r>
          </w:p>
        </w:tc>
        <w:tc>
          <w:tcPr>
            <w:tcW w:w="99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1час</w:t>
            </w:r>
          </w:p>
        </w:tc>
        <w:tc>
          <w:tcPr>
            <w:tcW w:w="217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минилекция</w:t>
            </w:r>
            <w:proofErr w:type="spellEnd"/>
          </w:p>
        </w:tc>
      </w:tr>
      <w:tr w:rsidR="00396852" w:rsidRPr="00F64B68" w:rsidTr="00BD26A1">
        <w:tc>
          <w:tcPr>
            <w:tcW w:w="648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12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</w:rPr>
              <w:t xml:space="preserve">Типы нормативных дифференциаций. Формирование норм. Борьба двух крайностей: пуризма и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</w:rPr>
              <w:t>антинормализаторства</w:t>
            </w:r>
            <w:proofErr w:type="spellEnd"/>
          </w:p>
        </w:tc>
        <w:tc>
          <w:tcPr>
            <w:tcW w:w="99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217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Минилекция</w:t>
            </w:r>
            <w:proofErr w:type="spellEnd"/>
          </w:p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практикум</w:t>
            </w:r>
            <w:proofErr w:type="spellEnd"/>
          </w:p>
        </w:tc>
      </w:tr>
      <w:tr w:rsidR="00396852" w:rsidRPr="00F64B68" w:rsidTr="00BD26A1">
        <w:tc>
          <w:tcPr>
            <w:tcW w:w="648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6512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</w:rPr>
              <w:t xml:space="preserve">Регуляторы парадигматических и синтагматических связей на разных уровнях языка.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Лингвистический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анализ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текста</w:t>
            </w:r>
            <w:proofErr w:type="spellEnd"/>
          </w:p>
        </w:tc>
        <w:tc>
          <w:tcPr>
            <w:tcW w:w="99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217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минилекция</w:t>
            </w:r>
            <w:proofErr w:type="spellEnd"/>
          </w:p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практикум</w:t>
            </w:r>
            <w:proofErr w:type="spellEnd"/>
          </w:p>
        </w:tc>
      </w:tr>
      <w:tr w:rsidR="00396852" w:rsidRPr="00F64B68" w:rsidTr="00BD26A1">
        <w:tc>
          <w:tcPr>
            <w:tcW w:w="648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512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Составление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алгоритмов</w:t>
            </w:r>
            <w:proofErr w:type="spellEnd"/>
          </w:p>
        </w:tc>
        <w:tc>
          <w:tcPr>
            <w:tcW w:w="99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217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практикум</w:t>
            </w:r>
            <w:proofErr w:type="spellEnd"/>
          </w:p>
        </w:tc>
      </w:tr>
      <w:tr w:rsidR="00396852" w:rsidRPr="00F64B68" w:rsidTr="00BD26A1">
        <w:tc>
          <w:tcPr>
            <w:tcW w:w="648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12. </w:t>
            </w:r>
          </w:p>
        </w:tc>
        <w:tc>
          <w:tcPr>
            <w:tcW w:w="6512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русской речи. Сравнительный анализ текстов. </w:t>
            </w:r>
          </w:p>
        </w:tc>
        <w:tc>
          <w:tcPr>
            <w:tcW w:w="99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217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минилекция</w:t>
            </w:r>
            <w:proofErr w:type="spellEnd"/>
          </w:p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практикум</w:t>
            </w:r>
            <w:proofErr w:type="spellEnd"/>
          </w:p>
        </w:tc>
      </w:tr>
      <w:tr w:rsidR="00396852" w:rsidRPr="00F64B68" w:rsidTr="00BD26A1">
        <w:tc>
          <w:tcPr>
            <w:tcW w:w="648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512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Диагностический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</w:t>
            </w:r>
            <w:proofErr w:type="spellEnd"/>
          </w:p>
        </w:tc>
        <w:tc>
          <w:tcPr>
            <w:tcW w:w="99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217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практикум</w:t>
            </w:r>
            <w:proofErr w:type="spellEnd"/>
          </w:p>
        </w:tc>
      </w:tr>
      <w:tr w:rsidR="00396852" w:rsidRPr="00F64B68" w:rsidTr="00BD26A1">
        <w:tc>
          <w:tcPr>
            <w:tcW w:w="648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512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Виды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контаминации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217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минилекция</w:t>
            </w:r>
            <w:proofErr w:type="spellEnd"/>
          </w:p>
        </w:tc>
      </w:tr>
      <w:tr w:rsidR="00396852" w:rsidRPr="00F64B68" w:rsidTr="00BD26A1">
        <w:trPr>
          <w:trHeight w:val="475"/>
        </w:trPr>
        <w:tc>
          <w:tcPr>
            <w:tcW w:w="648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15. </w:t>
            </w:r>
          </w:p>
        </w:tc>
        <w:tc>
          <w:tcPr>
            <w:tcW w:w="6512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Установление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правильной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последовательности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99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217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практикум</w:t>
            </w:r>
            <w:proofErr w:type="spellEnd"/>
          </w:p>
        </w:tc>
      </w:tr>
      <w:tr w:rsidR="00396852" w:rsidRPr="00F64B68" w:rsidTr="00BD26A1">
        <w:tc>
          <w:tcPr>
            <w:tcW w:w="648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16. </w:t>
            </w:r>
          </w:p>
        </w:tc>
        <w:tc>
          <w:tcPr>
            <w:tcW w:w="6512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 – это деятельность текстовая.</w:t>
            </w:r>
          </w:p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Практикум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редактированию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текста</w:t>
            </w:r>
            <w:proofErr w:type="spellEnd"/>
          </w:p>
        </w:tc>
        <w:tc>
          <w:tcPr>
            <w:tcW w:w="99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217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минилекция</w:t>
            </w:r>
            <w:proofErr w:type="spellEnd"/>
          </w:p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практикум</w:t>
            </w:r>
            <w:proofErr w:type="spellEnd"/>
          </w:p>
        </w:tc>
      </w:tr>
      <w:tr w:rsidR="00396852" w:rsidRPr="00F64B68" w:rsidTr="00BD26A1">
        <w:tc>
          <w:tcPr>
            <w:tcW w:w="648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512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Многоаспектный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анализ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текста</w:t>
            </w:r>
            <w:proofErr w:type="spellEnd"/>
          </w:p>
        </w:tc>
        <w:tc>
          <w:tcPr>
            <w:tcW w:w="99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217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Минилекция</w:t>
            </w:r>
            <w:proofErr w:type="spellEnd"/>
          </w:p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практикум</w:t>
            </w:r>
            <w:proofErr w:type="spellEnd"/>
          </w:p>
        </w:tc>
      </w:tr>
      <w:tr w:rsidR="00396852" w:rsidRPr="00F64B68" w:rsidTr="00BD26A1">
        <w:tc>
          <w:tcPr>
            <w:tcW w:w="648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512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</w:rPr>
              <w:t>Языковое клише и речевой штамп</w:t>
            </w:r>
          </w:p>
        </w:tc>
        <w:tc>
          <w:tcPr>
            <w:tcW w:w="99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217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852" w:rsidRPr="00F64B68" w:rsidTr="00BD26A1">
        <w:tc>
          <w:tcPr>
            <w:tcW w:w="648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512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Выбор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правильного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варианта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99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1час</w:t>
            </w:r>
          </w:p>
        </w:tc>
        <w:tc>
          <w:tcPr>
            <w:tcW w:w="217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минилекция</w:t>
            </w:r>
            <w:proofErr w:type="spellEnd"/>
          </w:p>
        </w:tc>
      </w:tr>
      <w:tr w:rsidR="00396852" w:rsidRPr="00F64B68" w:rsidTr="00BD26A1">
        <w:tc>
          <w:tcPr>
            <w:tcW w:w="648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20. </w:t>
            </w:r>
          </w:p>
        </w:tc>
        <w:tc>
          <w:tcPr>
            <w:tcW w:w="6512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</w:rPr>
              <w:t xml:space="preserve">Эссе как жанр письменной речи.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Особенности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жанра</w:t>
            </w:r>
            <w:proofErr w:type="spellEnd"/>
          </w:p>
        </w:tc>
        <w:tc>
          <w:tcPr>
            <w:tcW w:w="99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217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минилекция</w:t>
            </w:r>
            <w:proofErr w:type="spellEnd"/>
          </w:p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практикум</w:t>
            </w:r>
            <w:proofErr w:type="spellEnd"/>
          </w:p>
        </w:tc>
      </w:tr>
      <w:tr w:rsidR="00396852" w:rsidRPr="00F64B68" w:rsidTr="00BD26A1">
        <w:tc>
          <w:tcPr>
            <w:tcW w:w="648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512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собственного текста в жанре эссе</w:t>
            </w:r>
          </w:p>
        </w:tc>
        <w:tc>
          <w:tcPr>
            <w:tcW w:w="99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217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практикум</w:t>
            </w:r>
            <w:proofErr w:type="spellEnd"/>
          </w:p>
        </w:tc>
      </w:tr>
      <w:tr w:rsidR="00396852" w:rsidRPr="00F64B68" w:rsidTr="00BD26A1">
        <w:tc>
          <w:tcPr>
            <w:tcW w:w="648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 </w:t>
            </w:r>
          </w:p>
        </w:tc>
        <w:tc>
          <w:tcPr>
            <w:tcW w:w="6512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собственного текста с сохранением структуры и языковых особенностей исходного текста</w:t>
            </w:r>
          </w:p>
        </w:tc>
        <w:tc>
          <w:tcPr>
            <w:tcW w:w="99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217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минилекция</w:t>
            </w:r>
            <w:proofErr w:type="spellEnd"/>
          </w:p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практикум</w:t>
            </w:r>
            <w:proofErr w:type="spellEnd"/>
          </w:p>
        </w:tc>
      </w:tr>
      <w:tr w:rsidR="00396852" w:rsidRPr="00F64B68" w:rsidTr="00BD26A1">
        <w:tc>
          <w:tcPr>
            <w:tcW w:w="648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23. </w:t>
            </w:r>
          </w:p>
        </w:tc>
        <w:tc>
          <w:tcPr>
            <w:tcW w:w="6512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</w:rPr>
              <w:t>Портретный, проблемный очерк. Создание собственного  портретного очерка.</w:t>
            </w:r>
          </w:p>
        </w:tc>
        <w:tc>
          <w:tcPr>
            <w:tcW w:w="99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217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минилекция</w:t>
            </w:r>
            <w:proofErr w:type="spellEnd"/>
          </w:p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практикум</w:t>
            </w:r>
            <w:proofErr w:type="spellEnd"/>
          </w:p>
        </w:tc>
      </w:tr>
      <w:tr w:rsidR="00396852" w:rsidRPr="00F64B68" w:rsidTr="00BD26A1">
        <w:tc>
          <w:tcPr>
            <w:tcW w:w="648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512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Анализ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текстов</w:t>
            </w:r>
            <w:proofErr w:type="spellEnd"/>
          </w:p>
        </w:tc>
        <w:tc>
          <w:tcPr>
            <w:tcW w:w="99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1час</w:t>
            </w:r>
          </w:p>
        </w:tc>
        <w:tc>
          <w:tcPr>
            <w:tcW w:w="217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практикум</w:t>
            </w:r>
            <w:proofErr w:type="spellEnd"/>
          </w:p>
        </w:tc>
      </w:tr>
      <w:tr w:rsidR="00396852" w:rsidRPr="00F64B68" w:rsidTr="00BD26A1">
        <w:tc>
          <w:tcPr>
            <w:tcW w:w="648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25. </w:t>
            </w:r>
          </w:p>
        </w:tc>
        <w:tc>
          <w:tcPr>
            <w:tcW w:w="6512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Текстуальный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концепционный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комментарий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217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минилекция</w:t>
            </w:r>
            <w:proofErr w:type="spellEnd"/>
          </w:p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практикум</w:t>
            </w:r>
            <w:proofErr w:type="spellEnd"/>
          </w:p>
        </w:tc>
      </w:tr>
      <w:tr w:rsidR="00396852" w:rsidRPr="00F64B68" w:rsidTr="00BD26A1">
        <w:tc>
          <w:tcPr>
            <w:tcW w:w="648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6512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смысловых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компонентов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текста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217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минилекция</w:t>
            </w:r>
            <w:proofErr w:type="spellEnd"/>
          </w:p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практикум</w:t>
            </w:r>
            <w:proofErr w:type="spellEnd"/>
          </w:p>
        </w:tc>
      </w:tr>
      <w:tr w:rsidR="00396852" w:rsidRPr="00F64B68" w:rsidTr="00BD26A1">
        <w:tc>
          <w:tcPr>
            <w:tcW w:w="648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6512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</w:rPr>
              <w:t xml:space="preserve"> Выработка навыка аргументации собственного мнения по проблеме</w:t>
            </w:r>
          </w:p>
        </w:tc>
        <w:tc>
          <w:tcPr>
            <w:tcW w:w="99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217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минилекция</w:t>
            </w:r>
            <w:proofErr w:type="spellEnd"/>
          </w:p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практикум</w:t>
            </w:r>
            <w:proofErr w:type="spellEnd"/>
          </w:p>
        </w:tc>
      </w:tr>
      <w:tr w:rsidR="00396852" w:rsidRPr="00F64B68" w:rsidTr="00BD26A1">
        <w:tc>
          <w:tcPr>
            <w:tcW w:w="648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6512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</w:rPr>
              <w:t>Способы комментирования проблемы исходного текста.</w:t>
            </w:r>
          </w:p>
        </w:tc>
        <w:tc>
          <w:tcPr>
            <w:tcW w:w="99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217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минилекция</w:t>
            </w:r>
            <w:proofErr w:type="spellEnd"/>
          </w:p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практикум</w:t>
            </w:r>
            <w:proofErr w:type="spellEnd"/>
          </w:p>
        </w:tc>
      </w:tr>
      <w:tr w:rsidR="00396852" w:rsidRPr="00F64B68" w:rsidTr="00BD26A1">
        <w:tc>
          <w:tcPr>
            <w:tcW w:w="648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6512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</w:rPr>
              <w:t>Итоговая работа по созданию собственного текста.</w:t>
            </w:r>
          </w:p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Взаимоанализ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99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часа</w:t>
            </w:r>
            <w:proofErr w:type="spellEnd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73" w:type="dxa"/>
          </w:tcPr>
          <w:p w:rsidR="00396852" w:rsidRPr="00F64B68" w:rsidRDefault="00396852" w:rsidP="00F6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практикум</w:t>
            </w:r>
            <w:proofErr w:type="spellEnd"/>
          </w:p>
        </w:tc>
      </w:tr>
    </w:tbl>
    <w:p w:rsidR="00396852" w:rsidRPr="00F64B68" w:rsidRDefault="00396852" w:rsidP="00F64B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4B6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</w:t>
      </w:r>
      <w:proofErr w:type="spellStart"/>
      <w:r w:rsidRPr="00F64B68">
        <w:rPr>
          <w:rFonts w:ascii="Times New Roman" w:hAnsi="Times New Roman" w:cs="Times New Roman"/>
          <w:b/>
          <w:sz w:val="24"/>
          <w:szCs w:val="24"/>
          <w:lang w:val="en-US"/>
        </w:rPr>
        <w:t>Всего</w:t>
      </w:r>
      <w:proofErr w:type="spellEnd"/>
      <w:r w:rsidRPr="00F64B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   50 </w:t>
      </w:r>
      <w:proofErr w:type="spellStart"/>
      <w:r w:rsidRPr="00F64B68">
        <w:rPr>
          <w:rFonts w:ascii="Times New Roman" w:hAnsi="Times New Roman" w:cs="Times New Roman"/>
          <w:b/>
          <w:sz w:val="24"/>
          <w:szCs w:val="24"/>
          <w:lang w:val="en-US"/>
        </w:rPr>
        <w:t>часов</w:t>
      </w:r>
      <w:proofErr w:type="spellEnd"/>
    </w:p>
    <w:p w:rsidR="00396852" w:rsidRPr="00F64B68" w:rsidRDefault="00396852" w:rsidP="00F64B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6852" w:rsidRPr="00F64B68" w:rsidRDefault="00396852" w:rsidP="00F64B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4D6" w:rsidRPr="00F64B68" w:rsidRDefault="005844D6" w:rsidP="00F64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44D6" w:rsidRPr="00F64B68" w:rsidSect="0058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E4DBF"/>
    <w:multiLevelType w:val="multilevel"/>
    <w:tmpl w:val="AE36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470D7"/>
    <w:multiLevelType w:val="multilevel"/>
    <w:tmpl w:val="9162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852"/>
    <w:rsid w:val="00396852"/>
    <w:rsid w:val="005844D6"/>
    <w:rsid w:val="00F6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</dc:creator>
  <cp:keywords/>
  <dc:description/>
  <cp:lastModifiedBy>Лариса</cp:lastModifiedBy>
  <cp:revision>4</cp:revision>
  <dcterms:created xsi:type="dcterms:W3CDTF">2013-01-10T19:40:00Z</dcterms:created>
  <dcterms:modified xsi:type="dcterms:W3CDTF">2013-01-11T11:23:00Z</dcterms:modified>
</cp:coreProperties>
</file>