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«Средняя школа-интернат Министерства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иностранных дел Российской Федерации»</w:t>
      </w: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Default="00C04D4B" w:rsidP="00C04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D4B" w:rsidRDefault="00C04D4B" w:rsidP="00C04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D4B" w:rsidRPr="00C23215" w:rsidRDefault="00C04D4B" w:rsidP="00C04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D4B" w:rsidRPr="00C23215" w:rsidRDefault="00C04D4B" w:rsidP="00C04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D4B" w:rsidRPr="00C23215" w:rsidRDefault="00C04D4B" w:rsidP="00C04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15">
        <w:rPr>
          <w:rFonts w:ascii="Times New Roman" w:hAnsi="Times New Roman" w:cs="Times New Roman"/>
          <w:b/>
          <w:bCs/>
          <w:sz w:val="28"/>
          <w:szCs w:val="28"/>
        </w:rPr>
        <w:t>Доклад на тему:</w:t>
      </w:r>
    </w:p>
    <w:p w:rsidR="00C04D4B" w:rsidRPr="00C23215" w:rsidRDefault="00C04D4B" w:rsidP="00C04D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4D4B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в начальной школе</w:t>
      </w: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Воспитатель начальных классов</w:t>
      </w:r>
    </w:p>
    <w:p w:rsidR="00C04D4B" w:rsidRPr="00B6733C" w:rsidRDefault="00C04D4B" w:rsidP="00C04D4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Нетребина В.В.</w:t>
      </w: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D4B" w:rsidRPr="00B6733C" w:rsidRDefault="00C04D4B" w:rsidP="00C04D4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C04D4B" w:rsidRDefault="00C04D4B" w:rsidP="00C04D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lastRenderedPageBreak/>
        <w:t>Воспитание патриотической личности – одна из важных задач современной школы. Проблема патриотического воспитания наиболее актуальна в наше время. Россия – страна высокой духовности, уникальной душевности, открытости, бескорыстия и приветливости. Россиянам всегда были свойственны любовь к родной земле, гордость своей принадлежностью России. Величайшей национальной ценностью всегда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 В последние десятилетия в России произошли экономические и политические изменения, которые привели к потере общих для всех граждан страны духовных ценностей. Утрата нашим обществом традиционного российского патриотического сознания стала более заметной. Дефицит нравственных ценностей и пренебрежение моральными нормами становятся повсеместным явлением. Поэтому всё острее встаёт вопрос о повышении уровня патриотического воспитания.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b/>
          <w:bCs/>
          <w:sz w:val="24"/>
          <w:szCs w:val="24"/>
        </w:rPr>
        <w:t>          Федеральный государственный образовательный стандарт начального общего образования второго поколения ориентирован на становление личностных характеристик выпускника («портрет выпускника начальной школы»):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любящий свой народ, свой край и свою Родину;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A2F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9B6A2F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общества;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мир;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A2F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9B6A2F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 собственной деятельности;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A2F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9B6A2F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A2F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9B6A2F">
        <w:rPr>
          <w:rFonts w:ascii="Times New Roman" w:hAnsi="Times New Roman" w:cs="Times New Roman"/>
          <w:sz w:val="24"/>
          <w:szCs w:val="24"/>
        </w:rPr>
        <w:t>, умеющий слушать и слышать собеседника, обосновывать свою позицию, высказывать свое мнение;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A2F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9B6A2F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для себя и окружающих образа жизни.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принадлежности…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Патриот – это человек, проникнутый патриотизмом, человек, преданный интересам какого-нибудь дела, глубоко привязанный к чему-нибудь. Это есть идеологическая нагруженная способность, что – то очень уж возвышенное. Изучая Стандарт второго поколения,  я нигде не увидела слово патриот, патриотическое воспитание, используются слова гражданин и гражданственность. Наверное, это правильно и более приемлемо к  современной школе.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Термин «гражданское воспитание» является относительно новым для нашей страны. Гражданское воспитание не предусматривает однозначно позитивного отношения к какой - либо  сфере жизни, но  пересекается с патриотическим, нравственным, духовным  и социальным развитием личности. Гражданское воспитание в современном ритме жизни  должно  формировать у ребенка активную социальную позицию участника и созидателя общественной жизни. Безусловно, патриотическое воспитание создает определенные предпосылки гражданского поведения. Но в процессе целенаправленного воспитания такого рода качества будут сформированы надлежащим образом. Патриотическое воспитание и гражданское становление личности – неотъемлемая часть общей культуры государства.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 Мы хотим жить в процветающей, богатой стране, хотим, чтобы нам было хорошо, чтобы мы ни в чём не нуждались. Для этого нужно воспитывать подрастающее поколение настоящими гражданами  своей Родины. Надо, чтобы они любили свою семью, тот уголок, где они родились и выросли, то государство, которое заботится о нынешнем будущем своих граждан. Дети должны любить свою Родину, уважать её традиции, знать историю своей страны. Если будут такие люди, они сделают всё для процветания нашей России.  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 xml:space="preserve">Согласно выше сказанному я в своем классе провожу следующую работу: беседы на темы, посвящённые истории нашей Родины с той целью, чтобы вызвать гордость у ребёнка за наших соотечественников, осмыслить значимость определённых событий для истории России - Час размышления «Отечественная война 1812 года – 200 лет», час общения: «Олимпиада – 2014 года. История олимпийских игр», презентация книги о </w:t>
      </w:r>
      <w:proofErr w:type="spellStart"/>
      <w:r w:rsidRPr="009B6A2F">
        <w:rPr>
          <w:rFonts w:ascii="Times New Roman" w:hAnsi="Times New Roman" w:cs="Times New Roman"/>
          <w:sz w:val="24"/>
          <w:szCs w:val="24"/>
        </w:rPr>
        <w:t>Корочанском</w:t>
      </w:r>
      <w:proofErr w:type="spellEnd"/>
      <w:r w:rsidRPr="009B6A2F">
        <w:rPr>
          <w:rFonts w:ascii="Times New Roman" w:hAnsi="Times New Roman" w:cs="Times New Roman"/>
          <w:sz w:val="24"/>
          <w:szCs w:val="24"/>
        </w:rPr>
        <w:t xml:space="preserve"> крае, День флага Белгородской области.   Учу любить и беречь свою семью и членов своей семьи. С этой целью проводила такие мероприятия как классные часы «Моя семья – мое богатство», «Тепло родного очага», составляли свою родословную. Класс участвовал в мероприятиях «День пожилых людей», «День матери». Учу уважать окружающих их людей, товарищей, одноклассников. Проводим Дни именинников с играми и поздравлениями. Дети с большим удовольствием заранее готовятся к таким дням: делают открытки, пишут поздравления и пожелания, придумывают игры.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 xml:space="preserve">Уделять несколько минут </w:t>
      </w:r>
      <w:proofErr w:type="spellStart"/>
      <w:proofErr w:type="gramStart"/>
      <w:r w:rsidRPr="009B6A2F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9B6A2F">
        <w:rPr>
          <w:rFonts w:ascii="Times New Roman" w:hAnsi="Times New Roman" w:cs="Times New Roman"/>
          <w:sz w:val="24"/>
          <w:szCs w:val="24"/>
        </w:rPr>
        <w:t xml:space="preserve"> - патриотическому</w:t>
      </w:r>
      <w:proofErr w:type="gramEnd"/>
      <w:r w:rsidRPr="009B6A2F">
        <w:rPr>
          <w:rFonts w:ascii="Times New Roman" w:hAnsi="Times New Roman" w:cs="Times New Roman"/>
          <w:sz w:val="24"/>
          <w:szCs w:val="24"/>
        </w:rPr>
        <w:t xml:space="preserve"> воспитанию можно и нужно на каждом уроке и этому нам помогает наш УМК «начальная школа 21 века» под редакцией Н.Ф. Виноградовой. В учебниках хорошо подобран необходимый материал, задания которого помогают воспитывать ребёнка, не навязывая своего мнения, а как – бы исподволь подводя его к нужному мнению.  В результате мы заставляем ненавязчиво каждого ученика изучать историю страны  на уроках окружающего мира. Отправляемся в заочные путешествия по знаменитым городам  нашей страны: «Путешествие по Золотому кольцу», «Путешествие по Москве», «История Московского Кремля», «Путешествие по</w:t>
      </w:r>
      <w:proofErr w:type="gramStart"/>
      <w:r w:rsidRPr="009B6A2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B6A2F">
        <w:rPr>
          <w:rFonts w:ascii="Times New Roman" w:hAnsi="Times New Roman" w:cs="Times New Roman"/>
          <w:sz w:val="24"/>
          <w:szCs w:val="24"/>
        </w:rPr>
        <w:t>анкт – Петербургу», «Белгород – город первого салюта и воинской славы», «Путешествие по музеям мира» и т.д.  На уроках литературного чтения – через различные произведения. Ведь в этом учебнике  много произведений известных русских писателей. Много стихотворений о нашей стране, о красоте нашей природы, о хороших людях. Учебник  математики: рубрика «Путешествие в прошлое», где дети, решая старинные задачи, знакомятся с жизнью наших предков, их развитием, с великими учеными, великими открытиями, великими путешественниками.  Уроки русского языка учат любить русский язык и русское слово.  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В начальной школе проводятся различные совместные внеклассные мероприятия, экскурсии, где дети не только узнают много нового для себя, но и учатся дружить, не подводить своих товарищей и учителей, взаимовыручке. Эти мероприятия сплачивают детей.  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Так для воспитания патриотизма в работе можно использовать народную тематику: народный фольклор, народную поэзию, сказки, эпос, фразеологию и лексику родного языка, многообразие видов декоративно-прикладного искусства, народные обряды и традиции, т.е. все те духовные ценности, чем богата наша великая Родина, что составляет стержень национального характера. Такая работа осуществлялась на уроках  ИЗО и технологии.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руководством растет будущий гражданин. Все, что совершается в стране, через вашу душу и вашу мысль должно приходить к детям", — эту заповедь А.С. Макаренко необходимо использовать при работе воспитателя и с детьми, и с их родителями.</w:t>
      </w:r>
    </w:p>
    <w:p w:rsidR="009B6A2F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>      В настоящее время эта работа актуальна и особенно трудна, требует большого такта и терпения, так как во многих  семьях вопросы воспитания патриотизма, гражданственности не считаются важными, и зачастую вызывают лишь недоумение.</w:t>
      </w:r>
    </w:p>
    <w:p w:rsidR="00DE7BCC" w:rsidRPr="009B6A2F" w:rsidRDefault="009B6A2F" w:rsidP="009B6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2F">
        <w:rPr>
          <w:rFonts w:ascii="Times New Roman" w:hAnsi="Times New Roman" w:cs="Times New Roman"/>
          <w:sz w:val="24"/>
          <w:szCs w:val="24"/>
        </w:rPr>
        <w:t xml:space="preserve">     Фундамент будущего человека закладывается в раннем детстве. Потому – то все, что усвоено в этот период, - знания, навыки, привычки, способы поведения, складывающиеся черты характера – оказываются особенно прочными и являются в полном смысле слова фундаментом дальнейшего развития личности. Поэтому задача образования </w:t>
      </w:r>
      <w:proofErr w:type="gramStart"/>
      <w:r w:rsidRPr="009B6A2F">
        <w:rPr>
          <w:rFonts w:ascii="Times New Roman" w:hAnsi="Times New Roman" w:cs="Times New Roman"/>
          <w:sz w:val="24"/>
          <w:szCs w:val="24"/>
        </w:rPr>
        <w:t>собрать</w:t>
      </w:r>
      <w:proofErr w:type="gramEnd"/>
      <w:r w:rsidRPr="009B6A2F">
        <w:rPr>
          <w:rFonts w:ascii="Times New Roman" w:hAnsi="Times New Roman" w:cs="Times New Roman"/>
          <w:sz w:val="24"/>
          <w:szCs w:val="24"/>
        </w:rPr>
        <w:t xml:space="preserve"> воедино все ценности и установки с передовыми отечественными традициями в новую ценностную систему общества – систему открытую, вариативную, духовно и культурно насыщенную, диалогичную, толерантную, обеспечивающую становление подлинной гражданственности и патриотизма.</w:t>
      </w:r>
    </w:p>
    <w:sectPr w:rsidR="00DE7BCC" w:rsidRPr="009B6A2F" w:rsidSect="00DE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>
    <w:useFELayout/>
  </w:compat>
  <w:rsids>
    <w:rsidRoot w:val="009B6A2F"/>
    <w:rsid w:val="009B6A2F"/>
    <w:rsid w:val="00C04D4B"/>
    <w:rsid w:val="00DE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ннн</cp:lastModifiedBy>
  <cp:revision>4</cp:revision>
  <cp:lastPrinted>2013-11-12T21:34:00Z</cp:lastPrinted>
  <dcterms:created xsi:type="dcterms:W3CDTF">2013-11-10T18:29:00Z</dcterms:created>
  <dcterms:modified xsi:type="dcterms:W3CDTF">2013-11-12T21:44:00Z</dcterms:modified>
</cp:coreProperties>
</file>