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 w:themeColor="accent1"/>
        </w:tblBorders>
        <w:tblLook w:val="04A0"/>
      </w:tblPr>
      <w:tblGrid>
        <w:gridCol w:w="7970"/>
      </w:tblGrid>
      <w:tr w:rsidR="001A05F4" w:rsidTr="004576BD">
        <w:tc>
          <w:tcPr>
            <w:tcW w:w="7672" w:type="dxa"/>
          </w:tcPr>
          <w:p w:rsidR="001A05F4" w:rsidRPr="00E832FA" w:rsidRDefault="009C7BDE" w:rsidP="001A05F4">
            <w:pPr>
              <w:pStyle w:val="a4"/>
              <w:rPr>
                <w:rFonts w:asciiTheme="majorHAnsi" w:eastAsiaTheme="majorEastAsia" w:hAnsiTheme="majorHAnsi" w:cstheme="majorBidi"/>
                <w:sz w:val="80"/>
                <w:szCs w:val="80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3406919"/>
                <w:placeholder>
                  <w:docPart w:val="C3D68AD8DBFD439994DCCACDAFA3C7F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1A05F4"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t>Система духовно</w:t>
                </w:r>
                <w:proofErr w:type="gramStart"/>
              </w:sdtContent>
            </w:sdt>
            <w:r w:rsidR="001A05F4" w:rsidRPr="00E832FA">
              <w:rPr>
                <w:rFonts w:asciiTheme="majorHAnsi" w:eastAsiaTheme="majorEastAsia" w:hAnsiTheme="majorHAnsi" w:cstheme="majorBidi"/>
                <w:sz w:val="80"/>
                <w:szCs w:val="80"/>
              </w:rPr>
              <w:t>-</w:t>
            </w:r>
            <w:proofErr w:type="gramEnd"/>
            <w:r w:rsidR="001A05F4" w:rsidRPr="00E832FA">
              <w:rPr>
                <w:rFonts w:asciiTheme="majorHAnsi" w:eastAsiaTheme="majorEastAsia" w:hAnsiTheme="majorHAnsi" w:cstheme="majorBidi"/>
                <w:sz w:val="80"/>
                <w:szCs w:val="80"/>
              </w:rPr>
              <w:t>нравственного развития младших школьников в современной школе</w:t>
            </w:r>
          </w:p>
        </w:tc>
      </w:tr>
      <w:tr w:rsidR="001A05F4" w:rsidTr="004576BD">
        <w:sdt>
          <w:sdtPr>
            <w:rPr>
              <w:rFonts w:asciiTheme="majorHAnsi" w:eastAsiaTheme="majorEastAsia" w:hAnsiTheme="majorHAnsi" w:cstheme="majorBidi"/>
              <w:sz w:val="48"/>
            </w:rPr>
            <w:alias w:val="Подзаголовок"/>
            <w:id w:val="13406923"/>
            <w:placeholder>
              <w:docPart w:val="39164A75A7774CE5860E3259607D420D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A05F4" w:rsidRDefault="001A05F4" w:rsidP="004576BD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[Введите подзаголовок документа]</w:t>
                </w:r>
              </w:p>
            </w:tc>
          </w:sdtContent>
        </w:sdt>
      </w:tr>
    </w:tbl>
    <w:p w:rsidR="001A05F4" w:rsidRDefault="001A05F4" w:rsidP="001A05F4">
      <w:pPr>
        <w:jc w:val="center"/>
      </w:pPr>
      <w:r>
        <w:t xml:space="preserve">МУНИЦИПАЛЬНОЕ АВТОНОМНОЕ ОБРАЗОВАТЕЛЬНОЕ УЧРЕЖДЕНИЕ </w:t>
      </w:r>
    </w:p>
    <w:p w:rsidR="001A05F4" w:rsidRDefault="001A05F4" w:rsidP="001A05F4">
      <w:pPr>
        <w:jc w:val="center"/>
      </w:pPr>
      <w:r>
        <w:t>«СРЕДНЯЯ ШКОЛА № 102»</w:t>
      </w:r>
    </w:p>
    <w:p w:rsidR="001A05F4" w:rsidRDefault="001A05F4" w:rsidP="001A05F4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7981"/>
      </w:tblGrid>
      <w:tr w:rsidR="001A05F4" w:rsidTr="004576BD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color w:val="4F81BD" w:themeColor="accent1"/>
              </w:rPr>
              <w:alias w:val="Автор"/>
              <w:id w:val="13406928"/>
              <w:placeholder>
                <w:docPart w:val="1364391DF7FC466183F5E02A3C8EAF8C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1A05F4" w:rsidRDefault="001A05F4" w:rsidP="004576BD">
                <w:pPr>
                  <w:pStyle w:val="a4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DNA7 X64</w:t>
                </w:r>
              </w:p>
            </w:sdtContent>
          </w:sdt>
          <w:sdt>
            <w:sdtPr>
              <w:rPr>
                <w:color w:val="4F81BD" w:themeColor="accent1"/>
              </w:rPr>
              <w:alias w:val="Дата"/>
              <w:id w:val="13406932"/>
              <w:dataBinding w:prefixMappings="xmlns:ns0='http://schemas.microsoft.com/office/2006/coverPageProps'" w:xpath="/ns0:CoverPageProperties[1]/ns0:PublishDate[1]" w:storeItemID="{55AF091B-3C7A-41E3-B477-F2FDAA23CFDA}"/>
              <w:date w:fullDate="2013-11-16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1A05F4" w:rsidRDefault="001A05F4" w:rsidP="004576BD">
                <w:pPr>
                  <w:pStyle w:val="a4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16.11.2013</w:t>
                </w:r>
              </w:p>
            </w:sdtContent>
          </w:sdt>
          <w:p w:rsidR="001A05F4" w:rsidRDefault="001A05F4" w:rsidP="004576BD">
            <w:pPr>
              <w:pStyle w:val="a4"/>
              <w:rPr>
                <w:color w:val="4F81BD" w:themeColor="accent1"/>
              </w:rPr>
            </w:pPr>
          </w:p>
        </w:tc>
      </w:tr>
    </w:tbl>
    <w:p w:rsidR="001A05F4" w:rsidRDefault="001A05F4" w:rsidP="001A05F4"/>
    <w:p w:rsidR="001A05F4" w:rsidRDefault="009C7BDE" w:rsidP="001A05F4">
      <w:r>
        <w:rPr>
          <w:noProof/>
        </w:rPr>
        <w:pict>
          <v:rect id="_x0000_s1026" style="position:absolute;margin-left:56.3pt;margin-top:456pt;width:452.7pt;height:102.6pt;z-index:251660288" stroked="f">
            <v:textbox>
              <w:txbxContent>
                <w:p w:rsidR="001A05F4" w:rsidRPr="00E832FA" w:rsidRDefault="001A05F4" w:rsidP="001A05F4">
                  <w:pPr>
                    <w:jc w:val="right"/>
                    <w:rPr>
                      <w:sz w:val="48"/>
                    </w:rPr>
                  </w:pPr>
                  <w:r w:rsidRPr="00E832FA">
                    <w:rPr>
                      <w:sz w:val="48"/>
                    </w:rPr>
                    <w:t>Автор: Кузнецова Тамара Михайловна, учитель начальных классов</w:t>
                  </w:r>
                </w:p>
              </w:txbxContent>
            </v:textbox>
          </v:rect>
        </w:pict>
      </w:r>
      <w:r w:rsidR="001A05F4">
        <w:br w:type="page"/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proofErr w:type="gramStart"/>
      <w:r w:rsidRPr="00BD25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стандартам второго поколения,</w:t>
      </w:r>
      <w:r w:rsidRPr="00BD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D25B1">
        <w:rPr>
          <w:rFonts w:ascii="Times New Roman" w:hAnsi="Times New Roman" w:cs="Times New Roman"/>
          <w:sz w:val="28"/>
          <w:szCs w:val="28"/>
        </w:rPr>
        <w:t>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>В настоящее время актуальность проблемы духовно-нравственного воспитания младших школьников связана, на наш взгляд, с четырьмя положениями: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 xml:space="preserve">Во-первых, наше общество нуждается в подготовке широко образованных, </w:t>
      </w:r>
      <w:proofErr w:type="gramStart"/>
      <w:r w:rsidRPr="00BD25B1">
        <w:rPr>
          <w:rFonts w:ascii="Times New Roman" w:hAnsi="Times New Roman" w:cs="Times New Roman"/>
          <w:b/>
          <w:sz w:val="28"/>
          <w:szCs w:val="28"/>
        </w:rPr>
        <w:t>высоко нравственных</w:t>
      </w:r>
      <w:proofErr w:type="gramEnd"/>
      <w:r w:rsidRPr="00BD25B1">
        <w:rPr>
          <w:rFonts w:ascii="Times New Roman" w:hAnsi="Times New Roman" w:cs="Times New Roman"/>
          <w:b/>
          <w:sz w:val="28"/>
          <w:szCs w:val="28"/>
        </w:rPr>
        <w:t xml:space="preserve"> людей</w:t>
      </w:r>
      <w:r w:rsidRPr="00BD25B1">
        <w:rPr>
          <w:rFonts w:ascii="Times New Roman" w:hAnsi="Times New Roman" w:cs="Times New Roman"/>
          <w:sz w:val="28"/>
          <w:szCs w:val="28"/>
        </w:rPr>
        <w:t>, обладающих не только знаниями, но и прекрасными чертами личности.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 xml:space="preserve">Во-вторых, в современном мире маленький человек живет и развивается, окруженный множеством разнообразных </w:t>
      </w:r>
      <w:r w:rsidRPr="00BD25B1">
        <w:rPr>
          <w:rFonts w:ascii="Times New Roman" w:hAnsi="Times New Roman" w:cs="Times New Roman"/>
          <w:b/>
          <w:sz w:val="28"/>
          <w:szCs w:val="28"/>
        </w:rPr>
        <w:t>источников сильного воздействия</w:t>
      </w:r>
      <w:r w:rsidRPr="00BD25B1">
        <w:rPr>
          <w:rFonts w:ascii="Times New Roman" w:hAnsi="Times New Roman" w:cs="Times New Roman"/>
          <w:sz w:val="28"/>
          <w:szCs w:val="28"/>
        </w:rPr>
        <w:t xml:space="preserve"> на него как позитивного, так и негативного характера, которые (источники) ежедневно обрушиваются на неокрепший интеллект и чувства ребенка, на еще только формирующуюся сферу нравственности.</w:t>
      </w:r>
    </w:p>
    <w:p w:rsidR="001A05F4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 xml:space="preserve">В-третьих, само по себе </w:t>
      </w:r>
      <w:r w:rsidRPr="00BD25B1">
        <w:rPr>
          <w:rFonts w:ascii="Times New Roman" w:hAnsi="Times New Roman" w:cs="Times New Roman"/>
          <w:b/>
          <w:sz w:val="28"/>
          <w:szCs w:val="28"/>
        </w:rPr>
        <w:t>образование не гарантирует</w:t>
      </w:r>
      <w:r w:rsidRPr="00BD25B1">
        <w:rPr>
          <w:rFonts w:ascii="Times New Roman" w:hAnsi="Times New Roman" w:cs="Times New Roman"/>
          <w:sz w:val="28"/>
          <w:szCs w:val="28"/>
        </w:rPr>
        <w:t xml:space="preserve"> высокого уровня духовно-нравственной воспитанности, ибо воспитанность-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 xml:space="preserve">В-четвертых, вооружение </w:t>
      </w:r>
      <w:r w:rsidRPr="00BD25B1">
        <w:rPr>
          <w:rFonts w:ascii="Times New Roman" w:hAnsi="Times New Roman" w:cs="Times New Roman"/>
          <w:b/>
          <w:sz w:val="28"/>
          <w:szCs w:val="28"/>
        </w:rPr>
        <w:t>нравственными знаниями</w:t>
      </w:r>
      <w:r w:rsidRPr="00BD25B1">
        <w:rPr>
          <w:rFonts w:ascii="Times New Roman" w:hAnsi="Times New Roman" w:cs="Times New Roman"/>
          <w:sz w:val="28"/>
          <w:szCs w:val="28"/>
        </w:rPr>
        <w:t xml:space="preserve"> важно и потому, что они не только информируют младшего школьника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 xml:space="preserve">Таким образом, 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школьника, а это значит, обучение должно обеспечивать формирование </w:t>
      </w:r>
      <w:r w:rsidRPr="00BD25B1">
        <w:rPr>
          <w:rFonts w:ascii="Times New Roman" w:hAnsi="Times New Roman" w:cs="Times New Roman"/>
          <w:b/>
          <w:sz w:val="28"/>
          <w:szCs w:val="28"/>
        </w:rPr>
        <w:t>личностного отношения</w:t>
      </w:r>
      <w:r w:rsidRPr="00BD25B1">
        <w:rPr>
          <w:rFonts w:ascii="Times New Roman" w:hAnsi="Times New Roman" w:cs="Times New Roman"/>
          <w:sz w:val="28"/>
          <w:szCs w:val="28"/>
        </w:rPr>
        <w:t xml:space="preserve"> к окружающим, </w:t>
      </w:r>
      <w:r w:rsidRPr="00BD25B1">
        <w:rPr>
          <w:rFonts w:ascii="Times New Roman" w:hAnsi="Times New Roman" w:cs="Times New Roman"/>
          <w:b/>
          <w:sz w:val="28"/>
          <w:szCs w:val="28"/>
        </w:rPr>
        <w:t>овладение этическими</w:t>
      </w:r>
      <w:r w:rsidRPr="00BD25B1">
        <w:rPr>
          <w:rFonts w:ascii="Times New Roman" w:hAnsi="Times New Roman" w:cs="Times New Roman"/>
          <w:sz w:val="28"/>
          <w:szCs w:val="28"/>
        </w:rPr>
        <w:t xml:space="preserve">, </w:t>
      </w:r>
      <w:r w:rsidRPr="00BD25B1">
        <w:rPr>
          <w:rFonts w:ascii="Times New Roman" w:hAnsi="Times New Roman" w:cs="Times New Roman"/>
          <w:b/>
          <w:sz w:val="28"/>
          <w:szCs w:val="28"/>
        </w:rPr>
        <w:t>эстетическими и духовно-нравственными нормами</w:t>
      </w:r>
      <w:r w:rsidRPr="00BD25B1">
        <w:rPr>
          <w:rFonts w:ascii="Times New Roman" w:hAnsi="Times New Roman" w:cs="Times New Roman"/>
          <w:sz w:val="28"/>
          <w:szCs w:val="28"/>
        </w:rPr>
        <w:t>.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>Проблема духовно-нравственного образования сегодня стоит в нашем обществе как никогда остро. Причин тому достаточно много и одна из них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B1">
        <w:rPr>
          <w:rFonts w:ascii="Times New Roman" w:hAnsi="Times New Roman" w:cs="Times New Roman"/>
          <w:sz w:val="28"/>
          <w:szCs w:val="28"/>
        </w:rPr>
        <w:t xml:space="preserve">абсолютная </w:t>
      </w:r>
      <w:proofErr w:type="spellStart"/>
      <w:r w:rsidRPr="00BD25B1">
        <w:rPr>
          <w:rFonts w:ascii="Times New Roman" w:hAnsi="Times New Roman" w:cs="Times New Roman"/>
          <w:sz w:val="28"/>
          <w:szCs w:val="28"/>
        </w:rPr>
        <w:t>деилогизация</w:t>
      </w:r>
      <w:proofErr w:type="spellEnd"/>
      <w:r w:rsidRPr="00BD25B1">
        <w:rPr>
          <w:rFonts w:ascii="Times New Roman" w:hAnsi="Times New Roman" w:cs="Times New Roman"/>
          <w:sz w:val="28"/>
          <w:szCs w:val="28"/>
        </w:rPr>
        <w:t xml:space="preserve"> общества, ликвидация института воспитания. Тиражируемые на </w:t>
      </w:r>
      <w:r w:rsidRPr="00BD25B1">
        <w:rPr>
          <w:rFonts w:ascii="Times New Roman" w:hAnsi="Times New Roman" w:cs="Times New Roman"/>
          <w:sz w:val="28"/>
          <w:szCs w:val="28"/>
        </w:rPr>
        <w:lastRenderedPageBreak/>
        <w:t xml:space="preserve">всю страну средства массовой информации ведут разрушительную </w:t>
      </w:r>
      <w:proofErr w:type="spellStart"/>
      <w:r w:rsidRPr="00BD25B1">
        <w:rPr>
          <w:rFonts w:ascii="Times New Roman" w:hAnsi="Times New Roman" w:cs="Times New Roman"/>
          <w:sz w:val="28"/>
          <w:szCs w:val="28"/>
        </w:rPr>
        <w:t>антидуховную</w:t>
      </w:r>
      <w:proofErr w:type="spellEnd"/>
      <w:r w:rsidRPr="00BD25B1">
        <w:rPr>
          <w:rFonts w:ascii="Times New Roman" w:hAnsi="Times New Roman" w:cs="Times New Roman"/>
          <w:sz w:val="28"/>
          <w:szCs w:val="28"/>
        </w:rPr>
        <w:t xml:space="preserve"> пропаганду, становятся причиной снижения критериев нравственности и даже угрожают психологическому здоровью человека.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>Обобщая опыт наблюдения за учащимися младших классов, можно говорить о том, что основными чертами современного ученика являются:</w:t>
      </w:r>
    </w:p>
    <w:p w:rsidR="001A05F4" w:rsidRPr="00BD25B1" w:rsidRDefault="001A05F4" w:rsidP="001A05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>Индивидуализм</w:t>
      </w:r>
      <w:r w:rsidRPr="00E8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D25B1">
        <w:rPr>
          <w:rFonts w:ascii="Times New Roman" w:hAnsi="Times New Roman" w:cs="Times New Roman"/>
          <w:sz w:val="28"/>
          <w:szCs w:val="28"/>
        </w:rPr>
        <w:t>единственные</w:t>
      </w:r>
      <w:proofErr w:type="gramEnd"/>
      <w:r w:rsidRPr="00BD25B1">
        <w:rPr>
          <w:rFonts w:ascii="Times New Roman" w:hAnsi="Times New Roman" w:cs="Times New Roman"/>
          <w:sz w:val="28"/>
          <w:szCs w:val="28"/>
        </w:rPr>
        <w:t xml:space="preserve"> в семье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05F4" w:rsidRPr="00BD25B1" w:rsidRDefault="001A05F4" w:rsidP="001A05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>Ориентация на материальные ценности</w:t>
      </w:r>
    </w:p>
    <w:p w:rsidR="001A05F4" w:rsidRPr="00BD25B1" w:rsidRDefault="001A05F4" w:rsidP="001A05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 xml:space="preserve">Апатия </w:t>
      </w:r>
      <w:proofErr w:type="gramStart"/>
      <w:r w:rsidRPr="00BD25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25B1">
        <w:rPr>
          <w:rFonts w:ascii="Times New Roman" w:hAnsi="Times New Roman" w:cs="Times New Roman"/>
          <w:sz w:val="28"/>
          <w:szCs w:val="28"/>
        </w:rPr>
        <w:t>равнодушие к окружающей действительности, компьютеризованные дети, мало общаются, мало гуляют, мало читают)</w:t>
      </w:r>
    </w:p>
    <w:p w:rsidR="001A05F4" w:rsidRPr="00BD25B1" w:rsidRDefault="001A05F4" w:rsidP="001A05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>Высокая ценность информации (общество называют информационным)</w:t>
      </w:r>
    </w:p>
    <w:p w:rsidR="001A05F4" w:rsidRPr="00BD25B1" w:rsidRDefault="001A05F4" w:rsidP="001A05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5B1">
        <w:rPr>
          <w:rFonts w:ascii="Times New Roman" w:hAnsi="Times New Roman" w:cs="Times New Roman"/>
          <w:sz w:val="28"/>
          <w:szCs w:val="28"/>
        </w:rPr>
        <w:t>Космополизм</w:t>
      </w:r>
      <w:proofErr w:type="spellEnd"/>
      <w:r w:rsidRPr="00BD25B1">
        <w:rPr>
          <w:rFonts w:ascii="Times New Roman" w:hAnsi="Times New Roman" w:cs="Times New Roman"/>
          <w:sz w:val="28"/>
          <w:szCs w:val="28"/>
        </w:rPr>
        <w:t xml:space="preserve"> (отсутствие границ между людьми, быстрая адаптация в рамках любого общества)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>В стандартах второго поколения раскрыт вопрос о том, каким быть нравственному образованию младшего школьника и вопрос о духовно-нравственном воспитании личности гражданина РФ.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 xml:space="preserve">Новая российская общеобразовательная школа должна стать важнейшим фактором, обеспечивающим </w:t>
      </w:r>
      <w:proofErr w:type="spellStart"/>
      <w:r w:rsidRPr="00BD25B1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BD25B1">
        <w:rPr>
          <w:rFonts w:ascii="Times New Roman" w:hAnsi="Times New Roman" w:cs="Times New Roman"/>
          <w:sz w:val="28"/>
          <w:szCs w:val="28"/>
        </w:rPr>
        <w:t xml:space="preserve"> модернизацию российского общества.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 xml:space="preserve">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 w:rsidRPr="00BD25B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D25B1">
        <w:rPr>
          <w:rFonts w:ascii="Times New Roman" w:hAnsi="Times New Roman" w:cs="Times New Roman"/>
          <w:sz w:val="28"/>
          <w:szCs w:val="28"/>
        </w:rPr>
        <w:t>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государства.</w:t>
      </w:r>
    </w:p>
    <w:p w:rsidR="001A05F4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>Ребёнок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B1">
        <w:rPr>
          <w:rFonts w:ascii="Times New Roman" w:hAnsi="Times New Roman" w:cs="Times New Roman"/>
          <w:sz w:val="28"/>
          <w:szCs w:val="28"/>
        </w:rPr>
        <w:t xml:space="preserve">Пережитое и усвоенное в детстве отличается большой психологической устойчивостью. 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 представляет собой ценностно-нормативную основу взаимодействия общеобразовательных учреждений с </w:t>
      </w:r>
      <w:r>
        <w:rPr>
          <w:rFonts w:ascii="Times New Roman" w:hAnsi="Times New Roman" w:cs="Times New Roman"/>
          <w:sz w:val="28"/>
          <w:szCs w:val="28"/>
        </w:rPr>
        <w:t xml:space="preserve">другими субъектами социализации. </w:t>
      </w:r>
      <w:r w:rsidRPr="00BD25B1">
        <w:rPr>
          <w:rFonts w:ascii="Times New Roman" w:hAnsi="Times New Roman" w:cs="Times New Roman"/>
          <w:sz w:val="28"/>
          <w:szCs w:val="28"/>
        </w:rPr>
        <w:t>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5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>Соответственно традиционным источникам нравственности определяются и базовые национальные ценности, каждая из которых раскрывается в системе нравственных ценностей (представлений):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b/>
          <w:bCs/>
          <w:sz w:val="28"/>
          <w:szCs w:val="28"/>
        </w:rPr>
        <w:t xml:space="preserve">патриотизм — </w:t>
      </w:r>
      <w:r w:rsidRPr="00BD25B1">
        <w:rPr>
          <w:rFonts w:ascii="Times New Roman" w:hAnsi="Times New Roman" w:cs="Times New Roman"/>
          <w:sz w:val="28"/>
          <w:szCs w:val="28"/>
        </w:rPr>
        <w:t>любовь к России, к своему народу, к своей малой родине, служение Отечеству;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солидарность — </w:t>
      </w:r>
      <w:r w:rsidRPr="00BD25B1">
        <w:rPr>
          <w:rFonts w:ascii="Times New Roman" w:hAnsi="Times New Roman" w:cs="Times New Roman"/>
          <w:sz w:val="28"/>
          <w:szCs w:val="28"/>
        </w:rPr>
        <w:t>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b/>
          <w:bCs/>
          <w:sz w:val="28"/>
          <w:szCs w:val="28"/>
        </w:rPr>
        <w:t xml:space="preserve">гражданственность — </w:t>
      </w:r>
      <w:r w:rsidRPr="00BD25B1">
        <w:rPr>
          <w:rFonts w:ascii="Times New Roman" w:hAnsi="Times New Roman" w:cs="Times New Roman"/>
          <w:sz w:val="28"/>
          <w:szCs w:val="28"/>
        </w:rPr>
        <w:t>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b/>
          <w:bCs/>
          <w:sz w:val="28"/>
          <w:szCs w:val="28"/>
        </w:rPr>
        <w:t xml:space="preserve">семья — </w:t>
      </w:r>
      <w:r w:rsidRPr="00BD25B1">
        <w:rPr>
          <w:rFonts w:ascii="Times New Roman" w:hAnsi="Times New Roman" w:cs="Times New Roman"/>
          <w:sz w:val="28"/>
          <w:szCs w:val="28"/>
        </w:rPr>
        <w:t>любовь и верность, здоровье, достаток, уважение к родителям, забота о старших и младших, забота о продолжении рода;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b/>
          <w:bCs/>
          <w:sz w:val="28"/>
          <w:szCs w:val="28"/>
        </w:rPr>
        <w:t xml:space="preserve">труд и творчество — </w:t>
      </w:r>
      <w:r w:rsidRPr="00BD25B1">
        <w:rPr>
          <w:rFonts w:ascii="Times New Roman" w:hAnsi="Times New Roman" w:cs="Times New Roman"/>
          <w:sz w:val="28"/>
          <w:szCs w:val="28"/>
        </w:rPr>
        <w:t>уважение к труду, творчество и созидание, целеустремлённость и настойчивость;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b/>
          <w:bCs/>
          <w:sz w:val="28"/>
          <w:szCs w:val="28"/>
        </w:rPr>
        <w:t xml:space="preserve">наука — </w:t>
      </w:r>
      <w:r w:rsidRPr="00BD25B1">
        <w:rPr>
          <w:rFonts w:ascii="Times New Roman" w:hAnsi="Times New Roman" w:cs="Times New Roman"/>
          <w:sz w:val="28"/>
          <w:szCs w:val="28"/>
        </w:rPr>
        <w:t>ценность знания, стремление к истине, научная картина мира;</w:t>
      </w:r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5B1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традиционные российские религии — </w:t>
      </w:r>
      <w:r w:rsidRPr="00BD25B1">
        <w:rPr>
          <w:rFonts w:ascii="Times New Roman" w:hAnsi="Times New Roman" w:cs="Times New Roman"/>
          <w:sz w:val="28"/>
          <w:szCs w:val="28"/>
        </w:rPr>
        <w:t>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мир человека, нравственный выбор, смысл жизни, эстетическое развитие, этическое развитие;</w:t>
      </w:r>
      <w:proofErr w:type="gramEnd"/>
    </w:p>
    <w:p w:rsidR="001A05F4" w:rsidRPr="00BD25B1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b/>
          <w:bCs/>
          <w:sz w:val="28"/>
          <w:szCs w:val="28"/>
        </w:rPr>
        <w:t xml:space="preserve">природа — </w:t>
      </w:r>
      <w:r w:rsidRPr="00BD25B1">
        <w:rPr>
          <w:rFonts w:ascii="Times New Roman" w:hAnsi="Times New Roman" w:cs="Times New Roman"/>
          <w:sz w:val="28"/>
          <w:szCs w:val="28"/>
        </w:rPr>
        <w:t>эволюция, родная земля, заповедная природа, планета Земля, экологическое сознание;</w:t>
      </w:r>
    </w:p>
    <w:p w:rsidR="001A05F4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b/>
          <w:bCs/>
          <w:sz w:val="28"/>
          <w:szCs w:val="28"/>
        </w:rPr>
        <w:t xml:space="preserve">человечество — </w:t>
      </w:r>
      <w:r w:rsidRPr="00BD25B1">
        <w:rPr>
          <w:rFonts w:ascii="Times New Roman" w:hAnsi="Times New Roman" w:cs="Times New Roman"/>
          <w:sz w:val="28"/>
          <w:szCs w:val="28"/>
        </w:rPr>
        <w:t>мир во всём мире, многообразие культур и народов, прогресс человечества, международное сотрудничество.</w:t>
      </w:r>
    </w:p>
    <w:tbl>
      <w:tblPr>
        <w:tblStyle w:val="a6"/>
        <w:tblW w:w="9659" w:type="dxa"/>
        <w:tblLayout w:type="fixed"/>
        <w:tblLook w:val="04A0"/>
      </w:tblPr>
      <w:tblGrid>
        <w:gridCol w:w="2129"/>
        <w:gridCol w:w="2410"/>
        <w:gridCol w:w="2551"/>
        <w:gridCol w:w="2569"/>
      </w:tblGrid>
      <w:tr w:rsidR="001A05F4" w:rsidRPr="00E832FA" w:rsidTr="004576BD">
        <w:trPr>
          <w:trHeight w:val="57"/>
        </w:trPr>
        <w:tc>
          <w:tcPr>
            <w:tcW w:w="2129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lastRenderedPageBreak/>
              <w:t xml:space="preserve">Базовые национальные ценности </w:t>
            </w:r>
          </w:p>
        </w:tc>
        <w:tc>
          <w:tcPr>
            <w:tcW w:w="2410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 xml:space="preserve">Внеклассная и внешкольная деятельность </w:t>
            </w:r>
          </w:p>
        </w:tc>
        <w:tc>
          <w:tcPr>
            <w:tcW w:w="2551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 xml:space="preserve">Урочная деятельность </w:t>
            </w:r>
          </w:p>
        </w:tc>
        <w:tc>
          <w:tcPr>
            <w:tcW w:w="2569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 xml:space="preserve">Работа с родителями </w:t>
            </w:r>
          </w:p>
        </w:tc>
      </w:tr>
      <w:tr w:rsidR="001A05F4" w:rsidRPr="00E832FA" w:rsidTr="004576BD">
        <w:trPr>
          <w:trHeight w:val="57"/>
        </w:trPr>
        <w:tc>
          <w:tcPr>
            <w:tcW w:w="2129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>П</w:t>
            </w:r>
            <w:r w:rsidRPr="00E83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>атриотизм</w:t>
            </w: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</w:t>
            </w:r>
          </w:p>
        </w:tc>
        <w:tc>
          <w:tcPr>
            <w:tcW w:w="2410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Экскурсия на ГАЗ «Знай и люби свой город» </w:t>
            </w:r>
          </w:p>
        </w:tc>
        <w:tc>
          <w:tcPr>
            <w:tcW w:w="2551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Урок технологии «Открытка деду» </w:t>
            </w:r>
          </w:p>
        </w:tc>
        <w:tc>
          <w:tcPr>
            <w:tcW w:w="2569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Открытый </w:t>
            </w:r>
            <w:proofErr w:type="spellStart"/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кл</w:t>
            </w:r>
            <w:proofErr w:type="spellEnd"/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. час «Все профессии нужны» </w:t>
            </w:r>
          </w:p>
        </w:tc>
      </w:tr>
      <w:tr w:rsidR="001A05F4" w:rsidRPr="00E832FA" w:rsidTr="004576BD">
        <w:trPr>
          <w:trHeight w:val="57"/>
        </w:trPr>
        <w:tc>
          <w:tcPr>
            <w:tcW w:w="2129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>С</w:t>
            </w:r>
            <w:r w:rsidRPr="00E83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>оциальная солида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>р</w:t>
            </w:r>
            <w:r w:rsidRPr="00E83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>ность</w:t>
            </w: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</w:t>
            </w:r>
          </w:p>
        </w:tc>
        <w:tc>
          <w:tcPr>
            <w:tcW w:w="2410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Кл</w:t>
            </w:r>
            <w:proofErr w:type="gramStart"/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.</w:t>
            </w:r>
            <w:proofErr w:type="gramEnd"/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</w:t>
            </w:r>
            <w:proofErr w:type="gramStart"/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ч</w:t>
            </w:r>
            <w:proofErr w:type="gramEnd"/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ас «</w:t>
            </w:r>
            <w:proofErr w:type="spellStart"/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Паралимпийская</w:t>
            </w:r>
            <w:proofErr w:type="spellEnd"/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олимпиада: боль и радость» </w:t>
            </w:r>
          </w:p>
        </w:tc>
        <w:tc>
          <w:tcPr>
            <w:tcW w:w="2551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Изложение «Кирилл заболел» </w:t>
            </w:r>
          </w:p>
        </w:tc>
        <w:tc>
          <w:tcPr>
            <w:tcW w:w="2569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Подготовка к классной дискуссии на тему «Всегда ли нужно говорить правду?» </w:t>
            </w:r>
          </w:p>
        </w:tc>
      </w:tr>
      <w:tr w:rsidR="001A05F4" w:rsidRPr="00E832FA" w:rsidTr="004576BD">
        <w:trPr>
          <w:trHeight w:val="57"/>
        </w:trPr>
        <w:tc>
          <w:tcPr>
            <w:tcW w:w="2129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>Г</w:t>
            </w:r>
            <w:r w:rsidRPr="00E83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>ражданст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>-</w:t>
            </w:r>
            <w:r w:rsidRPr="00E832F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36"/>
              </w:rPr>
              <w:t>венность</w:t>
            </w:r>
            <w:proofErr w:type="spellEnd"/>
            <w:proofErr w:type="gramEnd"/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</w:t>
            </w:r>
          </w:p>
        </w:tc>
        <w:tc>
          <w:tcPr>
            <w:tcW w:w="2410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Участие в конкурсе рисунков «Конституция глазами детей» </w:t>
            </w:r>
          </w:p>
        </w:tc>
        <w:tc>
          <w:tcPr>
            <w:tcW w:w="2551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Внеклассное чтение Гайдар «Совесть» </w:t>
            </w:r>
          </w:p>
        </w:tc>
        <w:tc>
          <w:tcPr>
            <w:tcW w:w="2569" w:type="dxa"/>
            <w:hideMark/>
          </w:tcPr>
          <w:p w:rsidR="001A05F4" w:rsidRPr="00E832FA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Беседа родителей с детьми «Помни, ты не один»</w:t>
            </w: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</w:t>
            </w:r>
            <w:r w:rsidRPr="00E832F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(о поведении в транспорте, дома, на улице) </w:t>
            </w:r>
          </w:p>
        </w:tc>
      </w:tr>
      <w:tr w:rsidR="001A05F4" w:rsidRPr="00EE69B9" w:rsidTr="004576BD">
        <w:trPr>
          <w:trHeight w:val="907"/>
        </w:trPr>
        <w:tc>
          <w:tcPr>
            <w:tcW w:w="212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>С</w:t>
            </w:r>
            <w:r w:rsidRPr="00EE69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 xml:space="preserve">емья </w:t>
            </w:r>
          </w:p>
        </w:tc>
        <w:tc>
          <w:tcPr>
            <w:tcW w:w="2410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Интеллектуальная игра «Крестики-нолики» </w:t>
            </w:r>
          </w:p>
        </w:tc>
        <w:tc>
          <w:tcPr>
            <w:tcW w:w="2551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Текстовые задачи </w:t>
            </w:r>
          </w:p>
        </w:tc>
        <w:tc>
          <w:tcPr>
            <w:tcW w:w="256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Семейная игра «Рождественские игры на свежем воздухе» </w:t>
            </w:r>
          </w:p>
        </w:tc>
      </w:tr>
      <w:tr w:rsidR="001A05F4" w:rsidRPr="00EE69B9" w:rsidTr="004576BD">
        <w:trPr>
          <w:trHeight w:val="1191"/>
        </w:trPr>
        <w:tc>
          <w:tcPr>
            <w:tcW w:w="212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>Н</w:t>
            </w:r>
            <w:r w:rsidRPr="00EE69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 xml:space="preserve">аука </w:t>
            </w:r>
          </w:p>
        </w:tc>
        <w:tc>
          <w:tcPr>
            <w:tcW w:w="2410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Экскурсия в музей радио при университете им. Лобачевского </w:t>
            </w:r>
          </w:p>
        </w:tc>
        <w:tc>
          <w:tcPr>
            <w:tcW w:w="2551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Проектная деятельность на уроке окружающего мира «Невидимые нити» </w:t>
            </w:r>
          </w:p>
        </w:tc>
        <w:tc>
          <w:tcPr>
            <w:tcW w:w="256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Открытый </w:t>
            </w:r>
            <w:proofErr w:type="spellStart"/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кл</w:t>
            </w:r>
            <w:proofErr w:type="gramStart"/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.ч</w:t>
            </w:r>
            <w:proofErr w:type="gramEnd"/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ас</w:t>
            </w:r>
            <w:proofErr w:type="spellEnd"/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 «Мы с родителями были в музее физики Солнечный город» </w:t>
            </w:r>
          </w:p>
        </w:tc>
      </w:tr>
      <w:tr w:rsidR="001A05F4" w:rsidRPr="00EE69B9" w:rsidTr="004576BD">
        <w:trPr>
          <w:trHeight w:val="907"/>
        </w:trPr>
        <w:tc>
          <w:tcPr>
            <w:tcW w:w="212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 xml:space="preserve">Труд и творчество </w:t>
            </w:r>
          </w:p>
        </w:tc>
        <w:tc>
          <w:tcPr>
            <w:tcW w:w="2410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Беседа «Руки человека» </w:t>
            </w:r>
          </w:p>
        </w:tc>
        <w:tc>
          <w:tcPr>
            <w:tcW w:w="2551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Использование текстов для диктантов </w:t>
            </w:r>
          </w:p>
        </w:tc>
        <w:tc>
          <w:tcPr>
            <w:tcW w:w="256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Участие в новогодней выставке поделок для украшения класса </w:t>
            </w:r>
          </w:p>
        </w:tc>
      </w:tr>
      <w:tr w:rsidR="001A05F4" w:rsidRPr="00EE69B9" w:rsidTr="004576BD">
        <w:trPr>
          <w:trHeight w:val="20"/>
        </w:trPr>
        <w:tc>
          <w:tcPr>
            <w:tcW w:w="212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>П</w:t>
            </w:r>
            <w:r w:rsidRPr="00EE69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 xml:space="preserve">рирода </w:t>
            </w:r>
          </w:p>
        </w:tc>
        <w:tc>
          <w:tcPr>
            <w:tcW w:w="2410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КВН «Мы друзья природы» </w:t>
            </w:r>
          </w:p>
        </w:tc>
        <w:tc>
          <w:tcPr>
            <w:tcW w:w="2551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Чтение раздела по литературному чтению «О братьях наших меньших…»</w:t>
            </w:r>
          </w:p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(12 часов) </w:t>
            </w:r>
          </w:p>
        </w:tc>
        <w:tc>
          <w:tcPr>
            <w:tcW w:w="256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Конкурс рисунка «Мир глазами детей» </w:t>
            </w:r>
          </w:p>
        </w:tc>
      </w:tr>
      <w:tr w:rsidR="001A05F4" w:rsidRPr="00EE69B9" w:rsidTr="004576BD">
        <w:trPr>
          <w:trHeight w:val="20"/>
        </w:trPr>
        <w:tc>
          <w:tcPr>
            <w:tcW w:w="212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 xml:space="preserve">Традиционные российские религии </w:t>
            </w:r>
          </w:p>
        </w:tc>
        <w:tc>
          <w:tcPr>
            <w:tcW w:w="2410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Этическая беседа «Откуда пришли добрые слова?» </w:t>
            </w:r>
          </w:p>
        </w:tc>
        <w:tc>
          <w:tcPr>
            <w:tcW w:w="2551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Внеклассное чтение «Новый год у разных народов России» </w:t>
            </w:r>
          </w:p>
        </w:tc>
        <w:tc>
          <w:tcPr>
            <w:tcW w:w="256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Конкурс рисунков «Наши семейные традиции» </w:t>
            </w:r>
          </w:p>
        </w:tc>
      </w:tr>
      <w:tr w:rsidR="001A05F4" w:rsidRPr="00EE69B9" w:rsidTr="004576BD">
        <w:trPr>
          <w:trHeight w:val="20"/>
        </w:trPr>
        <w:tc>
          <w:tcPr>
            <w:tcW w:w="212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>Ч</w:t>
            </w:r>
            <w:r w:rsidRPr="00EE69B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8"/>
              </w:rPr>
              <w:t xml:space="preserve">еловечество </w:t>
            </w:r>
          </w:p>
        </w:tc>
        <w:tc>
          <w:tcPr>
            <w:tcW w:w="2410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Кл</w:t>
            </w:r>
            <w:proofErr w:type="gramStart"/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.</w:t>
            </w:r>
            <w:proofErr w:type="gramEnd"/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 </w:t>
            </w:r>
            <w:proofErr w:type="gramStart"/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>ч</w:t>
            </w:r>
            <w:proofErr w:type="gramEnd"/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ас «Мир во всем мире» </w:t>
            </w:r>
          </w:p>
        </w:tc>
        <w:tc>
          <w:tcPr>
            <w:tcW w:w="2551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Работа с текстами из раздела по литературному чтению «Я и мои друзья» </w:t>
            </w:r>
          </w:p>
        </w:tc>
        <w:tc>
          <w:tcPr>
            <w:tcW w:w="2569" w:type="dxa"/>
            <w:hideMark/>
          </w:tcPr>
          <w:p w:rsidR="001A05F4" w:rsidRPr="00EE69B9" w:rsidRDefault="001A05F4" w:rsidP="004576B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69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Субботник во дворе дома </w:t>
            </w:r>
          </w:p>
        </w:tc>
      </w:tr>
    </w:tbl>
    <w:p w:rsidR="001A05F4" w:rsidRPr="00EE69B9" w:rsidRDefault="001A05F4" w:rsidP="001A05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5F4" w:rsidRPr="00501F44" w:rsidRDefault="001A05F4" w:rsidP="00501F44">
      <w:pPr>
        <w:jc w:val="both"/>
        <w:rPr>
          <w:rFonts w:ascii="Times New Roman" w:hAnsi="Times New Roman" w:cs="Times New Roman"/>
          <w:sz w:val="28"/>
          <w:szCs w:val="28"/>
        </w:rPr>
      </w:pPr>
      <w:r w:rsidRPr="00BD25B1">
        <w:rPr>
          <w:rFonts w:ascii="Times New Roman" w:hAnsi="Times New Roman" w:cs="Times New Roman"/>
          <w:sz w:val="28"/>
          <w:szCs w:val="28"/>
        </w:rPr>
        <w:t>Базовые национальные ценности лежат в основе целостного пространства духовно-нравственного развития и воспитания школьников, т. е. уклада школьной жизни, определяющего урочную, внеурочную и внешкольную деятельность обучающихся. Для организации такого пространства и его полноценного функционирования требуются согласованные усилия всех социальных субъектов — участников воспитания</w:t>
      </w:r>
      <w:r w:rsidR="00501F44">
        <w:rPr>
          <w:rFonts w:ascii="Times New Roman" w:hAnsi="Times New Roman" w:cs="Times New Roman"/>
          <w:sz w:val="28"/>
          <w:szCs w:val="28"/>
        </w:rPr>
        <w:t>.</w:t>
      </w:r>
    </w:p>
    <w:p w:rsidR="001A05F4" w:rsidRPr="00BD1DA6" w:rsidRDefault="001A05F4" w:rsidP="00BD1DA6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D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</w:t>
      </w:r>
      <w:r w:rsidR="00BD1D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Н.Г. О духовно-нравственном воспитании младших школьников / Н.Г.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>. школа. – 2005 - №11 – С. 68-71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>Артюхова  И.  С.  Ценности  и  воспитание/ И.С. Артюхова// Педагогика, 1999- №4.- С.78-80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>Архангельский Н.В. Нравственное воспитание. - М.: Просвещение, 1979. – 534с.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Ю.К. Педагогика: Курс лекций. - М.: Просвещение, 1988- 354с. 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>Бабаян А.В. О нравственности и нравственном воспитании / А.В. Бабаян // Педагогика – 2005 - №2 – С. 67-68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Л.И. О нравственном развитии и воспитании детей/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Л.И.Божович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>// Вопросы психологии. - М.:</w:t>
      </w:r>
      <w:r w:rsidR="00BD1DA6">
        <w:rPr>
          <w:rFonts w:ascii="Times New Roman" w:hAnsi="Times New Roman" w:cs="Times New Roman"/>
          <w:sz w:val="24"/>
          <w:szCs w:val="24"/>
        </w:rPr>
        <w:t xml:space="preserve"> </w:t>
      </w:r>
      <w:r w:rsidRPr="00BD1DA6">
        <w:rPr>
          <w:rFonts w:ascii="Times New Roman" w:hAnsi="Times New Roman" w:cs="Times New Roman"/>
          <w:sz w:val="24"/>
          <w:szCs w:val="24"/>
        </w:rPr>
        <w:t>Просвещение, 1975.- 254с.</w:t>
      </w:r>
    </w:p>
    <w:p w:rsidR="001A05F4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 Е.  В.  Нравственное  воспитание  учащихся  в  условиях  реализации  школьной  реформы: Учеб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1D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1DA6">
        <w:rPr>
          <w:rFonts w:ascii="Times New Roman" w:hAnsi="Times New Roman" w:cs="Times New Roman"/>
          <w:sz w:val="24"/>
          <w:szCs w:val="24"/>
        </w:rPr>
        <w:t>особие./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Е.В.Бондаревская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– Ростов-на-Дону: РГПИ, 1986- 361с.</w:t>
      </w:r>
    </w:p>
    <w:p w:rsidR="00824236" w:rsidRPr="00824236" w:rsidRDefault="00824236" w:rsidP="008242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Данилюк</w:t>
      </w:r>
      <w:r w:rsidRPr="0082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А.Я., Кондаков</w:t>
      </w:r>
      <w:r w:rsidRPr="0082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824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В.А. Концепция духовно-нравственного развития и воспитания личности гражданина России. - М.: Просвещение, 2009. – 24с.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Дробницкий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О.Г Проблемы нравственности./</w:t>
      </w:r>
      <w:r w:rsidR="00824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О.Г.Дробницкий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 - М.: Просвещение,1977.- 376с.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Жарковская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Т.Г. Возможные пути организации духовно-нравственного образования в современных условиях / Т.Г.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Жарковская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// Стандарты и мониторинг в образовании – 2003 - №3 – С. 9-12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Зазнобина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Л. 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1DA6">
        <w:rPr>
          <w:rFonts w:ascii="Times New Roman" w:hAnsi="Times New Roman" w:cs="Times New Roman"/>
          <w:sz w:val="24"/>
          <w:szCs w:val="24"/>
        </w:rPr>
        <w:t xml:space="preserve">: Как же выжить 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1DA6">
        <w:rPr>
          <w:rFonts w:ascii="Times New Roman" w:hAnsi="Times New Roman" w:cs="Times New Roman"/>
          <w:sz w:val="24"/>
          <w:szCs w:val="24"/>
        </w:rPr>
        <w:t xml:space="preserve"> мире СМИ./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Л.С.Зазнобина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Медиаобразование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в школе - 1999-№3 -  С.23- 26.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Леднев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В.С. Духовно-нравственная культура в образовании человека / В.С.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Леднев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// Стандарты и мониторинг в образовании – 2002 - №6 – С. 3-6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>Макаренко А.С. Проблемы школьного советского воспитания: Соч. – Т.5. – М.: Просвещение, 1976. – 231c.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 xml:space="preserve">Матвеева Л. И Развитие младшего школьника как субъекта учебной деятельности и нравственного поведения./Л.И.Матвеева 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BD1DA6">
        <w:rPr>
          <w:rFonts w:ascii="Times New Roman" w:hAnsi="Times New Roman" w:cs="Times New Roman"/>
          <w:sz w:val="24"/>
          <w:szCs w:val="24"/>
        </w:rPr>
        <w:t xml:space="preserve">енинград, 1989 -265с.  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Р. С. Психология. В трех книгах. Кн. 1.: Общие основы психологии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./.</w:t>
      </w:r>
      <w:proofErr w:type="spellStart"/>
      <w:proofErr w:type="gramEnd"/>
      <w:r w:rsidRPr="00BD1DA6">
        <w:rPr>
          <w:rFonts w:ascii="Times New Roman" w:hAnsi="Times New Roman" w:cs="Times New Roman"/>
          <w:sz w:val="24"/>
          <w:szCs w:val="24"/>
        </w:rPr>
        <w:t>Р.С.Немов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>, 2000; - 436с.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lastRenderedPageBreak/>
        <w:t xml:space="preserve">Мудрик А. Индивидуальная помощь в социальном воспитании./А Мудрик // Новые ценности образования: Забота – поддержка – консультирование. М.: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Инноватор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>, 1996.- Вып.6. – С. 56 – 70.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>Нравственное  воспитание  личности  школьника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BD1DA6">
        <w:rPr>
          <w:rFonts w:ascii="Times New Roman" w:hAnsi="Times New Roman" w:cs="Times New Roman"/>
          <w:sz w:val="24"/>
          <w:szCs w:val="24"/>
        </w:rPr>
        <w:t xml:space="preserve">од  ред. 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Колдунова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 Я.  И. – Калуга, 1969-126с.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>Нравственное  развитие  младшего  школьника  в  процессе  воспитания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BD1DA6">
        <w:rPr>
          <w:rFonts w:ascii="Times New Roman" w:hAnsi="Times New Roman" w:cs="Times New Roman"/>
          <w:sz w:val="24"/>
          <w:szCs w:val="24"/>
        </w:rPr>
        <w:t xml:space="preserve">од  ред. И.А.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Каирова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>, О.С. Богдановой  – М.: Педагогика, 1979- 461с.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 xml:space="preserve">Ожегов С.И. , Шведова Н.Ю. Толковый словарь русского языка,   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D1DA6">
        <w:rPr>
          <w:rFonts w:ascii="Times New Roman" w:hAnsi="Times New Roman" w:cs="Times New Roman"/>
          <w:sz w:val="24"/>
          <w:szCs w:val="24"/>
        </w:rPr>
        <w:t>:</w:t>
      </w:r>
      <w:r w:rsidR="00BD1DA6" w:rsidRPr="00BD1DA6">
        <w:rPr>
          <w:rFonts w:ascii="Times New Roman" w:hAnsi="Times New Roman" w:cs="Times New Roman"/>
          <w:sz w:val="24"/>
          <w:szCs w:val="24"/>
        </w:rPr>
        <w:t xml:space="preserve"> </w:t>
      </w:r>
      <w:r w:rsidRPr="00BD1DA6">
        <w:rPr>
          <w:rFonts w:ascii="Times New Roman" w:hAnsi="Times New Roman" w:cs="Times New Roman"/>
          <w:sz w:val="24"/>
          <w:szCs w:val="24"/>
        </w:rPr>
        <w:t xml:space="preserve">Просвещение,  1995.- 478с. 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>Педагогика  школы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BD1DA6">
        <w:rPr>
          <w:rFonts w:ascii="Times New Roman" w:hAnsi="Times New Roman" w:cs="Times New Roman"/>
          <w:sz w:val="24"/>
          <w:szCs w:val="24"/>
        </w:rPr>
        <w:t>од  ред.Г. И.  Щукиной. – М.: Просвещение, 1977-387с.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>Педагогика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BD1DA6">
        <w:rPr>
          <w:rFonts w:ascii="Times New Roman" w:hAnsi="Times New Roman" w:cs="Times New Roman"/>
          <w:sz w:val="24"/>
          <w:szCs w:val="24"/>
        </w:rPr>
        <w:t xml:space="preserve">од  ред. Ю.К. </w:t>
      </w:r>
      <w:proofErr w:type="spellStart"/>
      <w:r w:rsidRPr="00BD1DA6">
        <w:rPr>
          <w:rFonts w:ascii="Times New Roman" w:hAnsi="Times New Roman" w:cs="Times New Roman"/>
          <w:sz w:val="24"/>
          <w:szCs w:val="24"/>
        </w:rPr>
        <w:t>Бабанского</w:t>
      </w:r>
      <w:proofErr w:type="spellEnd"/>
      <w:r w:rsidRPr="00BD1DA6">
        <w:rPr>
          <w:rFonts w:ascii="Times New Roman" w:hAnsi="Times New Roman" w:cs="Times New Roman"/>
          <w:sz w:val="24"/>
          <w:szCs w:val="24"/>
        </w:rPr>
        <w:t xml:space="preserve">   – М.: Просвещение, 1983 – 384с.</w:t>
      </w:r>
    </w:p>
    <w:p w:rsidR="001A05F4" w:rsidRPr="00BD1DA6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 xml:space="preserve">Сухомлинский В.А. Избранные педагогические сочинения/В.А.Сухомлинский </w:t>
      </w:r>
      <w:proofErr w:type="gramStart"/>
      <w:r w:rsidRPr="00BD1DA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D1DA6">
        <w:rPr>
          <w:rFonts w:ascii="Times New Roman" w:hAnsi="Times New Roman" w:cs="Times New Roman"/>
          <w:sz w:val="24"/>
          <w:szCs w:val="24"/>
        </w:rPr>
        <w:t>: Просвещение,1980.- 258с.</w:t>
      </w:r>
    </w:p>
    <w:p w:rsidR="001A05F4" w:rsidRDefault="001A05F4" w:rsidP="001A05F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A6">
        <w:rPr>
          <w:rFonts w:ascii="Times New Roman" w:hAnsi="Times New Roman" w:cs="Times New Roman"/>
          <w:sz w:val="24"/>
          <w:szCs w:val="24"/>
        </w:rPr>
        <w:t>Яновская  М.  Г.  Эмоциональные  аспекты  нравственного  воспитания:  Кн.  для  учителя./М.Г. Яновская  – М.: Просвещение, 1986.- 371с.</w:t>
      </w:r>
    </w:p>
    <w:p w:rsidR="001A05F4" w:rsidRPr="00BD1DA6" w:rsidRDefault="001A05F4" w:rsidP="001A0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BDE" w:rsidRPr="00BD1DA6" w:rsidRDefault="009C7BDE">
      <w:pPr>
        <w:rPr>
          <w:sz w:val="24"/>
          <w:szCs w:val="24"/>
        </w:rPr>
      </w:pPr>
    </w:p>
    <w:sectPr w:rsidR="009C7BDE" w:rsidRPr="00BD1DA6" w:rsidSect="00E832FA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42C"/>
    <w:multiLevelType w:val="hybridMultilevel"/>
    <w:tmpl w:val="3762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C5961"/>
    <w:multiLevelType w:val="hybridMultilevel"/>
    <w:tmpl w:val="35B83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93C4801"/>
    <w:multiLevelType w:val="hybridMultilevel"/>
    <w:tmpl w:val="21F4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170F0"/>
    <w:multiLevelType w:val="hybridMultilevel"/>
    <w:tmpl w:val="0E74C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A5225"/>
    <w:multiLevelType w:val="hybridMultilevel"/>
    <w:tmpl w:val="1B4A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56750"/>
    <w:multiLevelType w:val="hybridMultilevel"/>
    <w:tmpl w:val="552043D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19EE004A" w:tentative="1">
      <w:start w:val="1"/>
      <w:numFmt w:val="bullet"/>
      <w:lvlText w:val="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98C2AFE2" w:tentative="1">
      <w:start w:val="1"/>
      <w:numFmt w:val="bullet"/>
      <w:lvlText w:val="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6B83996" w:tentative="1">
      <w:start w:val="1"/>
      <w:numFmt w:val="bullet"/>
      <w:lvlText w:val="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B0008214" w:tentative="1">
      <w:start w:val="1"/>
      <w:numFmt w:val="bullet"/>
      <w:lvlText w:val="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ABECF4A2" w:tentative="1">
      <w:start w:val="1"/>
      <w:numFmt w:val="bullet"/>
      <w:lvlText w:val="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860E70B6" w:tentative="1">
      <w:start w:val="1"/>
      <w:numFmt w:val="bullet"/>
      <w:lvlText w:val="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7B90A278" w:tentative="1">
      <w:start w:val="1"/>
      <w:numFmt w:val="bullet"/>
      <w:lvlText w:val="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60869248" w:tentative="1">
      <w:start w:val="1"/>
      <w:numFmt w:val="bullet"/>
      <w:lvlText w:val="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5F4"/>
    <w:rsid w:val="001A05F4"/>
    <w:rsid w:val="00501F44"/>
    <w:rsid w:val="00824236"/>
    <w:rsid w:val="009C7BDE"/>
    <w:rsid w:val="00BD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F4"/>
    <w:pPr>
      <w:ind w:left="720"/>
      <w:contextualSpacing/>
    </w:pPr>
  </w:style>
  <w:style w:type="paragraph" w:styleId="a4">
    <w:name w:val="No Spacing"/>
    <w:link w:val="a5"/>
    <w:uiPriority w:val="1"/>
    <w:qFormat/>
    <w:rsid w:val="001A05F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A05F4"/>
  </w:style>
  <w:style w:type="table" w:styleId="a6">
    <w:name w:val="Table Grid"/>
    <w:basedOn w:val="a1"/>
    <w:uiPriority w:val="59"/>
    <w:rsid w:val="001A0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D68AD8DBFD439994DCCACDAFA3C7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FF07A-FE54-4C9E-B640-1860E2E05947}"/>
      </w:docPartPr>
      <w:docPartBody>
        <w:p w:rsidR="00DB50BE" w:rsidRDefault="008A44DA" w:rsidP="008A44DA">
          <w:pPr>
            <w:pStyle w:val="C3D68AD8DBFD439994DCCACDAFA3C7F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39164A75A7774CE5860E3259607D4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C0AE29-0958-4894-91BC-ADF80B9A5B04}"/>
      </w:docPartPr>
      <w:docPartBody>
        <w:p w:rsidR="00DB50BE" w:rsidRDefault="008A44DA" w:rsidP="008A44DA">
          <w:pPr>
            <w:pStyle w:val="39164A75A7774CE5860E3259607D420D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1364391DF7FC466183F5E02A3C8EAF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5BFFE-52E8-4837-A25D-D1C65F642F3F}"/>
      </w:docPartPr>
      <w:docPartBody>
        <w:p w:rsidR="00DB50BE" w:rsidRDefault="008A44DA" w:rsidP="008A44DA">
          <w:pPr>
            <w:pStyle w:val="1364391DF7FC466183F5E02A3C8EAF8C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A44DA"/>
    <w:rsid w:val="008A44DA"/>
    <w:rsid w:val="00DB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D68AD8DBFD439994DCCACDAFA3C7F4">
    <w:name w:val="C3D68AD8DBFD439994DCCACDAFA3C7F4"/>
    <w:rsid w:val="008A44DA"/>
  </w:style>
  <w:style w:type="paragraph" w:customStyle="1" w:styleId="39164A75A7774CE5860E3259607D420D">
    <w:name w:val="39164A75A7774CE5860E3259607D420D"/>
    <w:rsid w:val="008A44DA"/>
  </w:style>
  <w:style w:type="paragraph" w:customStyle="1" w:styleId="1364391DF7FC466183F5E02A3C8EAF8C">
    <w:name w:val="1364391DF7FC466183F5E02A3C8EAF8C"/>
    <w:rsid w:val="008A44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духовно</dc:title>
  <dc:subject/>
  <dc:creator>DNA7 X64</dc:creator>
  <cp:keywords/>
  <dc:description/>
  <cp:lastModifiedBy>DNA7 X64</cp:lastModifiedBy>
  <cp:revision>3</cp:revision>
  <dcterms:created xsi:type="dcterms:W3CDTF">2013-11-16T12:44:00Z</dcterms:created>
  <dcterms:modified xsi:type="dcterms:W3CDTF">2013-11-16T14:15:00Z</dcterms:modified>
</cp:coreProperties>
</file>