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12" w:rsidRPr="006E7012" w:rsidRDefault="006E7012" w:rsidP="006E7012">
      <w:pPr>
        <w:spacing w:line="240" w:lineRule="auto"/>
        <w:jc w:val="center"/>
        <w:rPr>
          <w:b/>
          <w:sz w:val="32"/>
        </w:rPr>
      </w:pPr>
      <w:r w:rsidRPr="006E7012">
        <w:rPr>
          <w:b/>
          <w:sz w:val="32"/>
        </w:rPr>
        <w:t>Урок № 16</w:t>
      </w:r>
    </w:p>
    <w:p w:rsidR="00000000" w:rsidRDefault="006E7012" w:rsidP="006E7012">
      <w:pPr>
        <w:spacing w:line="240" w:lineRule="auto"/>
        <w:jc w:val="center"/>
        <w:rPr>
          <w:sz w:val="32"/>
        </w:rPr>
      </w:pPr>
      <w:r w:rsidRPr="006E7012">
        <w:rPr>
          <w:sz w:val="32"/>
        </w:rPr>
        <w:t>Актуализация знаний на тему : «География машиностроения».</w:t>
      </w:r>
    </w:p>
    <w:p w:rsidR="006E7012" w:rsidRDefault="006E7012" w:rsidP="006E7012">
      <w:pPr>
        <w:spacing w:line="240" w:lineRule="auto"/>
        <w:jc w:val="center"/>
        <w:rPr>
          <w:i/>
          <w:sz w:val="32"/>
        </w:rPr>
      </w:pPr>
      <w:r w:rsidRPr="006E7012">
        <w:rPr>
          <w:i/>
          <w:sz w:val="32"/>
        </w:rPr>
        <w:t>Тест</w:t>
      </w:r>
    </w:p>
    <w:p w:rsidR="006E7012" w:rsidRPr="006E7012" w:rsidRDefault="006E7012" w:rsidP="006E7012">
      <w:pPr>
        <w:pStyle w:val="a3"/>
        <w:numPr>
          <w:ilvl w:val="0"/>
          <w:numId w:val="1"/>
        </w:numPr>
        <w:rPr>
          <w:sz w:val="28"/>
        </w:rPr>
      </w:pPr>
      <w:r w:rsidRPr="006E7012">
        <w:rPr>
          <w:sz w:val="28"/>
        </w:rPr>
        <w:t>Перевод оборонного производства мирной продукции  - ….</w:t>
      </w:r>
    </w:p>
    <w:p w:rsidR="006E7012" w:rsidRPr="006E7012" w:rsidRDefault="006E7012" w:rsidP="006E7012">
      <w:pPr>
        <w:pStyle w:val="a3"/>
        <w:numPr>
          <w:ilvl w:val="0"/>
          <w:numId w:val="1"/>
        </w:numPr>
        <w:rPr>
          <w:sz w:val="28"/>
        </w:rPr>
      </w:pPr>
      <w:r w:rsidRPr="006E7012">
        <w:rPr>
          <w:sz w:val="28"/>
        </w:rPr>
        <w:t>Сочетание на одном предприятии связанных производств разных отраслей - ….</w:t>
      </w:r>
    </w:p>
    <w:p w:rsidR="006E7012" w:rsidRPr="006E7012" w:rsidRDefault="006E7012" w:rsidP="006E7012">
      <w:pPr>
        <w:pStyle w:val="a3"/>
        <w:numPr>
          <w:ilvl w:val="0"/>
          <w:numId w:val="1"/>
        </w:numPr>
        <w:rPr>
          <w:sz w:val="28"/>
        </w:rPr>
      </w:pPr>
      <w:r w:rsidRPr="006E7012">
        <w:rPr>
          <w:sz w:val="28"/>
        </w:rPr>
        <w:t>Производственные связи между предприятиями - …</w:t>
      </w:r>
    </w:p>
    <w:p w:rsidR="006E7012" w:rsidRPr="006E7012" w:rsidRDefault="006E7012" w:rsidP="006E7012">
      <w:pPr>
        <w:pStyle w:val="a3"/>
        <w:numPr>
          <w:ilvl w:val="0"/>
          <w:numId w:val="1"/>
        </w:numPr>
        <w:rPr>
          <w:sz w:val="28"/>
        </w:rPr>
      </w:pPr>
      <w:r w:rsidRPr="006E7012">
        <w:rPr>
          <w:sz w:val="28"/>
        </w:rPr>
        <w:t>Машиностроение делится на трудоёмкое и …</w:t>
      </w:r>
    </w:p>
    <w:p w:rsidR="006E7012" w:rsidRPr="006E7012" w:rsidRDefault="006E7012" w:rsidP="006E7012">
      <w:pPr>
        <w:pStyle w:val="a3"/>
        <w:numPr>
          <w:ilvl w:val="0"/>
          <w:numId w:val="1"/>
        </w:numPr>
        <w:rPr>
          <w:sz w:val="28"/>
        </w:rPr>
      </w:pPr>
      <w:r w:rsidRPr="006E7012">
        <w:rPr>
          <w:sz w:val="28"/>
        </w:rPr>
        <w:t>К трудоёмкому машиностроению относится:</w:t>
      </w:r>
    </w:p>
    <w:p w:rsidR="006E7012" w:rsidRPr="006E7012" w:rsidRDefault="006E7012" w:rsidP="006E7012">
      <w:pPr>
        <w:pStyle w:val="a3"/>
        <w:ind w:left="1416"/>
        <w:rPr>
          <w:sz w:val="28"/>
        </w:rPr>
      </w:pPr>
      <w:r w:rsidRPr="006E7012">
        <w:rPr>
          <w:sz w:val="28"/>
        </w:rPr>
        <w:t>А) приборостроение;</w:t>
      </w:r>
    </w:p>
    <w:p w:rsidR="006E7012" w:rsidRPr="006E7012" w:rsidRDefault="006E7012" w:rsidP="006E7012">
      <w:pPr>
        <w:pStyle w:val="a3"/>
        <w:ind w:left="1416"/>
        <w:rPr>
          <w:sz w:val="28"/>
        </w:rPr>
      </w:pPr>
      <w:r w:rsidRPr="006E7012">
        <w:rPr>
          <w:sz w:val="28"/>
        </w:rPr>
        <w:t>Б) станкостроение;</w:t>
      </w:r>
    </w:p>
    <w:p w:rsidR="006E7012" w:rsidRPr="006E7012" w:rsidRDefault="006E7012" w:rsidP="006E7012">
      <w:pPr>
        <w:pStyle w:val="a3"/>
        <w:ind w:left="1416"/>
        <w:rPr>
          <w:sz w:val="28"/>
        </w:rPr>
      </w:pPr>
      <w:r w:rsidRPr="006E7012">
        <w:rPr>
          <w:sz w:val="28"/>
        </w:rPr>
        <w:t>В) металлургическое;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>6. К металлургическим базам тяготеют предприятия …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ab/>
        <w:t>А) точного машиностроения;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ab/>
        <w:t>Б) тяжёлого.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>7. Установите соответствие: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ab/>
        <w:t>1. Набережные Челны            а) КамАЗ;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ab/>
        <w:t>2. Тольятти                                 б) ВАЗ;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ab/>
        <w:t>3. Москва                                    в) ГАЗ;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ab/>
        <w:t>4. Ульяновск                               г) УАЗ.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>8. Производство предприятием однородной продукции …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>9. Установите соответствие:</w:t>
      </w:r>
    </w:p>
    <w:p w:rsidR="006E7012" w:rsidRPr="006E7012" w:rsidRDefault="006E7012" w:rsidP="006E7012">
      <w:pPr>
        <w:ind w:firstLine="708"/>
        <w:rPr>
          <w:i/>
          <w:sz w:val="28"/>
        </w:rPr>
      </w:pPr>
      <w:r w:rsidRPr="006E7012">
        <w:rPr>
          <w:i/>
          <w:sz w:val="28"/>
        </w:rPr>
        <w:t>Отрасль машиностроения</w:t>
      </w:r>
    </w:p>
    <w:p w:rsidR="006E7012" w:rsidRPr="006E7012" w:rsidRDefault="006E7012" w:rsidP="006E7012">
      <w:pPr>
        <w:pStyle w:val="a3"/>
        <w:numPr>
          <w:ilvl w:val="0"/>
          <w:numId w:val="3"/>
        </w:numPr>
        <w:rPr>
          <w:sz w:val="28"/>
        </w:rPr>
      </w:pPr>
      <w:r w:rsidRPr="006E7012">
        <w:rPr>
          <w:sz w:val="28"/>
        </w:rPr>
        <w:t>Производство сельскохозяйственных комбинатов</w:t>
      </w:r>
    </w:p>
    <w:p w:rsidR="006E7012" w:rsidRPr="006E7012" w:rsidRDefault="006E7012" w:rsidP="006E7012">
      <w:pPr>
        <w:pStyle w:val="a3"/>
        <w:numPr>
          <w:ilvl w:val="0"/>
          <w:numId w:val="3"/>
        </w:numPr>
        <w:rPr>
          <w:sz w:val="28"/>
        </w:rPr>
      </w:pPr>
      <w:r w:rsidRPr="006E7012">
        <w:rPr>
          <w:sz w:val="28"/>
        </w:rPr>
        <w:t>Производство горно-шахтного оборудования</w:t>
      </w:r>
    </w:p>
    <w:p w:rsidR="006E7012" w:rsidRPr="006E7012" w:rsidRDefault="006E7012" w:rsidP="006E7012">
      <w:pPr>
        <w:pStyle w:val="a3"/>
        <w:numPr>
          <w:ilvl w:val="0"/>
          <w:numId w:val="3"/>
        </w:numPr>
        <w:rPr>
          <w:sz w:val="28"/>
        </w:rPr>
      </w:pPr>
      <w:r w:rsidRPr="006E7012">
        <w:rPr>
          <w:sz w:val="28"/>
        </w:rPr>
        <w:t>Электронное машиностроение</w:t>
      </w:r>
    </w:p>
    <w:p w:rsidR="006E7012" w:rsidRPr="006E7012" w:rsidRDefault="006E7012" w:rsidP="006E7012">
      <w:pPr>
        <w:pStyle w:val="a3"/>
        <w:numPr>
          <w:ilvl w:val="0"/>
          <w:numId w:val="3"/>
        </w:numPr>
        <w:rPr>
          <w:sz w:val="28"/>
        </w:rPr>
      </w:pPr>
      <w:r w:rsidRPr="006E7012">
        <w:rPr>
          <w:sz w:val="28"/>
        </w:rPr>
        <w:t>Автомобилестроение</w:t>
      </w:r>
    </w:p>
    <w:p w:rsidR="006E7012" w:rsidRDefault="006E7012" w:rsidP="006E7012">
      <w:pPr>
        <w:ind w:left="708"/>
        <w:rPr>
          <w:i/>
          <w:sz w:val="28"/>
        </w:rPr>
      </w:pPr>
    </w:p>
    <w:p w:rsidR="006E7012" w:rsidRPr="006E7012" w:rsidRDefault="006E7012" w:rsidP="006E7012">
      <w:pPr>
        <w:ind w:left="708"/>
        <w:rPr>
          <w:i/>
          <w:sz w:val="28"/>
        </w:rPr>
      </w:pPr>
      <w:r w:rsidRPr="006E7012">
        <w:rPr>
          <w:i/>
          <w:sz w:val="28"/>
        </w:rPr>
        <w:lastRenderedPageBreak/>
        <w:t>Фактор размещения</w:t>
      </w:r>
    </w:p>
    <w:p w:rsidR="006E7012" w:rsidRPr="006E7012" w:rsidRDefault="006E7012" w:rsidP="006E7012">
      <w:pPr>
        <w:ind w:left="708"/>
        <w:rPr>
          <w:sz w:val="28"/>
        </w:rPr>
      </w:pPr>
      <w:r w:rsidRPr="006E7012">
        <w:rPr>
          <w:sz w:val="28"/>
        </w:rPr>
        <w:tab/>
        <w:t>А) трудовой;</w:t>
      </w:r>
    </w:p>
    <w:p w:rsidR="006E7012" w:rsidRPr="006E7012" w:rsidRDefault="006E7012" w:rsidP="006E7012">
      <w:pPr>
        <w:ind w:left="708"/>
        <w:rPr>
          <w:sz w:val="28"/>
        </w:rPr>
      </w:pPr>
      <w:r w:rsidRPr="006E7012">
        <w:rPr>
          <w:sz w:val="28"/>
        </w:rPr>
        <w:tab/>
        <w:t>Б) сырьевой;</w:t>
      </w:r>
    </w:p>
    <w:p w:rsidR="006E7012" w:rsidRPr="006E7012" w:rsidRDefault="006E7012" w:rsidP="006E7012">
      <w:pPr>
        <w:ind w:left="708"/>
        <w:rPr>
          <w:sz w:val="28"/>
        </w:rPr>
      </w:pPr>
      <w:r w:rsidRPr="006E7012">
        <w:rPr>
          <w:sz w:val="28"/>
        </w:rPr>
        <w:tab/>
        <w:t>В) научный;</w:t>
      </w:r>
    </w:p>
    <w:p w:rsidR="006E7012" w:rsidRPr="006E7012" w:rsidRDefault="006E7012" w:rsidP="006E7012">
      <w:pPr>
        <w:ind w:left="708"/>
        <w:rPr>
          <w:sz w:val="28"/>
        </w:rPr>
      </w:pPr>
      <w:r w:rsidRPr="006E7012">
        <w:rPr>
          <w:sz w:val="28"/>
        </w:rPr>
        <w:tab/>
        <w:t>Г) потребительский.</w:t>
      </w:r>
    </w:p>
    <w:p w:rsidR="006E7012" w:rsidRPr="006E7012" w:rsidRDefault="006E7012" w:rsidP="006E7012">
      <w:pPr>
        <w:rPr>
          <w:sz w:val="28"/>
        </w:rPr>
      </w:pPr>
      <w:r w:rsidRPr="006E7012">
        <w:rPr>
          <w:sz w:val="28"/>
        </w:rPr>
        <w:tab/>
        <w:t>10. Район, благоприятный для размещения авмационного завода:</w:t>
      </w:r>
    </w:p>
    <w:p w:rsidR="006E7012" w:rsidRPr="006E7012" w:rsidRDefault="006E7012" w:rsidP="006E7012">
      <w:pPr>
        <w:rPr>
          <w:sz w:val="28"/>
        </w:rPr>
      </w:pPr>
      <w:r w:rsidRPr="006E7012">
        <w:rPr>
          <w:sz w:val="28"/>
        </w:rPr>
        <w:tab/>
      </w:r>
      <w:r w:rsidRPr="006E7012">
        <w:rPr>
          <w:sz w:val="28"/>
        </w:rPr>
        <w:tab/>
        <w:t>А) Норильск;</w:t>
      </w:r>
    </w:p>
    <w:p w:rsidR="006E7012" w:rsidRPr="006E7012" w:rsidRDefault="006E7012" w:rsidP="006E7012">
      <w:pPr>
        <w:rPr>
          <w:sz w:val="28"/>
        </w:rPr>
      </w:pPr>
      <w:r w:rsidRPr="006E7012">
        <w:rPr>
          <w:sz w:val="28"/>
        </w:rPr>
        <w:tab/>
      </w:r>
      <w:r w:rsidRPr="006E7012">
        <w:rPr>
          <w:sz w:val="28"/>
        </w:rPr>
        <w:tab/>
        <w:t>Б) Чебоксары;</w:t>
      </w:r>
    </w:p>
    <w:p w:rsidR="006E7012" w:rsidRPr="006E7012" w:rsidRDefault="006E7012" w:rsidP="006E7012">
      <w:pPr>
        <w:rPr>
          <w:sz w:val="28"/>
        </w:rPr>
      </w:pPr>
      <w:r w:rsidRPr="006E7012">
        <w:rPr>
          <w:sz w:val="28"/>
        </w:rPr>
        <w:tab/>
      </w:r>
      <w:r w:rsidRPr="006E7012">
        <w:rPr>
          <w:sz w:val="28"/>
        </w:rPr>
        <w:tab/>
        <w:t>В) Владивосток;</w:t>
      </w:r>
    </w:p>
    <w:p w:rsidR="006E7012" w:rsidRPr="006E7012" w:rsidRDefault="006E7012" w:rsidP="006E7012">
      <w:pPr>
        <w:rPr>
          <w:sz w:val="28"/>
        </w:rPr>
      </w:pPr>
      <w:r w:rsidRPr="006E7012">
        <w:rPr>
          <w:sz w:val="28"/>
        </w:rPr>
        <w:tab/>
      </w:r>
      <w:r w:rsidRPr="006E7012">
        <w:rPr>
          <w:sz w:val="28"/>
        </w:rPr>
        <w:tab/>
        <w:t xml:space="preserve">Г) Якутск. </w:t>
      </w:r>
    </w:p>
    <w:p w:rsidR="006E7012" w:rsidRPr="006E7012" w:rsidRDefault="006E7012" w:rsidP="006E7012">
      <w:pPr>
        <w:ind w:firstLine="708"/>
        <w:rPr>
          <w:sz w:val="28"/>
        </w:rPr>
      </w:pPr>
      <w:r w:rsidRPr="006E7012">
        <w:rPr>
          <w:sz w:val="28"/>
        </w:rPr>
        <w:tab/>
        <w:t xml:space="preserve">  </w:t>
      </w:r>
    </w:p>
    <w:p w:rsidR="006E7012" w:rsidRPr="006E7012" w:rsidRDefault="006E7012" w:rsidP="006E7012">
      <w:pPr>
        <w:tabs>
          <w:tab w:val="left" w:pos="7620"/>
        </w:tabs>
      </w:pPr>
      <w:r w:rsidRPr="006E7012">
        <w:tab/>
      </w:r>
    </w:p>
    <w:sectPr w:rsidR="006E7012" w:rsidRPr="006E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6F6"/>
    <w:multiLevelType w:val="hybridMultilevel"/>
    <w:tmpl w:val="B1A8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179B"/>
    <w:multiLevelType w:val="hybridMultilevel"/>
    <w:tmpl w:val="C292FF0E"/>
    <w:lvl w:ilvl="0" w:tplc="99CA7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23F47"/>
    <w:multiLevelType w:val="hybridMultilevel"/>
    <w:tmpl w:val="0DF82AE8"/>
    <w:lvl w:ilvl="0" w:tplc="E15C103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7012"/>
    <w:rsid w:val="006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3394-04E5-4BD0-8598-620DD212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Company>Lenovo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2010-11-15T12:03:00Z</dcterms:created>
  <dcterms:modified xsi:type="dcterms:W3CDTF">2010-11-15T12:21:00Z</dcterms:modified>
</cp:coreProperties>
</file>