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EE" w:rsidRDefault="00B91BEE" w:rsidP="00B91BE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отчет о результатах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B91BEE" w:rsidRDefault="00B91BEE" w:rsidP="00B91BE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итогового  контроля знаний по русскому языку</w:t>
      </w:r>
    </w:p>
    <w:p w:rsidR="00B91BEE" w:rsidRDefault="00B91BEE" w:rsidP="00B91BE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 классе ГБОУ СОШ с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sz w:val="28"/>
          <w:szCs w:val="28"/>
        </w:rPr>
        <w:t>овотулка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22  .05.12г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 списочному составу:14 учащихся.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тестирование отводилось:35 минут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по спецификации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      14  заданий                        100%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     11-13  заданий                    75 – 94 %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      8-10                                     51 – 74 %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      менее 8                              ниже  51 %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задание оценивается отдельно  отметкой «5»,  только за правильное выполнение.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тестирования:</w:t>
      </w:r>
    </w:p>
    <w:p w:rsidR="00B91BEE" w:rsidRDefault="00B91BEE" w:rsidP="00B91BE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183" w:type="dxa"/>
        <w:tblLayout w:type="fixed"/>
        <w:tblLook w:val="04A0"/>
      </w:tblPr>
      <w:tblGrid>
        <w:gridCol w:w="1281"/>
        <w:gridCol w:w="1219"/>
        <w:gridCol w:w="992"/>
        <w:gridCol w:w="849"/>
        <w:gridCol w:w="1080"/>
        <w:gridCol w:w="1080"/>
        <w:gridCol w:w="1080"/>
        <w:gridCol w:w="1945"/>
        <w:gridCol w:w="1688"/>
      </w:tblGrid>
      <w:tr w:rsidR="00B91BEE" w:rsidTr="00B91BEE">
        <w:trPr>
          <w:trHeight w:val="58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нили</w:t>
            </w:r>
            <w:proofErr w:type="spellEnd"/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B91BEE" w:rsidTr="00B91BEE">
        <w:trPr>
          <w:trHeight w:val="26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(14%)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5чел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(35%)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7чел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(50%)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</w:tr>
    </w:tbl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</w:p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 «5» за 15 задание.</w:t>
      </w:r>
    </w:p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классе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русскому языку оптимальный – 14 %, допустимый – 35 %, критический – 50. Результаты  тестовой работы: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p w:rsidR="00B91BEE" w:rsidRDefault="00B91BEE" w:rsidP="00B91B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выполнения заданий по различным темам, включаемым в тест, приведены в таблице:                                                                                                               </w:t>
      </w:r>
    </w:p>
    <w:tbl>
      <w:tblPr>
        <w:tblW w:w="10770" w:type="dxa"/>
        <w:tblInd w:w="-885" w:type="dxa"/>
        <w:tblLayout w:type="fixed"/>
        <w:tblLook w:val="04A0"/>
      </w:tblPr>
      <w:tblGrid>
        <w:gridCol w:w="1497"/>
        <w:gridCol w:w="7608"/>
        <w:gridCol w:w="815"/>
        <w:gridCol w:w="850"/>
      </w:tblGrid>
      <w:tr w:rsidR="00B91BEE" w:rsidTr="00B91BEE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 w:rsidP="00FB0962">
            <w:pPr>
              <w:pStyle w:val="3"/>
              <w:numPr>
                <w:ilvl w:val="2"/>
                <w:numId w:val="1"/>
              </w:numPr>
              <w:snapToGrid w:val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Проверяемые элементы содержания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 w:rsidP="00FB0962">
            <w:pPr>
              <w:pStyle w:val="3"/>
              <w:numPr>
                <w:ilvl w:val="2"/>
                <w:numId w:val="1"/>
              </w:numPr>
              <w:snapToGrid w:val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BEE" w:rsidRDefault="00B91BEE" w:rsidP="00FB0962">
            <w:pPr>
              <w:pStyle w:val="3"/>
              <w:numPr>
                <w:ilvl w:val="2"/>
                <w:numId w:val="1"/>
              </w:numPr>
              <w:snapToGrid w:val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%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Устанавливать связь между графической формой  слова  и его звуковым составом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различать  звуки по мягкости (твердости)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ставить ударение в словах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находить значимые части слова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Подбирать однокоренные слова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  <w:trHeight w:val="41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писать проверяемые орфограммы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подбирать проверочные слова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писать непроизносимые согласные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</w:t>
            </w:r>
          </w:p>
        </w:tc>
      </w:tr>
      <w:tr w:rsidR="00B91BEE" w:rsidTr="00B91BEE">
        <w:trPr>
          <w:cantSplit/>
          <w:trHeight w:val="31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писать слова с разделительным   знаком (Ъ)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00FF00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00FF00"/>
              </w:rPr>
              <w:t>100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писать безударные окончания имён существительных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писать безударные окончания имён прилагательных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91BEE" w:rsidTr="00B91BEE">
        <w:trPr>
          <w:cantSplit/>
          <w:trHeight w:val="34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Указать  главные члены предложения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  <w:trHeight w:val="34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Указать  антонимы (синонимы)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  <w:trHeight w:val="34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Определение падежа прилагательного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  <w:trHeight w:val="34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 w:rsidP="00FB0962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Правильно употреблять запятую в сложном предложении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</w:t>
            </w:r>
          </w:p>
        </w:tc>
      </w:tr>
    </w:tbl>
    <w:p w:rsidR="00B91BEE" w:rsidRDefault="00B91BEE" w:rsidP="00B91BE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тестирования по классу</w:t>
      </w:r>
    </w:p>
    <w:p w:rsidR="00B91BEE" w:rsidRDefault="00B91BEE" w:rsidP="00B91BE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 Процент выполнения заданий по разным темам составил от 50% до 100%.</w:t>
      </w:r>
    </w:p>
    <w:p w:rsidR="00B91BEE" w:rsidRDefault="00B91BEE" w:rsidP="00B91B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2.Наиболее успешно справились  с заданием на знание:</w:t>
      </w:r>
    </w:p>
    <w:p w:rsidR="00B91BEE" w:rsidRDefault="00B91BEE" w:rsidP="00B91B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 безударные окончания имён прилагательных -100 %</w:t>
      </w:r>
    </w:p>
    <w:p w:rsidR="00B91BEE" w:rsidRDefault="00B91BEE" w:rsidP="00B91B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написание  разделительного твердого знака -100%.</w:t>
      </w:r>
    </w:p>
    <w:p w:rsidR="00B91BEE" w:rsidRDefault="00B91BEE" w:rsidP="00B91B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91BEE" w:rsidRDefault="00B91BEE" w:rsidP="00B91B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Вывод: уровень освоения материала  соответствует знаниям, умениям и навыкам, которые должны быть сформированы у учащихся к концу  учебного года.</w:t>
      </w:r>
    </w:p>
    <w:p w:rsidR="00B91BEE" w:rsidRDefault="00B91BEE" w:rsidP="00B91BE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классов:                    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Н.И.</w:t>
      </w:r>
    </w:p>
    <w:p w:rsidR="00B91BEE" w:rsidRDefault="00B91BEE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765FD0" w:rsidRDefault="00765FD0" w:rsidP="00B91BE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B91BEE" w:rsidRDefault="00B91BEE" w:rsidP="00B91BEE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отчет о результатах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</w:p>
    <w:p w:rsidR="00B91BEE" w:rsidRDefault="00B91BEE" w:rsidP="00B91BEE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 контроля знаний по математике</w:t>
      </w:r>
    </w:p>
    <w:p w:rsidR="00B91BEE" w:rsidRDefault="00B91BEE" w:rsidP="00B91BEE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 классе ГБОУ СОШ с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sz w:val="28"/>
          <w:szCs w:val="28"/>
        </w:rPr>
        <w:t>овотулка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22 .05.12.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работы: контрольная работа.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 списочному составу:13 учащихся.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работу отводилось:35 минут</w:t>
      </w:r>
    </w:p>
    <w:p w:rsidR="00B91BEE" w:rsidRDefault="00B91BEE" w:rsidP="00B91BE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по спецификации:</w:t>
      </w:r>
    </w:p>
    <w:tbl>
      <w:tblPr>
        <w:tblW w:w="97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8478"/>
      </w:tblGrid>
      <w:tr w:rsidR="00B91BEE" w:rsidTr="00B91BEE">
        <w:trPr>
          <w:trHeight w:val="44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B91BEE" w:rsidTr="00B91BEE">
        <w:trPr>
          <w:trHeight w:val="76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задаче №1 ход решения верный, но допущена вычислительная ошибка + 1 ошибка в заданиях  № 1.3-5;</w:t>
            </w:r>
          </w:p>
        </w:tc>
      </w:tr>
      <w:tr w:rsidR="00B91BEE" w:rsidTr="00B91BEE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E" w:rsidRDefault="00B91B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или     задача №1 решена без ошибок + 1-2 ошибки в заданиях  № 1, 3-5;</w:t>
            </w:r>
          </w:p>
        </w:tc>
      </w:tr>
      <w:tr w:rsidR="00B91BEE" w:rsidTr="00B91BEE">
        <w:trPr>
          <w:trHeight w:val="76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задаче №1 ход решения верный, допущена вычислительная ошибка + 2 ошибки в заданиях  № 1, 3-5</w:t>
            </w:r>
          </w:p>
        </w:tc>
      </w:tr>
      <w:tr w:rsidR="00B91BEE" w:rsidTr="00B91BE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E" w:rsidRDefault="00B91B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или    в задаче №1 ход решения неверный + 1 ошибка в заданиях № 1, 3-5;</w:t>
            </w:r>
          </w:p>
        </w:tc>
      </w:tr>
      <w:tr w:rsidR="00B91BEE" w:rsidTr="00B91BEE">
        <w:trPr>
          <w:trHeight w:val="4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E" w:rsidRDefault="00B91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все перечисленные условия.</w:t>
            </w:r>
          </w:p>
        </w:tc>
      </w:tr>
    </w:tbl>
    <w:p w:rsidR="00B91BEE" w:rsidRDefault="00B91BEE" w:rsidP="00B91BEE">
      <w:pPr>
        <w:tabs>
          <w:tab w:val="left" w:pos="29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 тестовой работы.</w:t>
      </w:r>
    </w:p>
    <w:tbl>
      <w:tblPr>
        <w:tblW w:w="0" w:type="auto"/>
        <w:tblInd w:w="-1016" w:type="dxa"/>
        <w:tblLayout w:type="fixed"/>
        <w:tblLook w:val="04A0"/>
      </w:tblPr>
      <w:tblGrid>
        <w:gridCol w:w="965"/>
        <w:gridCol w:w="1089"/>
        <w:gridCol w:w="1721"/>
        <w:gridCol w:w="893"/>
        <w:gridCol w:w="893"/>
        <w:gridCol w:w="963"/>
        <w:gridCol w:w="823"/>
        <w:gridCol w:w="1804"/>
        <w:gridCol w:w="1415"/>
      </w:tblGrid>
      <w:tr w:rsidR="00B91BEE" w:rsidTr="00B91BE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Выполнили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Процент  выполнения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B91BEE" w:rsidTr="00B91BEE">
        <w:trPr>
          <w:trHeight w:val="22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7,7%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46%</w:t>
            </w:r>
          </w:p>
        </w:tc>
      </w:tr>
    </w:tbl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классе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 математике оптимальный – 7,7%, допустимый – 41 %, критический – 54%.</w:t>
      </w:r>
    </w:p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1BEE" w:rsidRDefault="00B91BEE" w:rsidP="00B91B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заданий по различным темам, включаемым в тест, приведены в таблице:                                                                                                               </w:t>
      </w:r>
    </w:p>
    <w:tbl>
      <w:tblPr>
        <w:tblW w:w="10965" w:type="dxa"/>
        <w:tblInd w:w="-743" w:type="dxa"/>
        <w:tblLayout w:type="fixed"/>
        <w:tblLook w:val="04A0"/>
      </w:tblPr>
      <w:tblGrid>
        <w:gridCol w:w="1409"/>
        <w:gridCol w:w="7941"/>
        <w:gridCol w:w="851"/>
        <w:gridCol w:w="754"/>
        <w:gridCol w:w="10"/>
      </w:tblGrid>
      <w:tr w:rsidR="00B91BEE" w:rsidTr="00B91BEE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pStyle w:val="3"/>
              <w:tabs>
                <w:tab w:val="left" w:pos="0"/>
                <w:tab w:val="left" w:pos="105"/>
              </w:tabs>
              <w:snapToGrid w:val="0"/>
              <w:ind w:left="-33" w:right="-3" w:hanging="10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pStyle w:val="3"/>
              <w:tabs>
                <w:tab w:val="left" w:pos="0"/>
              </w:tabs>
              <w:snapToGrid w:val="0"/>
              <w:ind w:left="720" w:hanging="720"/>
              <w:rPr>
                <w:sz w:val="28"/>
              </w:rPr>
            </w:pPr>
            <w:r>
              <w:rPr>
                <w:sz w:val="28"/>
              </w:rPr>
              <w:t>Предметные умения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 w:rsidP="00FB0962">
            <w:pPr>
              <w:pStyle w:val="3"/>
              <w:numPr>
                <w:ilvl w:val="2"/>
                <w:numId w:val="1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 w:rsidP="00FB0962">
            <w:pPr>
              <w:pStyle w:val="3"/>
              <w:numPr>
                <w:ilvl w:val="2"/>
                <w:numId w:val="1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B91BEE" w:rsidTr="00B91BEE">
        <w:trPr>
          <w:cantSplit/>
          <w:trHeight w:val="162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BEE" w:rsidRDefault="00B91B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Числа и вычисления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1BEE" w:rsidRDefault="00B91B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BEE" w:rsidRDefault="00B91B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Записывать числа в пределах миллиона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выполнения действий и знания свойств арифметических 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Складывать многозначные числа в пределах 1000000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Вычитать многозначные числа в пределах 1000000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Умножать многозначное число на двузначное число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Делить многозначное число на двузначное число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 величины (длина, масса, время, площадь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различных единицах измерения (миллиметр, сантиметр, дециметр, метр, километр; грамм, килограмм, центнер, тонна; секунда, минута, час, квадратный сантиметр, квадратный дециметр)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91BEE" w:rsidTr="00B91BEE">
        <w:trPr>
          <w:cantSplit/>
          <w:trHeight w:val="70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right="-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ind w:left="0" w:right="-1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ind w:left="0" w:right="-123" w:firstLine="0"/>
              <w:jc w:val="center"/>
              <w:rPr>
                <w:sz w:val="28"/>
                <w:szCs w:val="28"/>
              </w:rPr>
            </w:pP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Решать  задачу  на разностное сравнение  арифметическим способом (в 4  действия)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tabs>
                <w:tab w:val="left" w:pos="459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91BEE" w:rsidTr="00B91BEE">
        <w:trPr>
          <w:cantSplit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измерение геометрических величин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BEE" w:rsidRDefault="00B91BEE" w:rsidP="00FB0962">
            <w:pPr>
              <w:pStyle w:val="1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BEE" w:rsidTr="00B91BEE">
        <w:trPr>
          <w:gridAfter w:val="1"/>
          <w:wAfter w:w="10" w:type="dxa"/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ind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Находить   долю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площадь прямоугольника)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BEE" w:rsidRDefault="00B91BE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B91BEE" w:rsidRDefault="00B91BEE" w:rsidP="00B91BEE">
      <w:pPr>
        <w:tabs>
          <w:tab w:val="left" w:pos="2310"/>
        </w:tabs>
      </w:pPr>
    </w:p>
    <w:p w:rsidR="00B91BEE" w:rsidRDefault="00B91BEE" w:rsidP="00B91BE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тестирования по классу</w:t>
      </w:r>
    </w:p>
    <w:p w:rsidR="00B91BEE" w:rsidRDefault="00B91BEE" w:rsidP="00B91BEE">
      <w:pPr>
        <w:pStyle w:val="a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Процент выполнения заданий по разным темам составил от 46% до 100%.</w:t>
      </w:r>
    </w:p>
    <w:p w:rsidR="00B91BEE" w:rsidRDefault="00B91BEE" w:rsidP="00B91BE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>Наиболее успешно справились  с заданием на знание:</w:t>
      </w:r>
    </w:p>
    <w:p w:rsidR="00B91BEE" w:rsidRDefault="00B91BEE" w:rsidP="00B91BE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-умножение на многозначное число.</w:t>
      </w:r>
    </w:p>
    <w:p w:rsidR="00B91BEE" w:rsidRDefault="00B91BEE" w:rsidP="00B91B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Вывод: уровень освоения материала  соответствует знаниям, умениям и навыкам, которые должны быть сформированы у учащихся к концу  учебного года.</w:t>
      </w:r>
    </w:p>
    <w:p w:rsidR="00B91BEE" w:rsidRDefault="00B91BEE" w:rsidP="00B91BEE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Муртазина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B91BEE" w:rsidRDefault="00B91BEE" w:rsidP="006E2919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Итоговый отчет о результатах административного</w:t>
      </w:r>
    </w:p>
    <w:p w:rsidR="00B91BEE" w:rsidRDefault="00B91BEE" w:rsidP="006E2919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итогового контроля знаний по литературному чтению</w:t>
      </w:r>
    </w:p>
    <w:p w:rsidR="00B91BEE" w:rsidRDefault="00B91BEE" w:rsidP="006E2919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4 классе    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18.05.2012г.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 списочному составу:14 учащихся.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тестирование отводилось:35 минут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теста: Тест содержит 15 заданий, которые делятся на три части.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1—8 (часть 1) — это задания с выбором ответа (варианты ответов приводятся). В основном заложен один правильный ответ, но иногда ответы могут суммироваться (2 </w:t>
      </w:r>
      <w:proofErr w:type="gramStart"/>
      <w:r>
        <w:rPr>
          <w:rFonts w:ascii="Times New Roman" w:hAnsi="Times New Roman"/>
          <w:sz w:val="28"/>
          <w:szCs w:val="28"/>
        </w:rPr>
        <w:t>правильных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ответа). В этом случае в задании есть указание на количество правильных ответов.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9—14 (часть 2) — это задания, требующие самостоятельного ответа.</w:t>
      </w:r>
    </w:p>
    <w:p w:rsidR="00B91BEE" w:rsidRDefault="00B91BEE" w:rsidP="00B91BEE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15 (часть 3) — это задание повышенной сложности, имеющее творческий характер; ответ записывается несколькими предложениями. </w:t>
      </w:r>
    </w:p>
    <w:p w:rsidR="00B91BEE" w:rsidRDefault="00B91BEE" w:rsidP="00B91B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по спецификации: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 правильно выполненные задания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и второй частей (задания 1-14)      ставится отметка «5»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11—13 верных ответов</w:t>
      </w:r>
      <w:r>
        <w:rPr>
          <w:rFonts w:ascii="Times New Roman" w:hAnsi="Times New Roman"/>
          <w:sz w:val="28"/>
          <w:szCs w:val="28"/>
        </w:rPr>
        <w:tab/>
        <w:t>ставится отметка «4»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8-10 верных ответов</w:t>
      </w:r>
      <w:r>
        <w:rPr>
          <w:rFonts w:ascii="Times New Roman" w:hAnsi="Times New Roman"/>
          <w:sz w:val="28"/>
          <w:szCs w:val="28"/>
        </w:rPr>
        <w:tab/>
        <w:t>ставится отметка «3»</w:t>
      </w:r>
    </w:p>
    <w:p w:rsidR="00B91BEE" w:rsidRDefault="00B91BEE" w:rsidP="00B91BE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15 оценивается отдельно, только отметкой «5» за правильное его выполнение.</w:t>
      </w:r>
    </w:p>
    <w:tbl>
      <w:tblPr>
        <w:tblW w:w="0" w:type="auto"/>
        <w:tblInd w:w="-974" w:type="dxa"/>
        <w:tblLayout w:type="fixed"/>
        <w:tblLook w:val="04A0"/>
      </w:tblPr>
      <w:tblGrid>
        <w:gridCol w:w="956"/>
        <w:gridCol w:w="1079"/>
        <w:gridCol w:w="1703"/>
        <w:gridCol w:w="1020"/>
        <w:gridCol w:w="1134"/>
        <w:gridCol w:w="992"/>
        <w:gridCol w:w="709"/>
        <w:gridCol w:w="1701"/>
        <w:gridCol w:w="1721"/>
      </w:tblGrid>
      <w:tr w:rsidR="00B91BEE" w:rsidTr="00B91BE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Выполнили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Процент выполнения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B91BEE" w:rsidTr="00B91BEE">
        <w:trPr>
          <w:trHeight w:val="22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(14,2%)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(42,4%)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(42,4%)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EE" w:rsidRDefault="00B91BEE">
            <w:pPr>
              <w:tabs>
                <w:tab w:val="left" w:pos="2985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BEE" w:rsidRDefault="00B91BEE">
            <w:pPr>
              <w:tabs>
                <w:tab w:val="left" w:pos="2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57%</w:t>
            </w:r>
          </w:p>
        </w:tc>
      </w:tr>
    </w:tbl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классе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литературному чтению оптимальный – 14,2 %,допустимый -42,4%, критический 42,4%.  </w:t>
      </w:r>
    </w:p>
    <w:p w:rsidR="00B91BEE" w:rsidRDefault="00B91BEE" w:rsidP="00B91BEE">
      <w:pPr>
        <w:tabs>
          <w:tab w:val="left" w:pos="29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Результаты  тестовой работы:</w:t>
      </w:r>
      <w:r w:rsidR="00B0170B" w:rsidRPr="00B017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8.85pt;width:510.4pt;height:764.65pt;z-index:251658240;mso-wrap-distance-left:0;mso-wrap-distance-right:9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67"/>
                    <w:gridCol w:w="7938"/>
                    <w:gridCol w:w="851"/>
                    <w:gridCol w:w="754"/>
                    <w:gridCol w:w="10"/>
                  </w:tblGrid>
                  <w:tr w:rsidR="00B91BEE"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pStyle w:val="3"/>
                          <w:tabs>
                            <w:tab w:val="left" w:pos="0"/>
                            <w:tab w:val="left" w:pos="105"/>
                          </w:tabs>
                          <w:snapToGrid w:val="0"/>
                          <w:ind w:left="-33" w:right="-3" w:hanging="105"/>
                          <w:rPr>
                            <w:sz w:val="28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№   </w:t>
                        </w: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pStyle w:val="3"/>
                          <w:tabs>
                            <w:tab w:val="left" w:pos="0"/>
                          </w:tabs>
                          <w:snapToGrid w:val="0"/>
                          <w:ind w:left="720" w:hanging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Предметные умения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 w:rsidP="00FB0962">
                        <w:pPr>
                          <w:pStyle w:val="3"/>
                          <w:numPr>
                            <w:ilvl w:val="2"/>
                            <w:numId w:val="1"/>
                          </w:num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Чел.</w:t>
                        </w: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 w:rsidP="00FB0962">
                        <w:pPr>
                          <w:pStyle w:val="3"/>
                          <w:numPr>
                            <w:ilvl w:val="2"/>
                            <w:numId w:val="1"/>
                          </w:num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%</w:t>
                        </w:r>
                      </w:p>
                    </w:tc>
                  </w:tr>
                  <w:tr w:rsidR="00B91BEE">
                    <w:trPr>
                      <w:cantSplit/>
                      <w:trHeight w:val="162"/>
                    </w:trPr>
                    <w:tc>
                      <w:tcPr>
                        <w:tcW w:w="86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Часть 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Работа  художественными,  познавательными текстами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B91BEE" w:rsidRDefault="00B91BEE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91BEE" w:rsidRDefault="00B91BEE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Овладение основами смыслового чтения художественных и познавательных текстов.  Умение выделять существенную информацию из текстов. Использование таких видов чтения, как ознакомительное, изучающее, поисковое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91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91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91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Определение главной мысли  (идеи) текста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720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91BEE" w:rsidRDefault="00B91BEE" w:rsidP="00FB0962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Различение   жанров  художественной литературы  (сказка,  рассказ, басня</w:t>
                        </w:r>
                        <w:proofErr w:type="gramEnd"/>
                      </w:p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86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snapToGrid w:val="0"/>
                          <w:jc w:val="center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Часть II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1035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Определение главных героев произведения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1230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Формулирование на основе текста простых выводов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1140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Составление простого плана к тексту. Вычленение  содержащихся в тексте основных событий и установление их последовательности.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376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938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Примеры  из  изученных произведений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435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  <w:trHeight w:val="870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938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</w:tr>
                  <w:tr w:rsidR="00B91BEE">
                    <w:trPr>
                      <w:cantSplit/>
                      <w:trHeight w:val="70"/>
                    </w:trPr>
                    <w:tc>
                      <w:tcPr>
                        <w:tcW w:w="86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snapToGrid w:val="0"/>
                          <w:ind w:right="-123"/>
                          <w:jc w:val="center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Часть III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snapToGrid w:val="0"/>
                          <w:ind w:left="0" w:right="-123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91BEE" w:rsidRDefault="00B91BEE" w:rsidP="00FB0962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snapToGrid w:val="0"/>
                          <w:ind w:left="0" w:right="-123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Самостоятельное высказывание в связи с прочитанным текстом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B91BEE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>
                        <w:pPr>
                          <w:snapToGrid w:val="0"/>
                          <w:ind w:hanging="3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91BEE" w:rsidRDefault="00B91BEE">
                        <w:pPr>
                          <w:tabs>
                            <w:tab w:val="left" w:pos="459"/>
                          </w:tabs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91BEE" w:rsidRDefault="00B91BEE" w:rsidP="00B91BEE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B91BEE" w:rsidRDefault="00B91BEE" w:rsidP="00B91BEE">
      <w:pPr>
        <w:pStyle w:val="a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1.Процент выполнения заданий по разным темам составил от 63  %   до 100 %.</w:t>
      </w:r>
    </w:p>
    <w:p w:rsidR="00B91BEE" w:rsidRDefault="00B91BEE" w:rsidP="00B91BE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91BEE" w:rsidRDefault="00B91BEE" w:rsidP="00B91BEE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 проверялись умения связанные работой </w:t>
      </w:r>
      <w:r>
        <w:rPr>
          <w:rFonts w:ascii="Times New Roman" w:hAnsi="Times New Roman"/>
          <w:bCs/>
          <w:iCs/>
          <w:sz w:val="28"/>
          <w:szCs w:val="28"/>
        </w:rPr>
        <w:t xml:space="preserve">  с содержанием  художественного текста.  Результаты выполнения  на   оптимальном уровне - не менее 77 % выполнены.</w:t>
      </w:r>
    </w:p>
    <w:p w:rsidR="00B91BEE" w:rsidRDefault="00B91BEE" w:rsidP="00B91B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Задания с краткими ответами  части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связаны  с формулированием простых оценочных суждений по тексту. Наиболее успешно выполнили задание  на определение  главных героев </w:t>
      </w:r>
      <w:r>
        <w:rPr>
          <w:rFonts w:ascii="Times New Roman" w:hAnsi="Times New Roman"/>
          <w:sz w:val="28"/>
          <w:szCs w:val="28"/>
        </w:rPr>
        <w:t>(9 вопрос).</w:t>
      </w:r>
    </w:p>
    <w:p w:rsidR="00B91BEE" w:rsidRDefault="00B91BEE" w:rsidP="00B91B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уровень освоения материала  соответствует знаниям, умениям и навыкам, которые должны быть сформированы у учащихся к концу  учебного года.</w:t>
      </w:r>
    </w:p>
    <w:p w:rsidR="00B91BEE" w:rsidRDefault="00B91BEE" w:rsidP="00B91B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91BEE" w:rsidRDefault="00B91BEE" w:rsidP="00B91BE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классов:                    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Н.И.</w:t>
      </w:r>
    </w:p>
    <w:p w:rsidR="00B91BEE" w:rsidRDefault="00B91BEE" w:rsidP="00B91BEE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</w:p>
    <w:p w:rsidR="00B91BEE" w:rsidRDefault="00B91BEE" w:rsidP="00B91BEE">
      <w:pPr>
        <w:pStyle w:val="a7"/>
        <w:rPr>
          <w:sz w:val="28"/>
          <w:szCs w:val="28"/>
        </w:rPr>
      </w:pPr>
    </w:p>
    <w:p w:rsidR="005A21D8" w:rsidRDefault="005A21D8"/>
    <w:sectPr w:rsidR="005A21D8" w:rsidSect="006E2919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0E" w:rsidRDefault="00574A0E" w:rsidP="006E2919">
      <w:pPr>
        <w:spacing w:after="0" w:line="240" w:lineRule="auto"/>
      </w:pPr>
      <w:r>
        <w:separator/>
      </w:r>
    </w:p>
  </w:endnote>
  <w:endnote w:type="continuationSeparator" w:id="0">
    <w:p w:rsidR="00574A0E" w:rsidRDefault="00574A0E" w:rsidP="006E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0E" w:rsidRDefault="00574A0E" w:rsidP="006E2919">
      <w:pPr>
        <w:spacing w:after="0" w:line="240" w:lineRule="auto"/>
      </w:pPr>
      <w:r>
        <w:separator/>
      </w:r>
    </w:p>
  </w:footnote>
  <w:footnote w:type="continuationSeparator" w:id="0">
    <w:p w:rsidR="00574A0E" w:rsidRDefault="00574A0E" w:rsidP="006E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6D8555B1"/>
    <w:multiLevelType w:val="hybridMultilevel"/>
    <w:tmpl w:val="5436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EE"/>
    <w:rsid w:val="0006658C"/>
    <w:rsid w:val="003D0B2F"/>
    <w:rsid w:val="00574A0E"/>
    <w:rsid w:val="005A21D8"/>
    <w:rsid w:val="005D452B"/>
    <w:rsid w:val="006E2919"/>
    <w:rsid w:val="007440FC"/>
    <w:rsid w:val="00765FD0"/>
    <w:rsid w:val="00B0170B"/>
    <w:rsid w:val="00B91BEE"/>
    <w:rsid w:val="00E1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EE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D452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5D452B"/>
    <w:pPr>
      <w:keepNext/>
      <w:spacing w:after="0" w:line="240" w:lineRule="auto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452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"/>
    <w:qFormat/>
    <w:rsid w:val="005D45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52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D45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452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452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5D452B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D45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autoRedefine/>
    <w:qFormat/>
    <w:rsid w:val="005D452B"/>
    <w:pPr>
      <w:spacing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D452B"/>
    <w:pPr>
      <w:ind w:left="720"/>
      <w:contextualSpacing/>
    </w:pPr>
  </w:style>
  <w:style w:type="paragraph" w:styleId="a7">
    <w:name w:val="Normal (Web)"/>
    <w:basedOn w:val="a"/>
    <w:semiHidden/>
    <w:unhideWhenUsed/>
    <w:rsid w:val="00B91BE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2919"/>
    <w:rPr>
      <w:rFonts w:eastAsia="Times New Roman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2919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1040</Words>
  <Characters>5933</Characters>
  <Application>Microsoft Office Word</Application>
  <DocSecurity>0</DocSecurity>
  <Lines>49</Lines>
  <Paragraphs>13</Paragraphs>
  <ScaleCrop>false</ScaleCrop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4</cp:revision>
  <dcterms:created xsi:type="dcterms:W3CDTF">2012-07-24T16:10:00Z</dcterms:created>
  <dcterms:modified xsi:type="dcterms:W3CDTF">2012-07-24T15:53:00Z</dcterms:modified>
</cp:coreProperties>
</file>