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FC7" w:rsidRDefault="005C7FC7" w:rsidP="005C7FC7">
      <w:pPr>
        <w:jc w:val="center"/>
        <w:rPr>
          <w:b/>
          <w:sz w:val="28"/>
          <w:szCs w:val="28"/>
        </w:rPr>
      </w:pPr>
      <w:r>
        <w:rPr>
          <w:b/>
          <w:sz w:val="28"/>
          <w:szCs w:val="28"/>
        </w:rPr>
        <w:t>МОДЕЛЬ ШКОЛЬНО-СЕМЕЙНОГО ВОСПИТАНИЯ «ОРИЕНТИР»</w:t>
      </w:r>
    </w:p>
    <w:p w:rsidR="005C7FC7" w:rsidRDefault="005C7FC7" w:rsidP="005C7FC7">
      <w:pPr>
        <w:jc w:val="center"/>
        <w:rPr>
          <w:b/>
          <w:sz w:val="28"/>
          <w:szCs w:val="28"/>
        </w:rPr>
      </w:pPr>
    </w:p>
    <w:p w:rsidR="005C7FC7" w:rsidRPr="005C7FC7" w:rsidRDefault="005C7FC7" w:rsidP="005C7FC7">
      <w:pPr>
        <w:numPr>
          <w:ilvl w:val="0"/>
          <w:numId w:val="1"/>
        </w:numPr>
        <w:tabs>
          <w:tab w:val="clear" w:pos="1821"/>
        </w:tabs>
        <w:ind w:left="709"/>
        <w:rPr>
          <w:b/>
          <w:sz w:val="28"/>
          <w:szCs w:val="28"/>
        </w:rPr>
      </w:pPr>
      <w:r w:rsidRPr="005C7FC7">
        <w:rPr>
          <w:b/>
          <w:sz w:val="28"/>
          <w:szCs w:val="28"/>
        </w:rPr>
        <w:t>ВВЕДЕНИЕ</w:t>
      </w:r>
    </w:p>
    <w:p w:rsidR="005C7FC7" w:rsidRPr="005C7FC7" w:rsidRDefault="005C7FC7" w:rsidP="005C7FC7">
      <w:pPr>
        <w:ind w:firstLine="709"/>
        <w:jc w:val="both"/>
        <w:rPr>
          <w:sz w:val="28"/>
          <w:szCs w:val="28"/>
        </w:rPr>
      </w:pPr>
      <w:r w:rsidRPr="005C7FC7">
        <w:rPr>
          <w:sz w:val="28"/>
          <w:szCs w:val="28"/>
        </w:rPr>
        <w:t xml:space="preserve">Сложнейшая и актуальнейшая проблема в настоящее время – это воспитание подрастающего поколения. Проблема раскрытия индивидуальности каждого ребенка не может быть наиболее полно решена вне системы школьно – семейного воспитания. </w:t>
      </w:r>
    </w:p>
    <w:p w:rsidR="005C7FC7" w:rsidRPr="005C7FC7" w:rsidRDefault="005C7FC7" w:rsidP="005C7FC7">
      <w:pPr>
        <w:ind w:firstLine="709"/>
        <w:jc w:val="both"/>
        <w:rPr>
          <w:sz w:val="28"/>
          <w:szCs w:val="28"/>
        </w:rPr>
      </w:pPr>
      <w:r w:rsidRPr="005C7FC7">
        <w:rPr>
          <w:sz w:val="28"/>
          <w:szCs w:val="28"/>
        </w:rPr>
        <w:t>Профессором Брестского государственного университета им. А.С. Пушкина М.П. Осиповой была создана  модель школьно – семейного воспитания «Ориентир». Данная технология воспитательного процесса основывается на системно - деятельностном подходе к воспитанию, обеспечивает личностно-ориентированную направленность.</w:t>
      </w:r>
    </w:p>
    <w:p w:rsidR="005C7FC7" w:rsidRPr="005C7FC7" w:rsidRDefault="005C7FC7" w:rsidP="005C7FC7">
      <w:pPr>
        <w:ind w:firstLine="709"/>
        <w:jc w:val="both"/>
        <w:rPr>
          <w:sz w:val="28"/>
          <w:szCs w:val="28"/>
        </w:rPr>
      </w:pPr>
      <w:r w:rsidRPr="005C7FC7">
        <w:rPr>
          <w:sz w:val="28"/>
          <w:szCs w:val="28"/>
        </w:rPr>
        <w:t>От того, как организована жизнь и деятельность ребенка в школе, насколько правильно произведен отбор содержания, видов деятельности, ее форм и их сочетания в единой системе воспитательного воздействия, зависит успех воспитательной работы в целом. Структурные проекты в модели школьно-семейного воспитания являются ориентирами, определяющими содержание воспитывающей деятельности.</w:t>
      </w:r>
    </w:p>
    <w:p w:rsidR="005C7FC7" w:rsidRPr="005C7FC7" w:rsidRDefault="005C7FC7" w:rsidP="005C7FC7">
      <w:pPr>
        <w:ind w:firstLine="709"/>
        <w:jc w:val="both"/>
        <w:rPr>
          <w:sz w:val="28"/>
          <w:szCs w:val="28"/>
        </w:rPr>
      </w:pPr>
      <w:r w:rsidRPr="005C7FC7">
        <w:rPr>
          <w:b/>
          <w:sz w:val="28"/>
          <w:szCs w:val="28"/>
        </w:rPr>
        <w:t>Структурные проекты</w:t>
      </w:r>
      <w:r w:rsidRPr="005C7FC7">
        <w:rPr>
          <w:sz w:val="28"/>
          <w:szCs w:val="28"/>
        </w:rPr>
        <w:t>, которые использую в работе:</w:t>
      </w:r>
    </w:p>
    <w:p w:rsidR="005C7FC7" w:rsidRPr="005C7FC7" w:rsidRDefault="005C7FC7" w:rsidP="005C7FC7">
      <w:pPr>
        <w:numPr>
          <w:ilvl w:val="0"/>
          <w:numId w:val="2"/>
        </w:numPr>
        <w:tabs>
          <w:tab w:val="clear" w:pos="1429"/>
        </w:tabs>
        <w:ind w:left="426"/>
        <w:jc w:val="both"/>
        <w:rPr>
          <w:sz w:val="28"/>
          <w:szCs w:val="28"/>
        </w:rPr>
      </w:pPr>
      <w:r w:rsidRPr="005C7FC7">
        <w:rPr>
          <w:b/>
          <w:sz w:val="28"/>
          <w:szCs w:val="28"/>
        </w:rPr>
        <w:t>«Здоровый образ жизни»</w:t>
      </w:r>
      <w:r w:rsidRPr="005C7FC7">
        <w:rPr>
          <w:sz w:val="28"/>
          <w:szCs w:val="28"/>
        </w:rPr>
        <w:t>, целью которого является развитие стремления ребёнка к познанию и совершенствованию своего организма, расширение у детей опыта сохранения и укрепления здоровья, приобщение к здоровому образу жизни.</w:t>
      </w:r>
    </w:p>
    <w:p w:rsidR="005C7FC7" w:rsidRPr="005C7FC7" w:rsidRDefault="005C7FC7" w:rsidP="005C7FC7">
      <w:pPr>
        <w:numPr>
          <w:ilvl w:val="0"/>
          <w:numId w:val="2"/>
        </w:numPr>
        <w:tabs>
          <w:tab w:val="clear" w:pos="1429"/>
        </w:tabs>
        <w:ind w:left="426"/>
        <w:jc w:val="both"/>
        <w:rPr>
          <w:sz w:val="28"/>
          <w:szCs w:val="28"/>
        </w:rPr>
      </w:pPr>
      <w:r w:rsidRPr="005C7FC7">
        <w:rPr>
          <w:b/>
          <w:sz w:val="28"/>
          <w:szCs w:val="28"/>
        </w:rPr>
        <w:t>«Школа вежливости и человечности»,</w:t>
      </w:r>
      <w:r w:rsidRPr="005C7FC7">
        <w:rPr>
          <w:sz w:val="28"/>
          <w:szCs w:val="28"/>
        </w:rPr>
        <w:t xml:space="preserve"> целью которого является расширение знаний  детей об этикете, формирование представлений о речевом этикете, формирование у детей культуры взаимоотношений, оказание помощи родителям в создании условий, которые стимулируют стремление детей к Истине, Добру и Красоте.</w:t>
      </w:r>
    </w:p>
    <w:p w:rsidR="005C7FC7" w:rsidRPr="005C7FC7" w:rsidRDefault="005C7FC7" w:rsidP="005C7FC7">
      <w:pPr>
        <w:numPr>
          <w:ilvl w:val="0"/>
          <w:numId w:val="2"/>
        </w:numPr>
        <w:tabs>
          <w:tab w:val="clear" w:pos="1429"/>
        </w:tabs>
        <w:ind w:left="426"/>
        <w:jc w:val="both"/>
        <w:rPr>
          <w:sz w:val="28"/>
          <w:szCs w:val="28"/>
        </w:rPr>
      </w:pPr>
      <w:r w:rsidRPr="005C7FC7">
        <w:rPr>
          <w:b/>
          <w:sz w:val="28"/>
          <w:szCs w:val="28"/>
        </w:rPr>
        <w:t xml:space="preserve">«Радость познания» </w:t>
      </w:r>
      <w:r w:rsidRPr="005C7FC7">
        <w:rPr>
          <w:sz w:val="28"/>
          <w:szCs w:val="28"/>
        </w:rPr>
        <w:t>- цели этого проекта - формирование интереса к книге, к семейному чтению, создание атмосферы духовности, культа книги.</w:t>
      </w:r>
    </w:p>
    <w:p w:rsidR="005C7FC7" w:rsidRPr="005C7FC7" w:rsidRDefault="005C7FC7" w:rsidP="005C7FC7">
      <w:pPr>
        <w:numPr>
          <w:ilvl w:val="0"/>
          <w:numId w:val="2"/>
        </w:numPr>
        <w:tabs>
          <w:tab w:val="clear" w:pos="1429"/>
        </w:tabs>
        <w:ind w:left="426"/>
        <w:jc w:val="both"/>
        <w:rPr>
          <w:sz w:val="28"/>
          <w:szCs w:val="28"/>
        </w:rPr>
      </w:pPr>
      <w:r w:rsidRPr="005C7FC7">
        <w:rPr>
          <w:b/>
          <w:sz w:val="28"/>
          <w:szCs w:val="28"/>
        </w:rPr>
        <w:t xml:space="preserve">«Труд на радость себе и людям»  </w:t>
      </w:r>
      <w:r w:rsidRPr="005C7FC7">
        <w:rPr>
          <w:sz w:val="28"/>
          <w:szCs w:val="28"/>
        </w:rPr>
        <w:t>- цель – формирование представления о труде на пользу, радость себе и людям, развитие творческих интересов личности ребёнка.</w:t>
      </w:r>
    </w:p>
    <w:p w:rsidR="005C7FC7" w:rsidRPr="005C7FC7" w:rsidRDefault="005C7FC7" w:rsidP="005C7FC7">
      <w:pPr>
        <w:numPr>
          <w:ilvl w:val="0"/>
          <w:numId w:val="2"/>
        </w:numPr>
        <w:tabs>
          <w:tab w:val="clear" w:pos="1429"/>
        </w:tabs>
        <w:ind w:left="426"/>
        <w:jc w:val="both"/>
        <w:rPr>
          <w:b/>
          <w:sz w:val="28"/>
          <w:szCs w:val="28"/>
        </w:rPr>
      </w:pPr>
      <w:r w:rsidRPr="005C7FC7">
        <w:rPr>
          <w:b/>
          <w:sz w:val="28"/>
          <w:szCs w:val="28"/>
        </w:rPr>
        <w:t>«Природа – наш дом»,</w:t>
      </w:r>
      <w:r w:rsidRPr="005C7FC7">
        <w:rPr>
          <w:sz w:val="28"/>
          <w:szCs w:val="28"/>
        </w:rPr>
        <w:t xml:space="preserve"> целью которого является помощь социально ответственным взрослым в формировании морально- действенного отношения детей к природе.</w:t>
      </w:r>
    </w:p>
    <w:p w:rsidR="005C7FC7" w:rsidRPr="005C7FC7" w:rsidRDefault="005C7FC7" w:rsidP="005C7FC7">
      <w:pPr>
        <w:numPr>
          <w:ilvl w:val="0"/>
          <w:numId w:val="2"/>
        </w:numPr>
        <w:tabs>
          <w:tab w:val="clear" w:pos="1429"/>
        </w:tabs>
        <w:ind w:left="426"/>
        <w:jc w:val="both"/>
        <w:rPr>
          <w:sz w:val="28"/>
          <w:szCs w:val="28"/>
        </w:rPr>
      </w:pPr>
      <w:r w:rsidRPr="005C7FC7">
        <w:rPr>
          <w:b/>
          <w:sz w:val="28"/>
          <w:szCs w:val="28"/>
        </w:rPr>
        <w:t xml:space="preserve">«Экономическая азбука» </w:t>
      </w:r>
      <w:r w:rsidRPr="005C7FC7">
        <w:rPr>
          <w:sz w:val="28"/>
          <w:szCs w:val="28"/>
        </w:rPr>
        <w:t>- цель которого развитие представлений о потребностях как желаниях и нуждах человека, формирование представлений о собственности, о бережном отношении к ней.</w:t>
      </w:r>
    </w:p>
    <w:p w:rsidR="005C7FC7" w:rsidRPr="005C7FC7" w:rsidRDefault="005C7FC7" w:rsidP="005C7FC7">
      <w:pPr>
        <w:numPr>
          <w:ilvl w:val="0"/>
          <w:numId w:val="2"/>
        </w:numPr>
        <w:tabs>
          <w:tab w:val="clear" w:pos="1429"/>
        </w:tabs>
        <w:ind w:left="426"/>
        <w:jc w:val="both"/>
        <w:rPr>
          <w:b/>
          <w:sz w:val="28"/>
          <w:szCs w:val="28"/>
        </w:rPr>
      </w:pPr>
      <w:r w:rsidRPr="005C7FC7">
        <w:rPr>
          <w:b/>
          <w:sz w:val="28"/>
          <w:szCs w:val="28"/>
        </w:rPr>
        <w:t xml:space="preserve">«В гармонии с природой и искусством» </w:t>
      </w:r>
      <w:r w:rsidRPr="005C7FC7">
        <w:rPr>
          <w:sz w:val="28"/>
          <w:szCs w:val="28"/>
        </w:rPr>
        <w:t>- цель которого способствовать формированию представлений о красоте окружающего мира.</w:t>
      </w:r>
    </w:p>
    <w:p w:rsidR="005C7FC7" w:rsidRPr="005C7FC7" w:rsidRDefault="005C7FC7" w:rsidP="005C7FC7">
      <w:pPr>
        <w:ind w:left="1069"/>
        <w:jc w:val="both"/>
        <w:rPr>
          <w:b/>
          <w:sz w:val="28"/>
          <w:szCs w:val="28"/>
        </w:rPr>
      </w:pPr>
    </w:p>
    <w:p w:rsidR="005C7FC7" w:rsidRPr="005C7FC7" w:rsidRDefault="005C7FC7" w:rsidP="005C7FC7">
      <w:pPr>
        <w:ind w:firstLine="426"/>
        <w:jc w:val="both"/>
        <w:rPr>
          <w:sz w:val="28"/>
          <w:szCs w:val="28"/>
        </w:rPr>
      </w:pPr>
      <w:r w:rsidRPr="005C7FC7">
        <w:rPr>
          <w:sz w:val="28"/>
          <w:szCs w:val="28"/>
        </w:rPr>
        <w:lastRenderedPageBreak/>
        <w:t>Работая по программе «Ориентир» стараюсь способствовать процессам самопознания и самосозидания личности</w:t>
      </w:r>
      <w:r>
        <w:rPr>
          <w:sz w:val="28"/>
          <w:szCs w:val="28"/>
        </w:rPr>
        <w:t xml:space="preserve"> ребёнка</w:t>
      </w:r>
      <w:r w:rsidRPr="005C7FC7">
        <w:rPr>
          <w:sz w:val="28"/>
          <w:szCs w:val="28"/>
        </w:rPr>
        <w:t xml:space="preserve">, создаю условия развития задатков </w:t>
      </w:r>
      <w:r>
        <w:rPr>
          <w:sz w:val="28"/>
          <w:szCs w:val="28"/>
        </w:rPr>
        <w:t xml:space="preserve">его </w:t>
      </w:r>
      <w:r w:rsidRPr="005C7FC7">
        <w:rPr>
          <w:sz w:val="28"/>
          <w:szCs w:val="28"/>
        </w:rPr>
        <w:t>личности.</w:t>
      </w:r>
    </w:p>
    <w:p w:rsidR="005C7FC7" w:rsidRPr="005C7FC7" w:rsidRDefault="005C7FC7" w:rsidP="005C7FC7">
      <w:pPr>
        <w:pStyle w:val="a7"/>
        <w:numPr>
          <w:ilvl w:val="0"/>
          <w:numId w:val="1"/>
        </w:numPr>
        <w:tabs>
          <w:tab w:val="clear" w:pos="1821"/>
        </w:tabs>
        <w:ind w:left="709" w:firstLine="0"/>
        <w:jc w:val="both"/>
        <w:rPr>
          <w:rFonts w:ascii="Arial" w:hAnsi="Arial" w:cs="Arial"/>
          <w:b/>
          <w:sz w:val="28"/>
          <w:szCs w:val="28"/>
        </w:rPr>
      </w:pPr>
      <w:r>
        <w:rPr>
          <w:rFonts w:ascii="Arial" w:hAnsi="Arial" w:cs="Arial"/>
          <w:b/>
          <w:sz w:val="28"/>
          <w:szCs w:val="28"/>
        </w:rPr>
        <w:t>ПРОЕКТ «ТРУД НА РАДОСТЬ СЕБЕ И ЛЮДЯМ»</w:t>
      </w:r>
    </w:p>
    <w:p w:rsidR="00AD4279" w:rsidRPr="00DB117B" w:rsidRDefault="00AD4279" w:rsidP="005C7FC7">
      <w:pPr>
        <w:ind w:firstLine="708"/>
        <w:jc w:val="both"/>
        <w:rPr>
          <w:sz w:val="28"/>
          <w:szCs w:val="28"/>
        </w:rPr>
      </w:pPr>
      <w:r w:rsidRPr="00DB117B">
        <w:rPr>
          <w:sz w:val="28"/>
          <w:szCs w:val="28"/>
        </w:rPr>
        <w:t xml:space="preserve">Проблема трудового воспитания детей постоянно находится в центре внимания общества. Задачей учителей современной школы является воспитание в детях любви к труду, уважение к труду других людей, самостоятельности принятых решениях, целенаправленности в действиях и поступках, развитие в них способности к самовоспитанию и саморегулированию отношений. Причем планомерное и целенаправленное воспитание в данном направлении начинается уже с младшего школьного возраста. </w:t>
      </w:r>
    </w:p>
    <w:p w:rsidR="00AD4279" w:rsidRPr="00DB117B" w:rsidRDefault="00AD4279" w:rsidP="00DB117B">
      <w:pPr>
        <w:ind w:firstLine="709"/>
        <w:jc w:val="both"/>
        <w:rPr>
          <w:sz w:val="28"/>
          <w:szCs w:val="28"/>
        </w:rPr>
      </w:pPr>
      <w:r w:rsidRPr="00DB117B">
        <w:rPr>
          <w:sz w:val="28"/>
          <w:szCs w:val="28"/>
        </w:rPr>
        <w:t>Труд становится по-настоящему воспитывающим фактором при следующих условиях:</w:t>
      </w:r>
    </w:p>
    <w:p w:rsidR="00AD4279" w:rsidRPr="00DB117B" w:rsidRDefault="00AD4279" w:rsidP="00DB117B">
      <w:pPr>
        <w:ind w:firstLine="709"/>
        <w:jc w:val="both"/>
        <w:rPr>
          <w:sz w:val="28"/>
          <w:szCs w:val="28"/>
        </w:rPr>
      </w:pPr>
      <w:r w:rsidRPr="00DB117B">
        <w:rPr>
          <w:sz w:val="28"/>
          <w:szCs w:val="28"/>
        </w:rPr>
        <w:t>1. Труд учащихся должен быть общественно полезным трудом. Школьник должен осознавать, что его труд представляет определенную общественную значимость, приносит пользу людям, коллективу, обществу. Это может быть труд на пользу школе (работа на пришкольном участке, оформление школы, ремонт школьной мебели и учебных пособий, благоустройство и озеленение школьного двора, строительство школьной спортивной площадки).</w:t>
      </w:r>
    </w:p>
    <w:p w:rsidR="00AD4279" w:rsidRPr="00DB117B" w:rsidRDefault="00AD4279" w:rsidP="00DB117B">
      <w:pPr>
        <w:ind w:firstLine="709"/>
        <w:jc w:val="both"/>
        <w:rPr>
          <w:sz w:val="28"/>
          <w:szCs w:val="28"/>
        </w:rPr>
      </w:pPr>
      <w:r w:rsidRPr="00DB117B">
        <w:rPr>
          <w:sz w:val="28"/>
          <w:szCs w:val="28"/>
        </w:rPr>
        <w:t>2. Результатом труда обязательно должен быть полезный продукт, имеющий определенную общественную ценность. Школьник должен ясно, зримо видеть реальные результаты своего труда. Здесь очень важно на деле знакомить школьника с общественным назначением цели его труда, показать ученику кому нужен его труд. Но если школьники не видят, что их работа приносит пользу, у них пропадает всякое желание трудиться, они работают по принуждению, неохотно.</w:t>
      </w:r>
    </w:p>
    <w:p w:rsidR="00AD4279" w:rsidRPr="00DB117B" w:rsidRDefault="00AD4279" w:rsidP="00DB117B">
      <w:pPr>
        <w:ind w:firstLine="709"/>
        <w:jc w:val="both"/>
        <w:rPr>
          <w:sz w:val="28"/>
          <w:szCs w:val="28"/>
        </w:rPr>
      </w:pPr>
      <w:r w:rsidRPr="00DB117B">
        <w:rPr>
          <w:sz w:val="28"/>
          <w:szCs w:val="28"/>
        </w:rPr>
        <w:t>3. Труд школьника должен быть коллективным. Коллективный труд – это совместное выполнение общих трудовых задач, это труд, объединенный общей целью. Только такой труд вырабатывает умение подчинять свое поведение в интересах коллектива. Именно в коллективе формируются и проявляются нравственные качества каждого труженика. Коллективный труд позволяет ставить и решать задачи, выполнение которых не под силу каждому отдельному человеку, дает возможность школьникам приобрести опыт трудовой взаимопомощи и солидарности.</w:t>
      </w:r>
    </w:p>
    <w:p w:rsidR="00AD4279" w:rsidRPr="00DB117B" w:rsidRDefault="00AD4279" w:rsidP="00DB117B">
      <w:pPr>
        <w:ind w:firstLine="709"/>
        <w:jc w:val="both"/>
        <w:rPr>
          <w:sz w:val="28"/>
          <w:szCs w:val="28"/>
        </w:rPr>
      </w:pPr>
      <w:r w:rsidRPr="00DB117B">
        <w:rPr>
          <w:sz w:val="28"/>
          <w:szCs w:val="28"/>
        </w:rPr>
        <w:t>4. Труд школьника должен быть инициативным. Желательно, чтобы он был творческим, предоставлял школьникам возможность проявить инициативу, стремиться к новому, поискам. Чем больше интеллектуальных усилий требует труд, тем с большей готовностью занимаются им школьники.</w:t>
      </w:r>
    </w:p>
    <w:p w:rsidR="00AD4279" w:rsidRPr="00DB117B" w:rsidRDefault="00AD4279" w:rsidP="00DB117B">
      <w:pPr>
        <w:ind w:firstLine="709"/>
        <w:jc w:val="both"/>
        <w:rPr>
          <w:sz w:val="28"/>
          <w:szCs w:val="28"/>
        </w:rPr>
      </w:pPr>
      <w:r w:rsidRPr="00DB117B">
        <w:rPr>
          <w:sz w:val="28"/>
          <w:szCs w:val="28"/>
        </w:rPr>
        <w:t>5. В труде должны применяться различные формы самоуправления, самоорганизации и самодеятельности. Самокоординация помогает развивать самостоятельность, навыки руководства и подчинения, творческую инициативу, чувство ответственности.</w:t>
      </w:r>
    </w:p>
    <w:p w:rsidR="00AD4279" w:rsidRPr="00DB117B" w:rsidRDefault="00AD4279" w:rsidP="00DB117B">
      <w:pPr>
        <w:ind w:firstLine="709"/>
        <w:jc w:val="both"/>
        <w:rPr>
          <w:sz w:val="28"/>
          <w:szCs w:val="28"/>
        </w:rPr>
      </w:pPr>
      <w:r w:rsidRPr="00DB117B">
        <w:rPr>
          <w:sz w:val="28"/>
          <w:szCs w:val="28"/>
        </w:rPr>
        <w:lastRenderedPageBreak/>
        <w:t>6. Труд школьников должен быть посильным для них. Если труд непосилен, то он угнетающе действует на психику и ученик может потерять веру в себя, отказываясь выполнять даже посильную работу.</w:t>
      </w:r>
    </w:p>
    <w:p w:rsidR="00AD4279" w:rsidRPr="00DB117B" w:rsidRDefault="00AD4279" w:rsidP="00DB117B">
      <w:pPr>
        <w:ind w:firstLine="709"/>
        <w:jc w:val="both"/>
        <w:rPr>
          <w:sz w:val="28"/>
          <w:szCs w:val="28"/>
        </w:rPr>
      </w:pPr>
      <w:r w:rsidRPr="00DB117B">
        <w:rPr>
          <w:sz w:val="28"/>
          <w:szCs w:val="28"/>
        </w:rPr>
        <w:t>7. При возможности труд школьников должен быть увязан с их учебной деятельностью. Взаимосвязь между теоретическими знаниями школьников и их практической трудовой деятельностью.</w:t>
      </w:r>
    </w:p>
    <w:p w:rsidR="00AD4279" w:rsidRPr="00DB117B" w:rsidRDefault="00AD4279" w:rsidP="00DB117B">
      <w:pPr>
        <w:ind w:firstLine="709"/>
        <w:jc w:val="both"/>
        <w:rPr>
          <w:sz w:val="28"/>
          <w:szCs w:val="28"/>
        </w:rPr>
      </w:pPr>
      <w:r w:rsidRPr="00DB117B">
        <w:rPr>
          <w:sz w:val="28"/>
          <w:szCs w:val="28"/>
        </w:rPr>
        <w:t>8. Совершенно недопустимо наказание школьников трудом. Труд воспитывает тогда, когда он не является для школьника принуждением, наказанием. В воспитательных целях можно наказывать школьника лишением права трудиться в коллективе и с коллективом.</w:t>
      </w:r>
    </w:p>
    <w:p w:rsidR="005C7FC7" w:rsidRDefault="00AD4279" w:rsidP="00DB117B">
      <w:pPr>
        <w:ind w:firstLine="709"/>
        <w:jc w:val="both"/>
        <w:rPr>
          <w:sz w:val="28"/>
          <w:szCs w:val="28"/>
        </w:rPr>
      </w:pPr>
      <w:r w:rsidRPr="00DB117B">
        <w:rPr>
          <w:sz w:val="28"/>
          <w:szCs w:val="28"/>
        </w:rPr>
        <w:t>9. Необходимо требовать от школьника не просто выполнения работы, а тщательного, аккуратного, добросовестного выполнения, бережного отношения к оборудованию, материалам, орудиям труда. Если все указанные условия соблюдаются, то труд для школьников становится весьма привлекательной деятельностью, вызывает у них чувство большого морального удовлетворения. В таком труде они приобретают практический опыт правильного общественного поведения, формируется такая нравственная черта, как уважение к людям труда.</w:t>
      </w:r>
    </w:p>
    <w:p w:rsidR="005C7FC7" w:rsidRPr="00CC036E" w:rsidRDefault="00CC036E" w:rsidP="00CC036E">
      <w:pPr>
        <w:ind w:firstLine="709"/>
        <w:jc w:val="both"/>
        <w:rPr>
          <w:sz w:val="28"/>
          <w:szCs w:val="28"/>
        </w:rPr>
      </w:pPr>
      <w:r>
        <w:rPr>
          <w:sz w:val="28"/>
          <w:szCs w:val="28"/>
        </w:rPr>
        <w:t xml:space="preserve">Одна из популярных форм работы по проекту «Труд на радость себе и людям»- КТД. </w:t>
      </w:r>
      <w:r w:rsidR="005C7FC7" w:rsidRPr="00CC036E">
        <w:rPr>
          <w:sz w:val="28"/>
          <w:szCs w:val="28"/>
        </w:rPr>
        <w:t>Методика</w:t>
      </w:r>
      <w:r w:rsidR="005C7FC7" w:rsidRPr="00CC036E">
        <w:rPr>
          <w:b/>
          <w:bCs/>
          <w:i/>
          <w:iCs/>
          <w:sz w:val="28"/>
          <w:szCs w:val="28"/>
        </w:rPr>
        <w:t xml:space="preserve"> </w:t>
      </w:r>
      <w:r w:rsidR="005C7FC7" w:rsidRPr="00CC036E">
        <w:rPr>
          <w:sz w:val="28"/>
          <w:szCs w:val="28"/>
        </w:rPr>
        <w:t>КТД разработана И.П. Ивановым.</w:t>
      </w:r>
    </w:p>
    <w:p w:rsidR="005C7FC7" w:rsidRPr="00CC036E" w:rsidRDefault="005C7FC7" w:rsidP="005C7FC7">
      <w:pPr>
        <w:ind w:firstLine="709"/>
        <w:jc w:val="both"/>
        <w:rPr>
          <w:b/>
          <w:sz w:val="28"/>
          <w:szCs w:val="28"/>
        </w:rPr>
      </w:pPr>
      <w:r w:rsidRPr="00CC036E">
        <w:rPr>
          <w:b/>
          <w:sz w:val="28"/>
          <w:szCs w:val="28"/>
        </w:rPr>
        <w:t>КТД - дело, которое задумывается, планируется, проводится самими детьми на пользу своему коллективу и окружающим людям.</w:t>
      </w:r>
    </w:p>
    <w:p w:rsidR="005C7FC7" w:rsidRPr="00CC036E" w:rsidRDefault="005C7FC7" w:rsidP="005C7FC7">
      <w:pPr>
        <w:ind w:firstLine="709"/>
        <w:jc w:val="both"/>
        <w:rPr>
          <w:sz w:val="28"/>
          <w:szCs w:val="28"/>
        </w:rPr>
      </w:pPr>
      <w:r w:rsidRPr="00CC036E">
        <w:rPr>
          <w:sz w:val="28"/>
          <w:szCs w:val="28"/>
        </w:rPr>
        <w:t xml:space="preserve">Первый этап – предварительная работа учителя. На этом этапе </w:t>
      </w:r>
      <w:r w:rsidR="00CC036E">
        <w:rPr>
          <w:sz w:val="28"/>
          <w:szCs w:val="28"/>
        </w:rPr>
        <w:t>ставится</w:t>
      </w:r>
      <w:r w:rsidRPr="00CC036E">
        <w:rPr>
          <w:sz w:val="28"/>
          <w:szCs w:val="28"/>
        </w:rPr>
        <w:t xml:space="preserve"> цель, определя</w:t>
      </w:r>
      <w:r w:rsidR="00CC036E">
        <w:rPr>
          <w:sz w:val="28"/>
          <w:szCs w:val="28"/>
        </w:rPr>
        <w:t>ется</w:t>
      </w:r>
      <w:r w:rsidRPr="00CC036E">
        <w:rPr>
          <w:sz w:val="28"/>
          <w:szCs w:val="28"/>
        </w:rPr>
        <w:t xml:space="preserve"> место КТД в системе других форм воспитательной работы.</w:t>
      </w:r>
    </w:p>
    <w:p w:rsidR="005C7FC7" w:rsidRPr="00CC036E" w:rsidRDefault="005C7FC7" w:rsidP="005C7FC7">
      <w:pPr>
        <w:pStyle w:val="2"/>
        <w:ind w:firstLine="709"/>
        <w:jc w:val="both"/>
        <w:rPr>
          <w:sz w:val="28"/>
          <w:szCs w:val="28"/>
        </w:rPr>
      </w:pPr>
      <w:r w:rsidRPr="00CC036E">
        <w:rPr>
          <w:sz w:val="28"/>
          <w:szCs w:val="28"/>
        </w:rPr>
        <w:t xml:space="preserve">Второй этап - коллективное планирование. Учитель проводит стартовую беседу, в процессе которой обсуждается, как и для кого провести КТД. Затем ведется работа в микрогруппах - обсуждение дела. </w:t>
      </w:r>
    </w:p>
    <w:p w:rsidR="005C7FC7" w:rsidRPr="00CC036E" w:rsidRDefault="00CC036E" w:rsidP="005C7FC7">
      <w:pPr>
        <w:pStyle w:val="2"/>
        <w:ind w:firstLine="709"/>
        <w:jc w:val="both"/>
        <w:rPr>
          <w:sz w:val="28"/>
          <w:szCs w:val="28"/>
        </w:rPr>
      </w:pPr>
      <w:r>
        <w:rPr>
          <w:sz w:val="28"/>
          <w:szCs w:val="28"/>
        </w:rPr>
        <w:t>Учитель</w:t>
      </w:r>
      <w:r w:rsidR="005C7FC7" w:rsidRPr="00CC036E">
        <w:rPr>
          <w:sz w:val="28"/>
          <w:szCs w:val="28"/>
        </w:rPr>
        <w:t xml:space="preserve"> помога</w:t>
      </w:r>
      <w:r>
        <w:rPr>
          <w:sz w:val="28"/>
          <w:szCs w:val="28"/>
        </w:rPr>
        <w:t>ет</w:t>
      </w:r>
      <w:r w:rsidR="005C7FC7" w:rsidRPr="00CC036E">
        <w:rPr>
          <w:sz w:val="28"/>
          <w:szCs w:val="28"/>
        </w:rPr>
        <w:t xml:space="preserve"> некоторым группам  при помощи наводящих вопросов, подсказок, советов, одобрения, предложения сделать выбор из нескольких вариантов. Иногда на данном этапе возникают споры.</w:t>
      </w:r>
    </w:p>
    <w:p w:rsidR="005C7FC7" w:rsidRPr="00CC036E" w:rsidRDefault="005C7FC7" w:rsidP="005C7FC7">
      <w:pPr>
        <w:ind w:firstLine="709"/>
        <w:jc w:val="both"/>
        <w:rPr>
          <w:sz w:val="28"/>
          <w:szCs w:val="28"/>
        </w:rPr>
      </w:pPr>
      <w:r w:rsidRPr="00CC036E">
        <w:rPr>
          <w:sz w:val="28"/>
          <w:szCs w:val="28"/>
        </w:rPr>
        <w:t>Третий этап – коллективная подготовка, где разрабатывается окончательный вариант дела, распределяются поручения в микрогруппах. Поощряются сюрпризы, интересные находки.</w:t>
      </w:r>
    </w:p>
    <w:p w:rsidR="005C7FC7" w:rsidRPr="00CC036E" w:rsidRDefault="005C7FC7" w:rsidP="005C7FC7">
      <w:pPr>
        <w:ind w:firstLine="709"/>
        <w:jc w:val="both"/>
        <w:rPr>
          <w:sz w:val="28"/>
          <w:szCs w:val="28"/>
        </w:rPr>
      </w:pPr>
      <w:r w:rsidRPr="00CC036E">
        <w:rPr>
          <w:sz w:val="28"/>
          <w:szCs w:val="28"/>
        </w:rPr>
        <w:t>Четвертый этап – коллективное осуществление задуманного. Каждая  микрогруппа демонстрирует то, что заготовила.</w:t>
      </w:r>
    </w:p>
    <w:p w:rsidR="005C7FC7" w:rsidRPr="00CC036E" w:rsidRDefault="005C7FC7" w:rsidP="005C7FC7">
      <w:pPr>
        <w:ind w:firstLine="709"/>
        <w:jc w:val="both"/>
        <w:rPr>
          <w:sz w:val="28"/>
          <w:szCs w:val="28"/>
        </w:rPr>
      </w:pPr>
      <w:r w:rsidRPr="00CC036E">
        <w:rPr>
          <w:sz w:val="28"/>
          <w:szCs w:val="28"/>
        </w:rPr>
        <w:t>Пятый этап – анализ, помогающий выявить значимость данного КТД с помощью вопросов типа:</w:t>
      </w:r>
    </w:p>
    <w:p w:rsidR="005C7FC7" w:rsidRDefault="005C7FC7" w:rsidP="005C7FC7">
      <w:pPr>
        <w:ind w:firstLine="709"/>
        <w:jc w:val="both"/>
        <w:rPr>
          <w:sz w:val="28"/>
          <w:szCs w:val="28"/>
        </w:rPr>
      </w:pPr>
      <w:r w:rsidRPr="00CC036E">
        <w:rPr>
          <w:sz w:val="28"/>
          <w:szCs w:val="28"/>
        </w:rPr>
        <w:t>«Что было хорошо и почему? Что нужно учесть на будущее?».  Главное - организовать обсуждение в микрогруппах и выслушать мнение ребят.</w:t>
      </w:r>
    </w:p>
    <w:p w:rsidR="00CC036E" w:rsidRDefault="00CC036E" w:rsidP="005C7FC7">
      <w:pPr>
        <w:ind w:firstLine="709"/>
        <w:jc w:val="both"/>
        <w:rPr>
          <w:sz w:val="28"/>
          <w:szCs w:val="28"/>
        </w:rPr>
      </w:pPr>
      <w:r>
        <w:rPr>
          <w:sz w:val="28"/>
          <w:szCs w:val="28"/>
        </w:rPr>
        <w:t>КТД – это праздник для ребят  и взрослых.</w:t>
      </w:r>
    </w:p>
    <w:p w:rsidR="00CC036E" w:rsidRPr="00CC036E" w:rsidRDefault="00CC036E" w:rsidP="005C7FC7">
      <w:pPr>
        <w:ind w:firstLine="709"/>
        <w:jc w:val="both"/>
        <w:rPr>
          <w:sz w:val="28"/>
          <w:szCs w:val="28"/>
        </w:rPr>
      </w:pPr>
      <w:r>
        <w:rPr>
          <w:sz w:val="28"/>
          <w:szCs w:val="28"/>
        </w:rPr>
        <w:t>Предлагаю Вашему вниманию КТД «Устный журнал «Труд на радость».</w:t>
      </w:r>
    </w:p>
    <w:p w:rsidR="00065853" w:rsidRPr="00DB117B" w:rsidRDefault="00065853" w:rsidP="00DB117B">
      <w:pPr>
        <w:rPr>
          <w:sz w:val="28"/>
          <w:szCs w:val="28"/>
        </w:rPr>
      </w:pPr>
    </w:p>
    <w:sectPr w:rsidR="00065853" w:rsidRPr="00DB117B" w:rsidSect="00DB117B">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501" w:rsidRDefault="00C41501" w:rsidP="005C7FC7">
      <w:r>
        <w:separator/>
      </w:r>
    </w:p>
  </w:endnote>
  <w:endnote w:type="continuationSeparator" w:id="0">
    <w:p w:rsidR="00C41501" w:rsidRDefault="00C41501" w:rsidP="005C7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501" w:rsidRDefault="00C41501" w:rsidP="005C7FC7">
      <w:r>
        <w:separator/>
      </w:r>
    </w:p>
  </w:footnote>
  <w:footnote w:type="continuationSeparator" w:id="0">
    <w:p w:rsidR="00C41501" w:rsidRDefault="00C41501" w:rsidP="005C7F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600"/>
    <w:multiLevelType w:val="hybridMultilevel"/>
    <w:tmpl w:val="BDA298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7406E05"/>
    <w:multiLevelType w:val="hybridMultilevel"/>
    <w:tmpl w:val="8C02BA00"/>
    <w:lvl w:ilvl="0" w:tplc="E4727406">
      <w:start w:val="1"/>
      <w:numFmt w:val="decimal"/>
      <w:lvlText w:val="%1."/>
      <w:lvlJc w:val="left"/>
      <w:pPr>
        <w:tabs>
          <w:tab w:val="num" w:pos="1821"/>
        </w:tabs>
        <w:ind w:left="1821" w:hanging="405"/>
      </w:pPr>
      <w:rPr>
        <w:rFonts w:hint="default"/>
      </w:rPr>
    </w:lvl>
    <w:lvl w:ilvl="1" w:tplc="04190019">
      <w:start w:val="1"/>
      <w:numFmt w:val="lowerLetter"/>
      <w:lvlText w:val="%2."/>
      <w:lvlJc w:val="left"/>
      <w:pPr>
        <w:tabs>
          <w:tab w:val="num" w:pos="2496"/>
        </w:tabs>
        <w:ind w:left="2496" w:hanging="360"/>
      </w:pPr>
    </w:lvl>
    <w:lvl w:ilvl="2" w:tplc="0419001B">
      <w:start w:val="1"/>
      <w:numFmt w:val="lowerRoman"/>
      <w:lvlText w:val="%3."/>
      <w:lvlJc w:val="right"/>
      <w:pPr>
        <w:tabs>
          <w:tab w:val="num" w:pos="3216"/>
        </w:tabs>
        <w:ind w:left="3216" w:hanging="180"/>
      </w:pPr>
    </w:lvl>
    <w:lvl w:ilvl="3" w:tplc="0419000F">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
    <w:nsid w:val="384F74DE"/>
    <w:multiLevelType w:val="hybridMultilevel"/>
    <w:tmpl w:val="0180CF88"/>
    <w:lvl w:ilvl="0" w:tplc="D034FFD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D4279"/>
    <w:rsid w:val="00065853"/>
    <w:rsid w:val="00186787"/>
    <w:rsid w:val="003A4F04"/>
    <w:rsid w:val="004B55B1"/>
    <w:rsid w:val="005C7FC7"/>
    <w:rsid w:val="005F15B4"/>
    <w:rsid w:val="008A4153"/>
    <w:rsid w:val="00AD4279"/>
    <w:rsid w:val="00C21BE6"/>
    <w:rsid w:val="00C41501"/>
    <w:rsid w:val="00CC036E"/>
    <w:rsid w:val="00DB1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2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7FC7"/>
    <w:pPr>
      <w:tabs>
        <w:tab w:val="center" w:pos="4677"/>
        <w:tab w:val="right" w:pos="9355"/>
      </w:tabs>
    </w:pPr>
  </w:style>
  <w:style w:type="character" w:customStyle="1" w:styleId="a4">
    <w:name w:val="Верхний колонтитул Знак"/>
    <w:basedOn w:val="a0"/>
    <w:link w:val="a3"/>
    <w:uiPriority w:val="99"/>
    <w:semiHidden/>
    <w:rsid w:val="005C7FC7"/>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C7FC7"/>
    <w:pPr>
      <w:tabs>
        <w:tab w:val="center" w:pos="4677"/>
        <w:tab w:val="right" w:pos="9355"/>
      </w:tabs>
    </w:pPr>
  </w:style>
  <w:style w:type="character" w:customStyle="1" w:styleId="a6">
    <w:name w:val="Нижний колонтитул Знак"/>
    <w:basedOn w:val="a0"/>
    <w:link w:val="a5"/>
    <w:uiPriority w:val="99"/>
    <w:semiHidden/>
    <w:rsid w:val="005C7FC7"/>
    <w:rPr>
      <w:rFonts w:ascii="Times New Roman" w:eastAsia="Times New Roman" w:hAnsi="Times New Roman" w:cs="Times New Roman"/>
      <w:sz w:val="24"/>
      <w:szCs w:val="24"/>
      <w:lang w:eastAsia="ru-RU"/>
    </w:rPr>
  </w:style>
  <w:style w:type="paragraph" w:styleId="a7">
    <w:name w:val="List Paragraph"/>
    <w:basedOn w:val="a"/>
    <w:uiPriority w:val="34"/>
    <w:qFormat/>
    <w:rsid w:val="005C7FC7"/>
    <w:pPr>
      <w:ind w:left="720"/>
      <w:contextualSpacing/>
    </w:pPr>
  </w:style>
  <w:style w:type="paragraph" w:styleId="2">
    <w:name w:val="Body Text 2"/>
    <w:basedOn w:val="a"/>
    <w:link w:val="20"/>
    <w:rsid w:val="005C7FC7"/>
    <w:pPr>
      <w:jc w:val="center"/>
    </w:pPr>
  </w:style>
  <w:style w:type="character" w:customStyle="1" w:styleId="20">
    <w:name w:val="Основной текст 2 Знак"/>
    <w:basedOn w:val="a0"/>
    <w:link w:val="2"/>
    <w:rsid w:val="005C7FC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9B162-89D7-47B3-A57B-808A8802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2012-02-08T19:40:00Z</dcterms:created>
  <dcterms:modified xsi:type="dcterms:W3CDTF">2012-02-12T18:35:00Z</dcterms:modified>
</cp:coreProperties>
</file>