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800006"/>
          <w:sz w:val="33"/>
          <w:szCs w:val="33"/>
          <w:lang w:eastAsia="ru-RU"/>
        </w:rPr>
      </w:pPr>
      <w:r w:rsidRPr="005315AD">
        <w:rPr>
          <w:rFonts w:ascii="Lucida Sans Unicode" w:eastAsia="Times New Roman" w:hAnsi="Lucida Sans Unicode" w:cs="Lucida Sans Unicode"/>
          <w:b/>
          <w:bCs/>
          <w:color w:val="800006"/>
          <w:sz w:val="33"/>
          <w:szCs w:val="33"/>
          <w:lang w:eastAsia="ru-RU"/>
        </w:rPr>
        <w:fldChar w:fldCharType="begin"/>
      </w:r>
      <w:r w:rsidRPr="005315AD">
        <w:rPr>
          <w:rFonts w:ascii="Lucida Sans Unicode" w:eastAsia="Times New Roman" w:hAnsi="Lucida Sans Unicode" w:cs="Lucida Sans Unicode"/>
          <w:b/>
          <w:bCs/>
          <w:color w:val="800006"/>
          <w:sz w:val="33"/>
          <w:szCs w:val="33"/>
          <w:lang w:eastAsia="ru-RU"/>
        </w:rPr>
        <w:instrText xml:space="preserve"> HYPERLINK "http://super-day.ru/viktorina-dlya-detej-ugadaj-mlodiyu/" \o "Постоянная ссылка на Викторина для детей \"Угадай мелодию\"" </w:instrText>
      </w:r>
      <w:r w:rsidRPr="005315AD">
        <w:rPr>
          <w:rFonts w:ascii="Lucida Sans Unicode" w:eastAsia="Times New Roman" w:hAnsi="Lucida Sans Unicode" w:cs="Lucida Sans Unicode"/>
          <w:b/>
          <w:bCs/>
          <w:color w:val="800006"/>
          <w:sz w:val="33"/>
          <w:szCs w:val="33"/>
          <w:lang w:eastAsia="ru-RU"/>
        </w:rPr>
        <w:fldChar w:fldCharType="separate"/>
      </w:r>
      <w:r w:rsidRPr="005315AD">
        <w:rPr>
          <w:rFonts w:ascii="Lucida Sans Unicode" w:eastAsia="Times New Roman" w:hAnsi="Lucida Sans Unicode" w:cs="Lucida Sans Unicode"/>
          <w:b/>
          <w:bCs/>
          <w:color w:val="8E0B0B"/>
          <w:sz w:val="33"/>
          <w:u w:val="single"/>
          <w:lang w:eastAsia="ru-RU"/>
        </w:rPr>
        <w:t>Викторина для детей "Угадай мелодию"</w:t>
      </w:r>
      <w:r w:rsidRPr="005315AD">
        <w:rPr>
          <w:rFonts w:ascii="Lucida Sans Unicode" w:eastAsia="Times New Roman" w:hAnsi="Lucida Sans Unicode" w:cs="Lucida Sans Unicode"/>
          <w:b/>
          <w:bCs/>
          <w:color w:val="800006"/>
          <w:sz w:val="33"/>
          <w:szCs w:val="33"/>
          <w:lang w:eastAsia="ru-RU"/>
        </w:rPr>
        <w:fldChar w:fldCharType="end"/>
      </w:r>
    </w:p>
    <w:p w:rsidR="005315AD" w:rsidRPr="005315AD" w:rsidRDefault="004579EA" w:rsidP="005315A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6030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0303"/>
          <w:sz w:val="21"/>
          <w:szCs w:val="21"/>
          <w:lang w:eastAsia="ru-RU"/>
        </w:rPr>
        <w:t xml:space="preserve">                               </w:t>
      </w:r>
      <w:r w:rsidR="005315AD">
        <w:rPr>
          <w:rFonts w:ascii="Lucida Sans Unicode" w:eastAsia="Times New Roman" w:hAnsi="Lucida Sans Unicode" w:cs="Lucida Sans Unicode"/>
          <w:noProof/>
          <w:color w:val="595959"/>
          <w:sz w:val="21"/>
          <w:szCs w:val="21"/>
          <w:lang w:eastAsia="ru-RU"/>
        </w:rPr>
        <w:drawing>
          <wp:inline distT="0" distB="0" distL="0" distR="0">
            <wp:extent cx="2638425" cy="2857500"/>
            <wp:effectExtent l="19050" t="0" r="9525" b="0"/>
            <wp:docPr id="1" name="Рисунок 1" descr="http://super-day.ru/wp-content/uploads/2012/03/15b2411308b6793acc8a59e70692a2c5-jpg-277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-day.ru/wp-content/uploads/2012/03/15b2411308b6793acc8a59e70692a2c5-jpg-277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AD" w:rsidRPr="005315AD" w:rsidRDefault="004579EA" w:rsidP="005315AD">
      <w:pPr>
        <w:shd w:val="clear" w:color="auto" w:fill="FFFFFF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color w:val="A60C0C"/>
          <w:sz w:val="28"/>
          <w:szCs w:val="28"/>
          <w:lang w:eastAsia="ru-RU"/>
        </w:rPr>
      </w:pPr>
      <w:r>
        <w:rPr>
          <w:rFonts w:ascii="Lucida Sans Unicode" w:eastAsia="Times New Roman" w:hAnsi="Lucida Sans Unicode" w:cs="Lucida Sans Unicode"/>
          <w:color w:val="A60C0C"/>
          <w:sz w:val="28"/>
          <w:szCs w:val="28"/>
          <w:lang w:eastAsia="ru-RU"/>
        </w:rPr>
        <w:t>Ход игры «У</w:t>
      </w:r>
      <w:r w:rsidR="005315AD" w:rsidRPr="005315AD">
        <w:rPr>
          <w:rFonts w:ascii="Lucida Sans Unicode" w:eastAsia="Times New Roman" w:hAnsi="Lucida Sans Unicode" w:cs="Lucida Sans Unicode"/>
          <w:color w:val="A60C0C"/>
          <w:sz w:val="28"/>
          <w:szCs w:val="28"/>
          <w:lang w:eastAsia="ru-RU"/>
        </w:rPr>
        <w:t>гадай мелодию»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</w:pPr>
    </w:p>
    <w:p w:rsidR="005315AD" w:rsidRPr="005315AD" w:rsidRDefault="004579EA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0303"/>
          <w:sz w:val="28"/>
          <w:szCs w:val="28"/>
          <w:lang w:eastAsia="ru-RU"/>
        </w:rPr>
        <w:t xml:space="preserve"> Ведущий: </w:t>
      </w:r>
      <w:r w:rsidR="005315AD"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Ребята, вас пригласили на игру «Угадай мелодию», все вы ее неоднократно видели по телевизору, но только там играют взрослые, а мы поиграем с вами.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Для игры нам нужно выбрать трех участников. Для этого мы проведем с вами викторину – кто наберет большее количество жетонов, тот и получит право играть.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А зрители тоже не будут скучать. Если участник игры не отгадает мелодию, то зрителю предоставляется право ответа за своего игрока.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  <w:t>Итак, вопросы для отборочного тура:</w:t>
      </w:r>
    </w:p>
    <w:p w:rsidR="005315AD" w:rsidRPr="005315AD" w:rsidRDefault="005315AD" w:rsidP="005315A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Назовите героя музыканта из сказки А. Толстого «Золотой ключик» (сверчок)</w:t>
      </w:r>
    </w:p>
    <w:p w:rsidR="005315AD" w:rsidRPr="005315AD" w:rsidRDefault="005315AD" w:rsidP="005315A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То толстеет, то худеет, на весь дом голосит</w:t>
      </w:r>
      <w:proofErr w:type="gramStart"/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.</w:t>
      </w:r>
      <w:proofErr w:type="gramEnd"/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 xml:space="preserve"> (</w:t>
      </w:r>
      <w:proofErr w:type="gramStart"/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г</w:t>
      </w:r>
      <w:proofErr w:type="gramEnd"/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армонь)</w:t>
      </w:r>
    </w:p>
    <w:p w:rsidR="005315AD" w:rsidRPr="005315AD" w:rsidRDefault="005315AD" w:rsidP="005315A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Сам пустой, голос густой, дробь отбивает, ребят созывает</w:t>
      </w:r>
      <w:proofErr w:type="gramStart"/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.</w:t>
      </w:r>
      <w:proofErr w:type="gramEnd"/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 xml:space="preserve"> (</w:t>
      </w:r>
      <w:proofErr w:type="gramStart"/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б</w:t>
      </w:r>
      <w:proofErr w:type="gramEnd"/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арабан)</w:t>
      </w:r>
    </w:p>
    <w:p w:rsidR="005315AD" w:rsidRPr="005315AD" w:rsidRDefault="005315AD" w:rsidP="005315A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Приложил к губам я трубку, полилась по лесу трель</w:t>
      </w:r>
    </w:p>
    <w:p w:rsidR="005315AD" w:rsidRPr="005315AD" w:rsidRDefault="005315AD" w:rsidP="005315A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Инструмент тот очень хрупкий называется…(свирель)</w:t>
      </w:r>
    </w:p>
    <w:p w:rsidR="005315AD" w:rsidRPr="005315AD" w:rsidRDefault="005315AD" w:rsidP="005315A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На чьи стихи поставлена музыкальная сказка «Кошкин дом» (С. Я. Маршака)</w:t>
      </w:r>
    </w:p>
    <w:p w:rsidR="005315AD" w:rsidRDefault="005315AD" w:rsidP="005315A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  <w:t>Назовите героев животных из мультфильма «Бременские музыканты» (собака, кот, петух, осёл)</w:t>
      </w:r>
    </w:p>
    <w:p w:rsidR="004579EA" w:rsidRPr="005315AD" w:rsidRDefault="004579EA" w:rsidP="005315A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rPr>
          <w:rFonts w:ascii="Lucida Sans Unicode" w:eastAsia="Times New Roman" w:hAnsi="Lucida Sans Unicode" w:cs="Lucida Sans Unicode"/>
          <w:color w:val="260303"/>
          <w:sz w:val="28"/>
          <w:szCs w:val="28"/>
          <w:lang w:eastAsia="ru-RU"/>
        </w:rPr>
      </w:pPr>
      <w:bookmarkStart w:id="0" w:name="_GoBack"/>
      <w:bookmarkEnd w:id="0"/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color w:val="A60C0C"/>
          <w:sz w:val="28"/>
          <w:szCs w:val="28"/>
          <w:lang w:eastAsia="ru-RU"/>
        </w:rPr>
        <w:lastRenderedPageBreak/>
        <w:t>I тур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Первый участник выбирает категорию и любую ноту. На обратной стороне нотки, дано количество баллов, если мелодия угадана, то балл засчитан. Если участники затрудняются отвечать, им помогают зрители, можно напеть песни по одному куплету.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  <w:t>Первая Категория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Мульт</w:t>
      </w:r>
      <w:proofErr w:type="gramStart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и-</w:t>
      </w:r>
      <w:proofErr w:type="gramEnd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 xml:space="preserve"> </w:t>
      </w:r>
      <w:proofErr w:type="spellStart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пульти</w:t>
      </w:r>
      <w:proofErr w:type="spellEnd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1 нотка –3б. Колыбельная медведицы (Ночь идет большая…)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2 нотка- 4б. Песня водяного (Я водяной…)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3 нотка- 3б. Песня атаманши (Говорят, мы бяки-буки…)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 xml:space="preserve">4 нотка – 6б. Город Изумрудный (Элли возвращается с </w:t>
      </w:r>
      <w:proofErr w:type="spellStart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Тотошкой</w:t>
      </w:r>
      <w:proofErr w:type="spellEnd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 xml:space="preserve"> домой).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 xml:space="preserve">5 нотка – 4 б. Песня бременских музыкантов, (Ничего на свете лучше </w:t>
      </w:r>
      <w:proofErr w:type="gramStart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нету</w:t>
      </w:r>
      <w:proofErr w:type="gramEnd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…)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  <w:t>вторая Категория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На школьной дороге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1 нотка – 3б. Дважды два – четыре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2 нотка – 6б. Школьные годы чудесные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3 нотка – 56. Чему учат в школе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4 нотка- 5б. Толи еще будет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color w:val="A60C0C"/>
          <w:sz w:val="28"/>
          <w:szCs w:val="28"/>
          <w:lang w:eastAsia="ru-RU"/>
        </w:rPr>
        <w:t>II тур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Снова участники выбирают категории.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  <w:t xml:space="preserve">Песни </w:t>
      </w:r>
      <w:proofErr w:type="spellStart"/>
      <w:r w:rsidRPr="005315AD"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  <w:t>Шаинского</w:t>
      </w:r>
      <w:proofErr w:type="spellEnd"/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1 нотка – 5б. «Облака» (Мимо белого облака…)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2 нотка – 2б. Песня Чебурашки (Я был когда-то странный…)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3 нотка – 3б. Песенка Мамонтенка (По синему морю…)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4 нотка – 2б. Антошка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  <w:t>Песни о дружбе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1 нотка – 5б. Ты да я (Ты да я да мы…)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2 нока – 6б. Если с другом вышел в путь (Если с другом…)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3 нотка – 4б. Вместе весело шагать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4 нотка – 4б. Из чего же, из чего же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  <w:t>О братьях наших меньших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1 нотка – 4б. Пропала собака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2 нотка — 5б. Не дразните собак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3 нотка – 3б. Песня черного кота (Жил да был…)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4 нотка – 6б. У дороги чибис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color w:val="A60C0C"/>
          <w:sz w:val="28"/>
          <w:szCs w:val="28"/>
          <w:lang w:eastAsia="ru-RU"/>
        </w:rPr>
        <w:t>III ТУР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в третий тур выходят 2 игрока, набравших наибольшее количество баллов в первых двух турах.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Игроки ведут торг, начиная с 7 нот. После подсказки звучит мелодия. Угадывает тот, кому уступили торг.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  <w:lastRenderedPageBreak/>
        <w:t>ПОДСКАЗКИ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1. От этого станет все светлым и веселым, так утверждает пушистый маленький зверек в своей песне. (Крошка Енот «Улыбка»).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2. Об обиженном людьми, одиноком дереве. (Во поле береза стояла)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3. Песенка об обаятельном милом насекомом (Добрый жук)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4. Оптимистическая песня, в которой герой обещает пережить все неприятности (Песня кота Леопольда)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 xml:space="preserve">5. Песня об одном из весенних месяцев, проведенных в интересном и любимом для ребят месте города </w:t>
      </w:r>
      <w:proofErr w:type="gramStart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 xml:space="preserve">( </w:t>
      </w:r>
      <w:proofErr w:type="gramEnd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Крылатые качели).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Из двух игроков остается тот, кто набрал больше баллов.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</w:pPr>
      <w:r w:rsidRPr="005315AD">
        <w:rPr>
          <w:rFonts w:ascii="Lucida Sans Unicode" w:eastAsia="Times New Roman" w:hAnsi="Lucida Sans Unicode" w:cs="Lucida Sans Unicode"/>
          <w:b/>
          <w:bCs/>
          <w:color w:val="A60C0C"/>
          <w:sz w:val="28"/>
          <w:szCs w:val="28"/>
          <w:lang w:eastAsia="ru-RU"/>
        </w:rPr>
        <w:t>СУПЕР ИГРА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за 1,5 минуты угадать 5 мелодий (по 5 баллов за каждую угаданную)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1. Песенка красной шапочки (Если долго, долго…)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2. Матросский танец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3. Во поле береза стояла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4. Спят усталые игрушки</w:t>
      </w: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br/>
        <w:t>5. Прекрасное далеко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Закончить можно словами «Игра коротка, а музыка вечна». В заключении поется песня «</w:t>
      </w:r>
      <w:proofErr w:type="gramStart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Прекрасное</w:t>
      </w:r>
      <w:proofErr w:type="gramEnd"/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 xml:space="preserve"> далеко»</w:t>
      </w:r>
    </w:p>
    <w:p w:rsidR="005315AD" w:rsidRPr="005315AD" w:rsidRDefault="005315AD" w:rsidP="00531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303"/>
          <w:sz w:val="28"/>
          <w:szCs w:val="28"/>
          <w:lang w:eastAsia="ru-RU"/>
        </w:rPr>
      </w:pPr>
      <w:r w:rsidRPr="005315AD">
        <w:rPr>
          <w:rFonts w:ascii="Arial" w:eastAsia="Times New Roman" w:hAnsi="Arial" w:cs="Arial"/>
          <w:color w:val="260303"/>
          <w:sz w:val="28"/>
          <w:szCs w:val="28"/>
          <w:lang w:eastAsia="ru-RU"/>
        </w:rPr>
        <w:t>Викторина для детей — это всегда весело.</w:t>
      </w:r>
    </w:p>
    <w:p w:rsidR="002E1062" w:rsidRPr="005315AD" w:rsidRDefault="002E1062" w:rsidP="005315AD">
      <w:pPr>
        <w:spacing w:after="0" w:line="240" w:lineRule="auto"/>
        <w:jc w:val="center"/>
        <w:rPr>
          <w:sz w:val="28"/>
          <w:szCs w:val="28"/>
        </w:rPr>
      </w:pPr>
    </w:p>
    <w:sectPr w:rsidR="002E1062" w:rsidRPr="005315AD" w:rsidSect="002E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58F0"/>
    <w:multiLevelType w:val="multilevel"/>
    <w:tmpl w:val="0ED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5AD"/>
    <w:rsid w:val="002E1062"/>
    <w:rsid w:val="004579EA"/>
    <w:rsid w:val="005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2"/>
  </w:style>
  <w:style w:type="paragraph" w:styleId="2">
    <w:name w:val="heading 2"/>
    <w:basedOn w:val="a"/>
    <w:link w:val="20"/>
    <w:uiPriority w:val="9"/>
    <w:qFormat/>
    <w:rsid w:val="00531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1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15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15AD"/>
  </w:style>
  <w:style w:type="paragraph" w:styleId="a4">
    <w:name w:val="Normal (Web)"/>
    <w:basedOn w:val="a"/>
    <w:uiPriority w:val="99"/>
    <w:semiHidden/>
    <w:unhideWhenUsed/>
    <w:rsid w:val="005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-day.ru/wp-content/uploads/2012/03/15b2411308b6793acc8a59e70692a2c5-jpg-277x3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Храмова</cp:lastModifiedBy>
  <cp:revision>4</cp:revision>
  <dcterms:created xsi:type="dcterms:W3CDTF">2013-06-10T02:20:00Z</dcterms:created>
  <dcterms:modified xsi:type="dcterms:W3CDTF">2013-10-30T08:23:00Z</dcterms:modified>
</cp:coreProperties>
</file>