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E1" w:rsidRDefault="006C53E1" w:rsidP="0097210D">
      <w:pPr>
        <w:spacing w:after="0"/>
        <w:jc w:val="center"/>
        <w:rPr>
          <w:rFonts w:ascii="Times New Roman" w:hAnsi="Times New Roman" w:cs="Times New Roman"/>
          <w:sz w:val="28"/>
          <w:szCs w:val="28"/>
        </w:rPr>
      </w:pPr>
    </w:p>
    <w:p w:rsidR="006C53E1" w:rsidRDefault="006C53E1" w:rsidP="006C53E1">
      <w:pPr>
        <w:ind w:left="-540"/>
        <w:jc w:val="center"/>
        <w:rPr>
          <w:sz w:val="28"/>
          <w:szCs w:val="28"/>
        </w:rPr>
      </w:pPr>
      <w:r>
        <w:rPr>
          <w:sz w:val="28"/>
          <w:szCs w:val="28"/>
        </w:rPr>
        <w:t xml:space="preserve">МИНИСТЕРСТВО ЗДРАВООХРАНЕНИЯ РОССИЙСКОЙ ФЕДЕРАЦИИ </w:t>
      </w:r>
    </w:p>
    <w:p w:rsidR="006C53E1" w:rsidRDefault="006C53E1" w:rsidP="006C53E1">
      <w:pPr>
        <w:ind w:left="-540"/>
        <w:jc w:val="center"/>
        <w:rPr>
          <w:sz w:val="28"/>
          <w:szCs w:val="28"/>
        </w:rPr>
      </w:pPr>
      <w:r>
        <w:rPr>
          <w:sz w:val="28"/>
          <w:szCs w:val="28"/>
        </w:rPr>
        <w:t>ОГКУЗ «БРАТСКИЙ ОБЛАСТНОЙ СПЕЦИАЛИЗИРОВАННЫЙ ДОМ РЕБЕНКА»</w:t>
      </w:r>
    </w:p>
    <w:p w:rsidR="006C53E1" w:rsidRDefault="006C53E1" w:rsidP="006C53E1">
      <w:pPr>
        <w:spacing w:line="360" w:lineRule="auto"/>
        <w:ind w:firstLine="709"/>
        <w:rPr>
          <w:sz w:val="28"/>
          <w:szCs w:val="28"/>
        </w:rPr>
      </w:pPr>
    </w:p>
    <w:p w:rsidR="006C53E1" w:rsidRDefault="006C53E1" w:rsidP="006C53E1">
      <w:pPr>
        <w:spacing w:line="360" w:lineRule="auto"/>
        <w:ind w:firstLine="709"/>
        <w:rPr>
          <w:sz w:val="28"/>
          <w:szCs w:val="28"/>
        </w:rPr>
      </w:pPr>
    </w:p>
    <w:p w:rsidR="006C53E1" w:rsidRDefault="006C53E1" w:rsidP="006C53E1">
      <w:pPr>
        <w:spacing w:line="360" w:lineRule="auto"/>
        <w:rPr>
          <w:sz w:val="28"/>
          <w:szCs w:val="28"/>
        </w:rPr>
      </w:pPr>
    </w:p>
    <w:p w:rsidR="006C53E1" w:rsidRDefault="006C53E1" w:rsidP="006C53E1">
      <w:pPr>
        <w:spacing w:line="360" w:lineRule="auto"/>
        <w:ind w:firstLine="709"/>
        <w:jc w:val="center"/>
        <w:rPr>
          <w:sz w:val="28"/>
          <w:szCs w:val="28"/>
        </w:rPr>
      </w:pPr>
      <w:r>
        <w:rPr>
          <w:sz w:val="28"/>
          <w:szCs w:val="28"/>
        </w:rPr>
        <w:t>СООБЩЕНИЕ ИЗ ОПЫТА РАБОТЫ</w:t>
      </w:r>
    </w:p>
    <w:p w:rsidR="006C53E1" w:rsidRDefault="006C53E1" w:rsidP="006C53E1">
      <w:pPr>
        <w:spacing w:line="360" w:lineRule="auto"/>
        <w:ind w:firstLine="709"/>
        <w:jc w:val="center"/>
        <w:rPr>
          <w:sz w:val="28"/>
          <w:szCs w:val="28"/>
        </w:rPr>
      </w:pPr>
    </w:p>
    <w:p w:rsidR="006C53E1" w:rsidRDefault="006C53E1" w:rsidP="006C53E1">
      <w:pPr>
        <w:spacing w:line="360" w:lineRule="auto"/>
        <w:ind w:firstLine="709"/>
        <w:jc w:val="center"/>
        <w:rPr>
          <w:sz w:val="28"/>
          <w:szCs w:val="28"/>
        </w:rPr>
      </w:pPr>
      <w:r>
        <w:rPr>
          <w:sz w:val="28"/>
          <w:szCs w:val="28"/>
        </w:rPr>
        <w:t xml:space="preserve">ТЕМА: </w:t>
      </w:r>
    </w:p>
    <w:p w:rsidR="006C53E1" w:rsidRDefault="006C53E1" w:rsidP="006C53E1">
      <w:pPr>
        <w:spacing w:line="360" w:lineRule="auto"/>
        <w:ind w:firstLine="709"/>
        <w:jc w:val="center"/>
        <w:rPr>
          <w:sz w:val="28"/>
          <w:szCs w:val="28"/>
        </w:rPr>
      </w:pPr>
      <w:r>
        <w:rPr>
          <w:sz w:val="28"/>
          <w:szCs w:val="28"/>
        </w:rPr>
        <w:t>«ФОРМИРОВАНИЕ НРАВСТВЕННЫХ НАВЫКОВ И КУЛЬТУРЫ ПОВЕДЕНИЯ У ДЕТЕЙ РАННЕГО ВОЗРАСТА»</w:t>
      </w:r>
    </w:p>
    <w:p w:rsidR="006C53E1" w:rsidRDefault="006C53E1" w:rsidP="006C53E1">
      <w:pPr>
        <w:spacing w:line="360" w:lineRule="auto"/>
        <w:ind w:firstLine="709"/>
        <w:jc w:val="right"/>
        <w:rPr>
          <w:sz w:val="28"/>
          <w:szCs w:val="28"/>
        </w:rPr>
      </w:pPr>
    </w:p>
    <w:p w:rsidR="006C53E1" w:rsidRDefault="006C53E1" w:rsidP="006C53E1">
      <w:pPr>
        <w:spacing w:line="360" w:lineRule="auto"/>
        <w:ind w:firstLine="709"/>
        <w:jc w:val="right"/>
        <w:rPr>
          <w:sz w:val="28"/>
          <w:szCs w:val="28"/>
        </w:rPr>
      </w:pPr>
    </w:p>
    <w:p w:rsidR="006C53E1" w:rsidRDefault="006C53E1" w:rsidP="006C53E1">
      <w:pPr>
        <w:spacing w:line="360" w:lineRule="auto"/>
        <w:ind w:firstLine="709"/>
        <w:jc w:val="right"/>
        <w:rPr>
          <w:sz w:val="28"/>
          <w:szCs w:val="28"/>
        </w:rPr>
      </w:pPr>
    </w:p>
    <w:p w:rsidR="006C53E1" w:rsidRDefault="006C53E1" w:rsidP="006C53E1">
      <w:pPr>
        <w:spacing w:line="360" w:lineRule="auto"/>
        <w:ind w:firstLine="709"/>
        <w:jc w:val="right"/>
        <w:rPr>
          <w:sz w:val="28"/>
          <w:szCs w:val="28"/>
        </w:rPr>
      </w:pPr>
      <w:r>
        <w:rPr>
          <w:sz w:val="28"/>
          <w:szCs w:val="28"/>
        </w:rPr>
        <w:t>Автор: воспитатель</w:t>
      </w:r>
    </w:p>
    <w:p w:rsidR="006C53E1" w:rsidRDefault="006C53E1" w:rsidP="006C53E1">
      <w:pPr>
        <w:spacing w:line="360" w:lineRule="auto"/>
        <w:ind w:firstLine="709"/>
        <w:jc w:val="right"/>
        <w:rPr>
          <w:sz w:val="28"/>
          <w:szCs w:val="28"/>
        </w:rPr>
      </w:pPr>
      <w:r>
        <w:rPr>
          <w:sz w:val="28"/>
          <w:szCs w:val="28"/>
        </w:rPr>
        <w:t>Второй квалификационной категории</w:t>
      </w:r>
    </w:p>
    <w:p w:rsidR="006C53E1" w:rsidRDefault="006C53E1" w:rsidP="006C53E1">
      <w:pPr>
        <w:spacing w:line="360" w:lineRule="auto"/>
        <w:ind w:firstLine="709"/>
        <w:jc w:val="right"/>
        <w:rPr>
          <w:sz w:val="28"/>
          <w:szCs w:val="28"/>
        </w:rPr>
      </w:pPr>
      <w:r>
        <w:rPr>
          <w:sz w:val="28"/>
          <w:szCs w:val="28"/>
        </w:rPr>
        <w:t>Абросимова Елена Юрьевна</w:t>
      </w:r>
    </w:p>
    <w:p w:rsidR="006C53E1" w:rsidRDefault="006C53E1" w:rsidP="006C53E1">
      <w:pPr>
        <w:ind w:firstLine="540"/>
        <w:jc w:val="both"/>
        <w:rPr>
          <w:sz w:val="28"/>
          <w:szCs w:val="28"/>
        </w:rPr>
      </w:pPr>
    </w:p>
    <w:p w:rsidR="006C53E1" w:rsidRDefault="006C53E1" w:rsidP="006C53E1">
      <w:pPr>
        <w:ind w:firstLine="540"/>
        <w:jc w:val="both"/>
        <w:rPr>
          <w:sz w:val="28"/>
          <w:szCs w:val="28"/>
        </w:rPr>
      </w:pPr>
    </w:p>
    <w:p w:rsidR="006C53E1" w:rsidRDefault="006C53E1" w:rsidP="006C53E1">
      <w:pPr>
        <w:ind w:firstLine="540"/>
        <w:jc w:val="both"/>
        <w:rPr>
          <w:sz w:val="28"/>
          <w:szCs w:val="28"/>
        </w:rPr>
      </w:pPr>
    </w:p>
    <w:p w:rsidR="006C53E1" w:rsidRDefault="006C53E1" w:rsidP="006C53E1">
      <w:pPr>
        <w:ind w:firstLine="540"/>
        <w:jc w:val="both"/>
        <w:rPr>
          <w:sz w:val="28"/>
          <w:szCs w:val="28"/>
        </w:rPr>
      </w:pPr>
    </w:p>
    <w:p w:rsidR="006C53E1" w:rsidRDefault="006C53E1" w:rsidP="006C53E1">
      <w:pPr>
        <w:ind w:firstLine="540"/>
        <w:jc w:val="both"/>
        <w:rPr>
          <w:sz w:val="28"/>
          <w:szCs w:val="28"/>
        </w:rPr>
      </w:pPr>
    </w:p>
    <w:p w:rsidR="006C53E1" w:rsidRDefault="006C53E1" w:rsidP="006C53E1">
      <w:pPr>
        <w:ind w:firstLine="540"/>
        <w:jc w:val="both"/>
        <w:rPr>
          <w:sz w:val="28"/>
          <w:szCs w:val="28"/>
        </w:rPr>
      </w:pPr>
    </w:p>
    <w:p w:rsidR="006C53E1" w:rsidRPr="006C53E1" w:rsidRDefault="006C53E1" w:rsidP="006C53E1">
      <w:pPr>
        <w:ind w:firstLine="540"/>
        <w:jc w:val="center"/>
        <w:rPr>
          <w:sz w:val="28"/>
          <w:szCs w:val="28"/>
        </w:rPr>
      </w:pPr>
      <w:r>
        <w:rPr>
          <w:sz w:val="28"/>
          <w:szCs w:val="28"/>
        </w:rPr>
        <w:t>БРАТСК 2015</w:t>
      </w:r>
      <w:bookmarkStart w:id="0" w:name="_GoBack"/>
      <w:bookmarkEnd w:id="0"/>
    </w:p>
    <w:p w:rsidR="005F1FCA" w:rsidRPr="005F1FCA" w:rsidRDefault="005F1FCA" w:rsidP="0097210D">
      <w:pPr>
        <w:spacing w:after="0"/>
        <w:jc w:val="center"/>
        <w:rPr>
          <w:rFonts w:ascii="Times New Roman" w:hAnsi="Times New Roman" w:cs="Times New Roman"/>
          <w:sz w:val="28"/>
          <w:szCs w:val="28"/>
        </w:rPr>
      </w:pPr>
      <w:r w:rsidRPr="005F1FCA">
        <w:rPr>
          <w:rFonts w:ascii="Times New Roman" w:hAnsi="Times New Roman" w:cs="Times New Roman"/>
          <w:sz w:val="28"/>
          <w:szCs w:val="28"/>
        </w:rPr>
        <w:lastRenderedPageBreak/>
        <w:t>Тема: «Формирование нравственных навыков и культуры поведения у детей раннего возраста»</w:t>
      </w:r>
    </w:p>
    <w:p w:rsidR="005F1FCA" w:rsidRPr="005F1FCA" w:rsidRDefault="005F1FCA" w:rsidP="005F1FCA">
      <w:pPr>
        <w:spacing w:after="0"/>
        <w:jc w:val="both"/>
        <w:rPr>
          <w:rFonts w:ascii="Times New Roman" w:hAnsi="Times New Roman" w:cs="Times New Roman"/>
          <w:sz w:val="28"/>
          <w:szCs w:val="28"/>
        </w:rPr>
      </w:pPr>
    </w:p>
    <w:p w:rsidR="005F1FCA" w:rsidRPr="005F1FCA" w:rsidRDefault="005F1FCA" w:rsidP="005F1FCA">
      <w:pPr>
        <w:spacing w:after="0"/>
        <w:jc w:val="right"/>
        <w:rPr>
          <w:rFonts w:ascii="Times New Roman" w:hAnsi="Times New Roman" w:cs="Times New Roman"/>
          <w:sz w:val="28"/>
          <w:szCs w:val="28"/>
        </w:rPr>
      </w:pPr>
      <w:r w:rsidRPr="005F1FCA">
        <w:rPr>
          <w:rFonts w:ascii="Times New Roman" w:hAnsi="Times New Roman" w:cs="Times New Roman"/>
          <w:sz w:val="28"/>
          <w:szCs w:val="28"/>
        </w:rPr>
        <w:t>«Добрый человек не сваливается с неба.</w:t>
      </w:r>
    </w:p>
    <w:p w:rsidR="005F1FCA" w:rsidRPr="005F1FCA" w:rsidRDefault="005F1FCA" w:rsidP="005F1FCA">
      <w:pPr>
        <w:spacing w:after="0"/>
        <w:jc w:val="right"/>
        <w:rPr>
          <w:rFonts w:ascii="Times New Roman" w:hAnsi="Times New Roman" w:cs="Times New Roman"/>
          <w:sz w:val="28"/>
          <w:szCs w:val="28"/>
        </w:rPr>
      </w:pPr>
      <w:r w:rsidRPr="005F1FCA">
        <w:rPr>
          <w:rFonts w:ascii="Times New Roman" w:hAnsi="Times New Roman" w:cs="Times New Roman"/>
          <w:sz w:val="28"/>
          <w:szCs w:val="28"/>
        </w:rPr>
        <w:t>Его надо воспитывать.»</w:t>
      </w:r>
    </w:p>
    <w:p w:rsidR="005F1FCA" w:rsidRPr="005F1FCA" w:rsidRDefault="005F1FCA" w:rsidP="005F1FCA">
      <w:pPr>
        <w:spacing w:after="0"/>
        <w:jc w:val="right"/>
        <w:rPr>
          <w:rFonts w:ascii="Times New Roman" w:hAnsi="Times New Roman" w:cs="Times New Roman"/>
          <w:sz w:val="28"/>
          <w:szCs w:val="28"/>
        </w:rPr>
      </w:pPr>
      <w:r w:rsidRPr="005F1FCA">
        <w:rPr>
          <w:rFonts w:ascii="Times New Roman" w:hAnsi="Times New Roman" w:cs="Times New Roman"/>
          <w:sz w:val="28"/>
          <w:szCs w:val="28"/>
        </w:rPr>
        <w:t>В.А. Сухомлинский.</w:t>
      </w:r>
    </w:p>
    <w:p w:rsidR="005F1FCA" w:rsidRPr="005F1FCA" w:rsidRDefault="005F1FCA" w:rsidP="00B47055">
      <w:pPr>
        <w:spacing w:after="0"/>
        <w:jc w:val="right"/>
        <w:rPr>
          <w:rFonts w:ascii="Times New Roman" w:hAnsi="Times New Roman" w:cs="Times New Roman"/>
          <w:sz w:val="28"/>
          <w:szCs w:val="28"/>
        </w:rPr>
      </w:pPr>
      <w:r w:rsidRPr="005F1FCA">
        <w:rPr>
          <w:rFonts w:ascii="Times New Roman" w:hAnsi="Times New Roman" w:cs="Times New Roman"/>
          <w:sz w:val="28"/>
          <w:szCs w:val="28"/>
        </w:rPr>
        <w:t xml:space="preserve">     </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Да, доброта по сей день становится в ряд с такими качествами, как мужество и храбрость. Поэтому необходимо обучать детей доброте через сопереживание всему живому. Быть добрым – значит, уметь сопереживать, то есть уметь понимать другого, сердечно ему сочувствовать и стремиться помочь. Сопереживанию нужно учить также вдумчиво, заботливо, осторожно, как учат делать первые шаги.           </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Считаю выбранную тему актуальной, так как в наше время наблюдается ряд проблем развития подрастающего поколения: у детей наблюдается огромная потребность в гуманных отношениях нашего общества; дети недостаточно подготовлены к самостоятельной жизни; детство детей нередко сопровождается жестоким обращением с ними, особенно это касается детей, которые воспитываются в неблагополучных семьях и попадают в специализированные учреждения – обиженные, озлобленные, никогда не слышавшие ласковых слов. Кто из них вырастет, если это не исправить? Ранний возраст - важный период в нравственном развитии детей. 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 Наиболее успешно это происходит в условиях благоприятного педагогического воздействия. Те моральные чувства, представления и навыки, которые сформируются у детей в этом возрасте, тот моральный опыт, который они накопят, лягут в основу их дальнейшего нравственного развития. У моих воспитанников нет любящих родителей и поэтому я, насколько это возможно, хочу показать им другой мир – мир любви, доверия и доброты. Поэтому, чтобы в дальнейшем у детей сформировались достойные навыки и привычки, перед их глазами постоянно должны быть примеры правильного поведения.</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Цель моей работы – это сформировать положительные навыки, привычки и культуру поведения детей.</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Цель определила ряд задач:</w:t>
      </w:r>
    </w:p>
    <w:p w:rsidR="005F1FCA" w:rsidRPr="005F1FCA" w:rsidRDefault="0097210D" w:rsidP="005F1FCA">
      <w:pPr>
        <w:spacing w:after="0"/>
        <w:jc w:val="both"/>
        <w:rPr>
          <w:rFonts w:ascii="Times New Roman" w:hAnsi="Times New Roman" w:cs="Times New Roman"/>
          <w:sz w:val="28"/>
          <w:szCs w:val="28"/>
        </w:rPr>
      </w:pPr>
      <w:r>
        <w:rPr>
          <w:rFonts w:ascii="Times New Roman" w:hAnsi="Times New Roman" w:cs="Times New Roman"/>
          <w:sz w:val="28"/>
          <w:szCs w:val="28"/>
        </w:rPr>
        <w:t>1</w:t>
      </w:r>
      <w:r w:rsidR="005F1FCA">
        <w:rPr>
          <w:rFonts w:ascii="Times New Roman" w:hAnsi="Times New Roman" w:cs="Times New Roman"/>
          <w:sz w:val="28"/>
          <w:szCs w:val="28"/>
        </w:rPr>
        <w:t>.</w:t>
      </w:r>
      <w:r>
        <w:rPr>
          <w:rFonts w:ascii="Times New Roman" w:hAnsi="Times New Roman" w:cs="Times New Roman"/>
          <w:sz w:val="28"/>
          <w:szCs w:val="28"/>
        </w:rPr>
        <w:t>Формировать культуру</w:t>
      </w:r>
      <w:r w:rsidR="005F1FCA" w:rsidRPr="005F1FCA">
        <w:rPr>
          <w:rFonts w:ascii="Times New Roman" w:hAnsi="Times New Roman" w:cs="Times New Roman"/>
          <w:sz w:val="28"/>
          <w:szCs w:val="28"/>
        </w:rPr>
        <w:t xml:space="preserve"> деятельности (убирать игрушки, бережно относиться к игрушкам, вещам, книгам; учить доводить начатое до конца).</w:t>
      </w:r>
    </w:p>
    <w:p w:rsidR="00B47055" w:rsidRDefault="0097210D" w:rsidP="005F1FCA">
      <w:pPr>
        <w:spacing w:after="0"/>
        <w:jc w:val="both"/>
        <w:rPr>
          <w:rFonts w:ascii="Times New Roman" w:hAnsi="Times New Roman" w:cs="Times New Roman"/>
          <w:sz w:val="28"/>
          <w:szCs w:val="28"/>
        </w:rPr>
      </w:pPr>
      <w:r>
        <w:rPr>
          <w:rFonts w:ascii="Times New Roman" w:hAnsi="Times New Roman" w:cs="Times New Roman"/>
          <w:sz w:val="28"/>
          <w:szCs w:val="28"/>
        </w:rPr>
        <w:t xml:space="preserve">2.Формировать культуру </w:t>
      </w:r>
      <w:r w:rsidR="005F1FCA" w:rsidRPr="005F1FCA">
        <w:rPr>
          <w:rFonts w:ascii="Times New Roman" w:hAnsi="Times New Roman" w:cs="Times New Roman"/>
          <w:sz w:val="28"/>
          <w:szCs w:val="28"/>
        </w:rPr>
        <w:t>общения (Способствовать накоплению опыта доброжелательных и гуманных взаимоотношений со сверстниками и взрослыми; учить употреблять «вежливые слова»; спокойно вести себя в общественных местах, быту).</w:t>
      </w:r>
    </w:p>
    <w:p w:rsidR="005F1FCA" w:rsidRDefault="0097210D" w:rsidP="005F1FC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5F1FCA">
        <w:rPr>
          <w:rFonts w:ascii="Times New Roman" w:hAnsi="Times New Roman" w:cs="Times New Roman"/>
          <w:sz w:val="28"/>
          <w:szCs w:val="28"/>
        </w:rPr>
        <w:t>.</w:t>
      </w:r>
      <w:r w:rsidR="005F1FCA" w:rsidRPr="005F1FCA">
        <w:rPr>
          <w:rFonts w:ascii="Times New Roman" w:hAnsi="Times New Roman" w:cs="Times New Roman"/>
          <w:sz w:val="28"/>
          <w:szCs w:val="28"/>
        </w:rPr>
        <w:t>Прививать детям культурно – гигиенические навыки, выработать привычку к чистоте и опрятности через режимные моменты, игру с куклами, культуру поведения.</w:t>
      </w:r>
    </w:p>
    <w:p w:rsidR="0097210D" w:rsidRPr="005F1FCA" w:rsidRDefault="0097210D" w:rsidP="0097210D">
      <w:pPr>
        <w:spacing w:after="0"/>
        <w:jc w:val="both"/>
        <w:rPr>
          <w:rFonts w:ascii="Times New Roman" w:hAnsi="Times New Roman" w:cs="Times New Roman"/>
          <w:sz w:val="28"/>
          <w:szCs w:val="28"/>
        </w:rPr>
      </w:pPr>
      <w:r>
        <w:rPr>
          <w:rFonts w:ascii="Times New Roman" w:hAnsi="Times New Roman" w:cs="Times New Roman"/>
          <w:sz w:val="28"/>
          <w:szCs w:val="28"/>
        </w:rPr>
        <w:t>4.Воспитывать</w:t>
      </w:r>
      <w:r w:rsidRPr="005F1FCA">
        <w:rPr>
          <w:rFonts w:ascii="Times New Roman" w:hAnsi="Times New Roman" w:cs="Times New Roman"/>
          <w:sz w:val="28"/>
          <w:szCs w:val="28"/>
        </w:rPr>
        <w:t xml:space="preserve"> определенны</w:t>
      </w:r>
      <w:r>
        <w:rPr>
          <w:rFonts w:ascii="Times New Roman" w:hAnsi="Times New Roman" w:cs="Times New Roman"/>
          <w:sz w:val="28"/>
          <w:szCs w:val="28"/>
        </w:rPr>
        <w:t>е элементы</w:t>
      </w:r>
      <w:r w:rsidRPr="005F1FCA">
        <w:rPr>
          <w:rFonts w:ascii="Times New Roman" w:hAnsi="Times New Roman" w:cs="Times New Roman"/>
          <w:sz w:val="28"/>
          <w:szCs w:val="28"/>
        </w:rPr>
        <w:t xml:space="preserve"> нравственного</w:t>
      </w:r>
      <w:r>
        <w:rPr>
          <w:rFonts w:ascii="Times New Roman" w:hAnsi="Times New Roman" w:cs="Times New Roman"/>
          <w:sz w:val="28"/>
          <w:szCs w:val="28"/>
        </w:rPr>
        <w:t xml:space="preserve"> сознания и нравственных чувств (доброжелательства, симпатии, дружбы, сочувствия, сопереживания, коллективизма, дисциплинированности и т. д.).</w:t>
      </w:r>
    </w:p>
    <w:p w:rsidR="005F1FCA" w:rsidRPr="005F1FCA" w:rsidRDefault="0097210D" w:rsidP="005F1F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1FCA" w:rsidRPr="005F1FCA">
        <w:rPr>
          <w:rFonts w:ascii="Times New Roman" w:hAnsi="Times New Roman" w:cs="Times New Roman"/>
          <w:sz w:val="28"/>
          <w:szCs w:val="28"/>
        </w:rPr>
        <w:t xml:space="preserve">Для успешной реализации задач, мною: </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изучена литература по данной теме;</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w:t>
      </w:r>
      <w:r>
        <w:rPr>
          <w:rFonts w:ascii="Times New Roman" w:hAnsi="Times New Roman" w:cs="Times New Roman"/>
          <w:sz w:val="28"/>
          <w:szCs w:val="28"/>
        </w:rPr>
        <w:t xml:space="preserve"> </w:t>
      </w:r>
      <w:r w:rsidRPr="005F1FCA">
        <w:rPr>
          <w:rFonts w:ascii="Times New Roman" w:hAnsi="Times New Roman" w:cs="Times New Roman"/>
          <w:sz w:val="28"/>
          <w:szCs w:val="28"/>
        </w:rPr>
        <w:t>дополняется предметно – пространственная среда, стимулирующая к активной игровой деятельности;</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создаются благоприятные условия для реализации системы мероприятий, направленных на формирование нравственных навыков и культуру поведения.</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С помощью изученной литературы, составляю консультации для педагогов, разработала перспективный план по данной теме, конспекты занятий, картотеки игр, дидактические пособия, презентации, проводятся разнообразные мероприятия с детьми.</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На занятиях использую методы: словесный, наглядный, практический.</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Свою деятельность по формированию нравственных навыков и культуры поведения, я провожу в разных формах: </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Знакомство со сказками, такими, как: «Репка», «Теремок», «Курочка – Ряба», «Колобок». Слушая их, ребенок может остро прочувствовать героев – их характер, проблемы. Ребенок сопереживает героям, видит нехорошее отношение отрицательных персонажей, эмоционально выражает свое видение. Дети учатся взаимопомощи, самостоятельности, сочувствию. </w:t>
      </w:r>
      <w:proofErr w:type="gramStart"/>
      <w:r w:rsidRPr="005F1FCA">
        <w:rPr>
          <w:rFonts w:ascii="Times New Roman" w:hAnsi="Times New Roman" w:cs="Times New Roman"/>
          <w:sz w:val="28"/>
          <w:szCs w:val="28"/>
        </w:rPr>
        <w:t>Например</w:t>
      </w:r>
      <w:proofErr w:type="gramEnd"/>
      <w:r w:rsidRPr="005F1FCA">
        <w:rPr>
          <w:rFonts w:ascii="Times New Roman" w:hAnsi="Times New Roman" w:cs="Times New Roman"/>
          <w:sz w:val="28"/>
          <w:szCs w:val="28"/>
        </w:rPr>
        <w:t>: После чтения сказки «Репка» можно специально остановиться на дружной работе героев. «Кто самый сильный? (Дед.) А кто самый маленький? (Мышка.) Почему удалось вытащить репку?» (Все дружно тянули репку, не ссорились.).  В заключение воспитатель делает вывод: «Хорошо, когда все живут дружно. Будем и мы жить дружно!»</w:t>
      </w:r>
    </w:p>
    <w:p w:rsidR="005F1FCA" w:rsidRPr="005F1FCA" w:rsidRDefault="005F1FCA" w:rsidP="005F1F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1FCA">
        <w:rPr>
          <w:rFonts w:ascii="Times New Roman" w:hAnsi="Times New Roman" w:cs="Times New Roman"/>
          <w:sz w:val="28"/>
          <w:szCs w:val="28"/>
        </w:rPr>
        <w:t>Ознакомление с произведениями К.И. Чуковского: «Доктор Айболит», «</w:t>
      </w:r>
      <w:proofErr w:type="spellStart"/>
      <w:r w:rsidRPr="005F1FCA">
        <w:rPr>
          <w:rFonts w:ascii="Times New Roman" w:hAnsi="Times New Roman" w:cs="Times New Roman"/>
          <w:sz w:val="28"/>
          <w:szCs w:val="28"/>
        </w:rPr>
        <w:t>Бармалей</w:t>
      </w:r>
      <w:proofErr w:type="spellEnd"/>
      <w:r w:rsidRPr="005F1FCA">
        <w:rPr>
          <w:rFonts w:ascii="Times New Roman" w:hAnsi="Times New Roman" w:cs="Times New Roman"/>
          <w:sz w:val="28"/>
          <w:szCs w:val="28"/>
        </w:rPr>
        <w:t>», «</w:t>
      </w:r>
      <w:proofErr w:type="spellStart"/>
      <w:r w:rsidRPr="005F1FCA">
        <w:rPr>
          <w:rFonts w:ascii="Times New Roman" w:hAnsi="Times New Roman" w:cs="Times New Roman"/>
          <w:sz w:val="28"/>
          <w:szCs w:val="28"/>
        </w:rPr>
        <w:t>Федорино</w:t>
      </w:r>
      <w:proofErr w:type="spellEnd"/>
      <w:r w:rsidRPr="005F1FCA">
        <w:rPr>
          <w:rFonts w:ascii="Times New Roman" w:hAnsi="Times New Roman" w:cs="Times New Roman"/>
          <w:sz w:val="28"/>
          <w:szCs w:val="28"/>
        </w:rPr>
        <w:t xml:space="preserve"> горе», «</w:t>
      </w:r>
      <w:proofErr w:type="spellStart"/>
      <w:r w:rsidRPr="005F1FCA">
        <w:rPr>
          <w:rFonts w:ascii="Times New Roman" w:hAnsi="Times New Roman" w:cs="Times New Roman"/>
          <w:sz w:val="28"/>
          <w:szCs w:val="28"/>
        </w:rPr>
        <w:t>Мойдодыр</w:t>
      </w:r>
      <w:proofErr w:type="spellEnd"/>
      <w:r w:rsidRPr="005F1FCA">
        <w:rPr>
          <w:rFonts w:ascii="Times New Roman" w:hAnsi="Times New Roman" w:cs="Times New Roman"/>
          <w:sz w:val="28"/>
          <w:szCs w:val="28"/>
        </w:rPr>
        <w:t xml:space="preserve">»; через </w:t>
      </w:r>
      <w:proofErr w:type="spellStart"/>
      <w:r w:rsidRPr="005F1FCA">
        <w:rPr>
          <w:rFonts w:ascii="Times New Roman" w:hAnsi="Times New Roman" w:cs="Times New Roman"/>
          <w:sz w:val="28"/>
          <w:szCs w:val="28"/>
        </w:rPr>
        <w:t>потешки</w:t>
      </w:r>
      <w:proofErr w:type="spellEnd"/>
      <w:r w:rsidRPr="005F1FCA">
        <w:rPr>
          <w:rFonts w:ascii="Times New Roman" w:hAnsi="Times New Roman" w:cs="Times New Roman"/>
          <w:sz w:val="28"/>
          <w:szCs w:val="28"/>
        </w:rPr>
        <w:t xml:space="preserve"> и стихи А. </w:t>
      </w:r>
      <w:proofErr w:type="spellStart"/>
      <w:r w:rsidRPr="005F1FCA">
        <w:rPr>
          <w:rFonts w:ascii="Times New Roman" w:hAnsi="Times New Roman" w:cs="Times New Roman"/>
          <w:sz w:val="28"/>
          <w:szCs w:val="28"/>
        </w:rPr>
        <w:t>Барто</w:t>
      </w:r>
      <w:proofErr w:type="spellEnd"/>
      <w:r w:rsidRPr="005F1FCA">
        <w:rPr>
          <w:rFonts w:ascii="Times New Roman" w:hAnsi="Times New Roman" w:cs="Times New Roman"/>
          <w:sz w:val="28"/>
          <w:szCs w:val="28"/>
        </w:rPr>
        <w:t>. С помощью этих произведений, я стараюсь привить детям гуманные чувства, воспитать отрицательное отношение к грубости, жадности. Закрепляю навыки гигиены, культуры поведения, создаю возможность для воспитания самостоятельности и настойчивости. Учу видеть нравственность поступков, даю пример положительного опыта.</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Формирование у детей интереса друг к другу, потребности в общении не может не сопровождаться воспитанием доброжелательности. Ее основы закладываются в семье – там, где ребенка любят, заботятся о нем, у моих воспитанников, как известно нет любящих родителей, поэтому - доброжелательные отношения в группе, поддерживаются педагогом, способствуют эмоционально-положительным переживаниям, закреплению </w:t>
      </w:r>
      <w:r w:rsidRPr="005F1FCA">
        <w:rPr>
          <w:rFonts w:ascii="Times New Roman" w:hAnsi="Times New Roman" w:cs="Times New Roman"/>
          <w:sz w:val="28"/>
          <w:szCs w:val="28"/>
        </w:rPr>
        <w:lastRenderedPageBreak/>
        <w:t>чувства симпатии, расположения к окружающим. Одобрение взрослым положительных поступков детей и неодобрение негативных позволяют малышам понять, как можно поступать, а как нельзя.</w:t>
      </w:r>
    </w:p>
    <w:p w:rsidR="005F1FCA" w:rsidRPr="005F1FCA" w:rsidRDefault="005F1FCA" w:rsidP="005F1F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1FCA">
        <w:rPr>
          <w:rFonts w:ascii="Times New Roman" w:hAnsi="Times New Roman" w:cs="Times New Roman"/>
          <w:sz w:val="28"/>
          <w:szCs w:val="28"/>
        </w:rPr>
        <w:t>В процессе повседневного общения дети проявляют по отношению друг к другу не только внимание и доброжелательность, но и грубость, что приводит к ссорам. Преодолевая негативные проявления детей, я не только оцениваю их поступки, но и показываю образцы поведения: «Посмотри, как хо</w:t>
      </w:r>
      <w:r w:rsidR="00401C07">
        <w:rPr>
          <w:rFonts w:ascii="Times New Roman" w:hAnsi="Times New Roman" w:cs="Times New Roman"/>
          <w:sz w:val="28"/>
          <w:szCs w:val="28"/>
        </w:rPr>
        <w:t>рошо, дружно играют М</w:t>
      </w:r>
      <w:r>
        <w:rPr>
          <w:rFonts w:ascii="Times New Roman" w:hAnsi="Times New Roman" w:cs="Times New Roman"/>
          <w:sz w:val="28"/>
          <w:szCs w:val="28"/>
        </w:rPr>
        <w:t>аша и Сережа. Они молодцы!»</w:t>
      </w:r>
      <w:r w:rsidRPr="005F1FCA">
        <w:rPr>
          <w:rFonts w:ascii="Times New Roman" w:hAnsi="Times New Roman" w:cs="Times New Roman"/>
          <w:sz w:val="28"/>
          <w:szCs w:val="28"/>
        </w:rPr>
        <w:br/>
        <w:t>    Доброе отношение к людям помогает воспитывать игра. Особое место среди игрушек занимает кукла, как носитель человеческих качеств. Подражая взрослым, ребенок может качать куклу, обнимать, кормить, лечить, сопровождая свои действия ласковыми словами. Через игру, общение с куклой, поощрение доброго и ласкового обращения с ней ребенок приобретает положительный опыт. После игры важно подвести итог: «Вот Маша и Костя сделали из пластилина пирожные для кукол, пригласили гостей, угощали их. Потом возили кукол на машине в парк. А Алеша и Ира построили из кубиков для кукол дом». Дети сами начинают с гордостью говорить, что они сделали для кукол и что собираются сделать. Положительная оценка педагога подкрепляется проявлением заботы, внимания, добрых чувств к детям. Образцы доброго отношения из игры переносятся в повседневную жизнь.</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Усвоение социальных ценностей происходит в процессе коллективной деятельности. Умение играть вместе приходит не сразу. Эгоцентризм малыша, как особенность данного возраста, мешает ему понять, что другой ребенок тоже имеет право на то, на что он сам претендует. В таких ситуациях, я стараюсь разрядить ситуацию, не допустив конфликта («Предложи в обмен свою игрушку», «Учитесь играть с одной игрушкой по очереди», «Я сейчас предложу тебе замечательную игрушку» и т. п.).</w:t>
      </w:r>
      <w:r w:rsidRPr="005F1FCA">
        <w:rPr>
          <w:rFonts w:ascii="Times New Roman" w:hAnsi="Times New Roman" w:cs="Times New Roman"/>
          <w:sz w:val="28"/>
          <w:szCs w:val="28"/>
        </w:rPr>
        <w:br/>
        <w:t>     Играя рядом, дети часто не обращают внимание друг на друга, поэтому так важно, чтобы педагог помогал малышам налаживать общую игру, обучал игре «вместе», руководил игрой и даже включался в нее. Коллективные игры с куклами позволяют формировать добрые отношения между детьми. Взаимодействие детей в игре – это ступень к дальнейшему развитию коллективных игр, формированию опыта игровых умений.</w:t>
      </w:r>
    </w:p>
    <w:p w:rsidR="003917F9"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В этом возрасте дети уже знают некоторые «вежливые» слова. Углубить представления о них помогут небольшие инсценировки, в которых обыгрываются ситуации из повседневной жизни. Хорошо взять за основу ситуацию, когда без вежливого слова просьба не выпол</w:t>
      </w:r>
      <w:r>
        <w:rPr>
          <w:rFonts w:ascii="Times New Roman" w:hAnsi="Times New Roman" w:cs="Times New Roman"/>
          <w:sz w:val="28"/>
          <w:szCs w:val="28"/>
        </w:rPr>
        <w:t xml:space="preserve">няется, а с ним осуществляется </w:t>
      </w:r>
      <w:r w:rsidRPr="005F1FCA">
        <w:rPr>
          <w:rFonts w:ascii="Times New Roman" w:hAnsi="Times New Roman" w:cs="Times New Roman"/>
          <w:sz w:val="28"/>
          <w:szCs w:val="28"/>
        </w:rPr>
        <w:t>как по волшебству.</w:t>
      </w:r>
    </w:p>
    <w:p w:rsidR="005F1FCA" w:rsidRPr="005F1FCA" w:rsidRDefault="003917F9" w:rsidP="005F1F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1FCA" w:rsidRPr="005F1FCA">
        <w:rPr>
          <w:rFonts w:ascii="Times New Roman" w:hAnsi="Times New Roman" w:cs="Times New Roman"/>
          <w:sz w:val="28"/>
          <w:szCs w:val="28"/>
        </w:rPr>
        <w:t xml:space="preserve">«Вежливые» слова дети воспринимают как нечто формальное, необязательное. Поэтому важно вырабатывать у них привычку постоянно говорить «здравствуйте», «спасибо», «до свидания». Каждодневное произнесение этих слов взрослыми, напоминание о них постепенно </w:t>
      </w:r>
      <w:r w:rsidR="005F1FCA" w:rsidRPr="005F1FCA">
        <w:rPr>
          <w:rFonts w:ascii="Times New Roman" w:hAnsi="Times New Roman" w:cs="Times New Roman"/>
          <w:sz w:val="28"/>
          <w:szCs w:val="28"/>
        </w:rPr>
        <w:lastRenderedPageBreak/>
        <w:t>формируют у малышей привычку употреблять их в знакомых ситуациях.</w:t>
      </w:r>
      <w:r w:rsidR="005F1FCA" w:rsidRPr="005F1FCA">
        <w:rPr>
          <w:rFonts w:ascii="Times New Roman" w:hAnsi="Times New Roman" w:cs="Times New Roman"/>
          <w:sz w:val="28"/>
          <w:szCs w:val="28"/>
        </w:rPr>
        <w:br/>
        <w:t xml:space="preserve">    В своей практике я использую игры –занятия с природой. Воспитывая гуманные чувства, важно целенаправленно формировать у детей заботливое отношение к природе, интерес к ней. Общаясь с природой, малыши испытывают желание потрогать и сорвать листочек, веточку, цветочек; при виде животных тянутся к ним, стремятся погладить. </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Подобные проявления любознательности вполне понятны. Используя это качество, я постепенно приучаю детей бережно и заботливо относиться к природе. Ребята помогают мне кормить птиц, аквариумных рыб; поливать цветы.</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xml:space="preserve">   В своей деятельности, я использую разнообразные типы занятий:</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интегрированные</w:t>
      </w:r>
      <w:r w:rsidR="00B47055">
        <w:rPr>
          <w:rFonts w:ascii="Times New Roman" w:hAnsi="Times New Roman" w:cs="Times New Roman"/>
          <w:sz w:val="28"/>
          <w:szCs w:val="28"/>
        </w:rPr>
        <w:t xml:space="preserve">                                                         </w:t>
      </w:r>
      <w:r w:rsidRPr="005F1FCA">
        <w:rPr>
          <w:rFonts w:ascii="Times New Roman" w:hAnsi="Times New Roman" w:cs="Times New Roman"/>
          <w:sz w:val="28"/>
          <w:szCs w:val="28"/>
        </w:rPr>
        <w:t>- комплексные</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тематические</w:t>
      </w:r>
      <w:r w:rsidR="00B47055">
        <w:rPr>
          <w:rFonts w:ascii="Times New Roman" w:hAnsi="Times New Roman" w:cs="Times New Roman"/>
          <w:sz w:val="28"/>
          <w:szCs w:val="28"/>
        </w:rPr>
        <w:t xml:space="preserve">                                                             </w:t>
      </w:r>
      <w:r w:rsidRPr="005F1FCA">
        <w:rPr>
          <w:rFonts w:ascii="Times New Roman" w:hAnsi="Times New Roman" w:cs="Times New Roman"/>
          <w:sz w:val="28"/>
          <w:szCs w:val="28"/>
        </w:rPr>
        <w:t>- занятия – игры</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сказки – путешествия</w:t>
      </w:r>
      <w:r w:rsidR="00B47055">
        <w:rPr>
          <w:rFonts w:ascii="Times New Roman" w:hAnsi="Times New Roman" w:cs="Times New Roman"/>
          <w:sz w:val="28"/>
          <w:szCs w:val="28"/>
        </w:rPr>
        <w:t xml:space="preserve">                                                       </w:t>
      </w:r>
      <w:r w:rsidRPr="005F1FCA">
        <w:rPr>
          <w:rFonts w:ascii="Times New Roman" w:hAnsi="Times New Roman" w:cs="Times New Roman"/>
          <w:sz w:val="28"/>
          <w:szCs w:val="28"/>
        </w:rPr>
        <w:t>- посиделки</w:t>
      </w:r>
    </w:p>
    <w:p w:rsidR="005F1FCA" w:rsidRPr="005F1FCA" w:rsidRDefault="005F1FCA" w:rsidP="005F1FCA">
      <w:pPr>
        <w:spacing w:after="0"/>
        <w:jc w:val="both"/>
        <w:rPr>
          <w:rFonts w:ascii="Times New Roman" w:hAnsi="Times New Roman" w:cs="Times New Roman"/>
          <w:sz w:val="28"/>
          <w:szCs w:val="28"/>
        </w:rPr>
      </w:pPr>
      <w:r w:rsidRPr="005F1FCA">
        <w:rPr>
          <w:rFonts w:ascii="Times New Roman" w:hAnsi="Times New Roman" w:cs="Times New Roman"/>
          <w:sz w:val="28"/>
          <w:szCs w:val="28"/>
        </w:rPr>
        <w:t>- игры – путешествия.</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В работе с детьми, я реализую индивидуальный, комплексный и дифференцированный подход к развитию личности ребенка с учетом его особенностей, потенциальных возможностей на основе личностно – ориентированного взаимодействия.</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Проделанная мною работа оказалась результативной. Дети моей подгруппы к концу года имеют показатели нравственных навыков и культуры поведения выше средних:</w:t>
      </w:r>
    </w:p>
    <w:p w:rsidR="003917F9" w:rsidRPr="003917F9" w:rsidRDefault="003917F9" w:rsidP="003917F9">
      <w:pPr>
        <w:spacing w:after="0"/>
        <w:jc w:val="both"/>
        <w:rPr>
          <w:rFonts w:ascii="Times New Roman" w:hAnsi="Times New Roman" w:cs="Times New Roman"/>
          <w:sz w:val="28"/>
          <w:szCs w:val="28"/>
        </w:rPr>
      </w:pP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18FB92A" wp14:editId="21BF3F20">
                <wp:simplePos x="0" y="0"/>
                <wp:positionH relativeFrom="column">
                  <wp:posOffset>4630420</wp:posOffset>
                </wp:positionH>
                <wp:positionV relativeFrom="paragraph">
                  <wp:posOffset>14605</wp:posOffset>
                </wp:positionV>
                <wp:extent cx="1133475" cy="2124075"/>
                <wp:effectExtent l="0" t="0" r="28575" b="28575"/>
                <wp:wrapNone/>
                <wp:docPr id="8" name="Блок-схема: магнитный диск 8"/>
                <wp:cNvGraphicFramePr/>
                <a:graphic xmlns:a="http://schemas.openxmlformats.org/drawingml/2006/main">
                  <a:graphicData uri="http://schemas.microsoft.com/office/word/2010/wordprocessingShape">
                    <wps:wsp>
                      <wps:cNvSpPr/>
                      <wps:spPr>
                        <a:xfrm flipH="1">
                          <a:off x="0" y="0"/>
                          <a:ext cx="1133475" cy="2124075"/>
                        </a:xfrm>
                        <a:prstGeom prst="flowChartMagneticDisk">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FF240"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8" o:spid="_x0000_s1026" type="#_x0000_t132" style="position:absolute;margin-left:364.6pt;margin-top:1.15pt;width:89.25pt;height:167.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" fillcolor="#5b9bd5" strokecolor="#41719c" strokeweight="1pt">
                <v:stroke joinstyle="miter"/>
              </v:shape>
            </w:pict>
          </mc:Fallback>
        </mc:AlternateContent>
      </w:r>
      <w:r>
        <w:rPr>
          <w:rFonts w:ascii="Times New Roman" w:hAnsi="Times New Roman" w:cs="Times New Roman"/>
          <w:sz w:val="28"/>
          <w:szCs w:val="28"/>
        </w:rPr>
        <w:t xml:space="preserve">                                                                                                78%</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A05099" wp14:editId="1340B88E">
                <wp:simplePos x="0" y="0"/>
                <wp:positionH relativeFrom="margin">
                  <wp:posOffset>2341880</wp:posOffset>
                </wp:positionH>
                <wp:positionV relativeFrom="paragraph">
                  <wp:posOffset>124460</wp:posOffset>
                </wp:positionV>
                <wp:extent cx="914400" cy="1536065"/>
                <wp:effectExtent l="0" t="0" r="19050" b="26035"/>
                <wp:wrapNone/>
                <wp:docPr id="6" name="Блок-схема: магнитный диск 6"/>
                <wp:cNvGraphicFramePr/>
                <a:graphic xmlns:a="http://schemas.openxmlformats.org/drawingml/2006/main">
                  <a:graphicData uri="http://schemas.microsoft.com/office/word/2010/wordprocessingShape">
                    <wps:wsp>
                      <wps:cNvSpPr/>
                      <wps:spPr>
                        <a:xfrm>
                          <a:off x="0" y="0"/>
                          <a:ext cx="914400" cy="1536065"/>
                        </a:xfrm>
                        <a:prstGeom prst="flowChartMagneticDisk">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44D37" id="Блок-схема: магнитный диск 6" o:spid="_x0000_s1026" type="#_x0000_t132" style="position:absolute;margin-left:184.4pt;margin-top:9.8pt;width:1in;height:120.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" fillcolor="#5b9bd5" strokecolor="#41719c" strokeweight="1pt">
                <v:stroke joinstyle="miter"/>
                <w10:wrap anchorx="margin"/>
              </v:shape>
            </w:pict>
          </mc:Fallback>
        </mc:AlternateContent>
      </w:r>
      <w:r w:rsidRPr="003917F9">
        <w:rPr>
          <w:rFonts w:ascii="Times New Roman" w:hAnsi="Times New Roman" w:cs="Times New Roman"/>
          <w:sz w:val="28"/>
          <w:szCs w:val="28"/>
        </w:rPr>
        <w:t xml:space="preserve">                                                </w:t>
      </w:r>
      <w:r>
        <w:rPr>
          <w:rFonts w:ascii="Times New Roman" w:hAnsi="Times New Roman" w:cs="Times New Roman"/>
          <w:sz w:val="28"/>
          <w:szCs w:val="28"/>
        </w:rPr>
        <w:t>67%</w:t>
      </w:r>
      <w:r w:rsidRPr="003917F9">
        <w:rPr>
          <w:rFonts w:ascii="Times New Roman" w:hAnsi="Times New Roman" w:cs="Times New Roman"/>
          <w:sz w:val="28"/>
          <w:szCs w:val="28"/>
        </w:rPr>
        <w:t xml:space="preserve">       </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w:t>
      </w:r>
      <w:r>
        <w:rPr>
          <w:rFonts w:ascii="Times New Roman" w:hAnsi="Times New Roman" w:cs="Times New Roman"/>
          <w:sz w:val="28"/>
          <w:szCs w:val="28"/>
        </w:rPr>
        <w:t>59%</w:t>
      </w:r>
      <w:r w:rsidRPr="003917F9">
        <w:rPr>
          <w:rFonts w:ascii="Times New Roman" w:hAnsi="Times New Roman" w:cs="Times New Roman"/>
          <w:sz w:val="28"/>
          <w:szCs w:val="28"/>
        </w:rPr>
        <w:t xml:space="preserve">                                                     </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245E20F" wp14:editId="2DFE3E61">
                <wp:simplePos x="0" y="0"/>
                <wp:positionH relativeFrom="column">
                  <wp:posOffset>76200</wp:posOffset>
                </wp:positionH>
                <wp:positionV relativeFrom="paragraph">
                  <wp:posOffset>143510</wp:posOffset>
                </wp:positionV>
                <wp:extent cx="914400" cy="1078865"/>
                <wp:effectExtent l="0" t="0" r="19050" b="26035"/>
                <wp:wrapNone/>
                <wp:docPr id="12" name="Блок-схема: магнитный диск 12"/>
                <wp:cNvGraphicFramePr/>
                <a:graphic xmlns:a="http://schemas.openxmlformats.org/drawingml/2006/main">
                  <a:graphicData uri="http://schemas.microsoft.com/office/word/2010/wordprocessingShape">
                    <wps:wsp>
                      <wps:cNvSpPr/>
                      <wps:spPr>
                        <a:xfrm>
                          <a:off x="0" y="0"/>
                          <a:ext cx="914400" cy="1078865"/>
                        </a:xfrm>
                        <a:prstGeom prst="flowChartMagneticDisk">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38A6F7" id="Блок-схема: магнитный диск 12" o:spid="_x0000_s1026" type="#_x0000_t132" style="position:absolute;margin-left:6pt;margin-top:11.3pt;width:1in;height:8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" fillcolor="#5b9bd5" strokecolor="#41719c" strokeweight="1pt">
                <v:stroke joinstyle="miter"/>
              </v:shape>
            </w:pict>
          </mc:Fallback>
        </mc:AlternateContent>
      </w:r>
      <w:r w:rsidRPr="003917F9">
        <w:rPr>
          <w:rFonts w:ascii="Times New Roman" w:hAnsi="Times New Roman" w:cs="Times New Roman"/>
          <w:sz w:val="28"/>
          <w:szCs w:val="28"/>
        </w:rPr>
        <w:t xml:space="preserve">                                                                                                 </w:t>
      </w:r>
    </w:p>
    <w:p w:rsidR="003917F9" w:rsidRPr="003917F9" w:rsidRDefault="003917F9" w:rsidP="003917F9">
      <w:pPr>
        <w:spacing w:after="0"/>
        <w:jc w:val="both"/>
        <w:rPr>
          <w:rFonts w:ascii="Times New Roman" w:hAnsi="Times New Roman" w:cs="Times New Roman"/>
          <w:sz w:val="28"/>
          <w:szCs w:val="28"/>
        </w:rPr>
      </w:pPr>
    </w:p>
    <w:p w:rsidR="003917F9" w:rsidRPr="003917F9" w:rsidRDefault="003917F9" w:rsidP="003917F9">
      <w:pPr>
        <w:spacing w:after="0"/>
        <w:jc w:val="both"/>
        <w:rPr>
          <w:rFonts w:ascii="Times New Roman" w:hAnsi="Times New Roman" w:cs="Times New Roman"/>
          <w:sz w:val="28"/>
          <w:szCs w:val="28"/>
        </w:rPr>
      </w:pPr>
    </w:p>
    <w:p w:rsidR="003917F9" w:rsidRPr="003917F9" w:rsidRDefault="003917F9" w:rsidP="003917F9">
      <w:pPr>
        <w:spacing w:after="0"/>
        <w:jc w:val="both"/>
        <w:rPr>
          <w:rFonts w:ascii="Times New Roman" w:hAnsi="Times New Roman" w:cs="Times New Roman"/>
          <w:sz w:val="28"/>
          <w:szCs w:val="28"/>
        </w:rPr>
      </w:pPr>
    </w:p>
    <w:p w:rsidR="003917F9" w:rsidRPr="003917F9" w:rsidRDefault="003917F9" w:rsidP="003917F9">
      <w:pPr>
        <w:spacing w:after="0"/>
        <w:jc w:val="both"/>
        <w:rPr>
          <w:rFonts w:ascii="Times New Roman" w:hAnsi="Times New Roman" w:cs="Times New Roman"/>
          <w:sz w:val="28"/>
          <w:szCs w:val="28"/>
        </w:rPr>
      </w:pPr>
    </w:p>
    <w:p w:rsidR="003917F9" w:rsidRDefault="003917F9" w:rsidP="003917F9">
      <w:pPr>
        <w:spacing w:after="0"/>
        <w:jc w:val="both"/>
        <w:rPr>
          <w:rFonts w:ascii="Times New Roman" w:hAnsi="Times New Roman" w:cs="Times New Roman"/>
          <w:sz w:val="28"/>
          <w:szCs w:val="28"/>
        </w:rPr>
      </w:pPr>
    </w:p>
    <w:p w:rsid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2011 – 2012год                           2012 – 2013 год </w:t>
      </w:r>
      <w:r>
        <w:rPr>
          <w:rFonts w:ascii="Times New Roman" w:hAnsi="Times New Roman" w:cs="Times New Roman"/>
          <w:sz w:val="28"/>
          <w:szCs w:val="28"/>
        </w:rPr>
        <w:t xml:space="preserve">                       </w:t>
      </w:r>
      <w:r w:rsidRPr="003917F9">
        <w:rPr>
          <w:rFonts w:ascii="Times New Roman" w:hAnsi="Times New Roman" w:cs="Times New Roman"/>
          <w:sz w:val="28"/>
          <w:szCs w:val="28"/>
        </w:rPr>
        <w:t xml:space="preserve">2013 – 2014 </w:t>
      </w:r>
      <w:r>
        <w:rPr>
          <w:rFonts w:ascii="Times New Roman" w:hAnsi="Times New Roman" w:cs="Times New Roman"/>
          <w:sz w:val="28"/>
          <w:szCs w:val="28"/>
        </w:rPr>
        <w:t>год</w:t>
      </w:r>
    </w:p>
    <w:p w:rsidR="003917F9" w:rsidRPr="003917F9" w:rsidRDefault="003917F9" w:rsidP="003917F9">
      <w:pPr>
        <w:spacing w:after="0"/>
        <w:jc w:val="both"/>
        <w:rPr>
          <w:rFonts w:ascii="Times New Roman" w:hAnsi="Times New Roman" w:cs="Times New Roman"/>
          <w:sz w:val="28"/>
          <w:szCs w:val="28"/>
        </w:rPr>
      </w:pP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Диагностическое обследование провожу по таким разделам как: </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культура деятельности (убрать игрушки на место, бережное отношение к вещам, книгам и игрушкам…)</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культура общения со взрослыми и сверстниками (выполнить поручение, выслушать, уступить в игре, уважать труд других, употреблять «вежливые слова»)</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lastRenderedPageBreak/>
        <w:t>- формирование нравственных качеств (доброжелательное отношение к окружающим, предлагать помощь, сопереживать неудаче, отзывчивость, оценка поступка.)</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развитие гигиенических навыков и культуры поведения (не толкаться, не отбирать игрушки, соблюдение этикета, культурно – гигиенические навыки…).</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Проанализировав свою деятельность, я вижу, что достигла хороших результатов. У детей сформировались позитивное отношение к окружающим, к другим людям, к самому себе, дружеские отношения со взрослыми и детьми. Выработалась потребность и готовность проявлять заботу о товарище, сострадание. появилась уверенность в том, что взрослые любят его. Детям заложены навыки поведения в быту, в общении, в различных видах деятельности, которые со временем перерастут в привычку.</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В своей работе я столкнулась с проблемой «вредных привычек». В силу особенностей нервной деятельности детей раннего возраста, при неправильном воспитании у детей сформировались вредные привычки – сосание пальцев, качание из стороны в сторону при засыпании, брать пищу из тарелки руками, падать на пол и кричать. Мои воспитанники извлекаются из неблагополучных семей, где им конечно не хватало любви и нужного ухода. Им никто не прививал положительные навыки. Искоренять вредные привычки трудно, но возможно. Поэтому планирую свою педагогическую деятельность строить, придерживаясь принципов единства и целостности воспитательного процесса с узкими специалистами и медицинским персоналом дома ребенка. Взаимосвязь задач, методов и средств воспитания: последовательности, систематичности, повторности упражнений в формировании положительных навыков. Это возможно на основе положительно – эмоционального отношения ребенка как к самим совершаемым действиям, так и к тем взрослым, которые их организуют и реализуют. А значит одной из главных целей дома ребенка остается: создание положительного микроклимата для   детей, оставшихся без родителей, где они будут находится в любящем их окружении.</w:t>
      </w:r>
    </w:p>
    <w:p w:rsidR="003917F9" w:rsidRPr="003917F9" w:rsidRDefault="003917F9" w:rsidP="003917F9">
      <w:pPr>
        <w:spacing w:after="0"/>
        <w:jc w:val="both"/>
        <w:rPr>
          <w:rFonts w:ascii="Times New Roman" w:hAnsi="Times New Roman" w:cs="Times New Roman"/>
          <w:sz w:val="28"/>
          <w:szCs w:val="28"/>
        </w:rPr>
      </w:pPr>
      <w:r w:rsidRPr="003917F9">
        <w:rPr>
          <w:rFonts w:ascii="Times New Roman" w:hAnsi="Times New Roman" w:cs="Times New Roman"/>
          <w:sz w:val="28"/>
          <w:szCs w:val="28"/>
        </w:rPr>
        <w:t xml:space="preserve">        В дальнейшем планирую добиваться качественного результата в педагогической деятельности. Посещать курсы повышения квалификации, методические объединения, перенимать опыт педагогов других домов ребенка, делится своими наработками. Продолжать изучать и внедрять в свою деятельность новые инновационные технологии.</w:t>
      </w:r>
    </w:p>
    <w:p w:rsidR="003917F9" w:rsidRPr="003917F9" w:rsidRDefault="003917F9" w:rsidP="003917F9">
      <w:pPr>
        <w:spacing w:after="0"/>
        <w:jc w:val="both"/>
        <w:rPr>
          <w:rFonts w:ascii="Times New Roman" w:hAnsi="Times New Roman" w:cs="Times New Roman"/>
          <w:sz w:val="28"/>
          <w:szCs w:val="28"/>
        </w:rPr>
      </w:pPr>
      <w:r>
        <w:t xml:space="preserve">       </w:t>
      </w:r>
      <w:r w:rsidRPr="003917F9">
        <w:rPr>
          <w:rFonts w:ascii="Times New Roman" w:hAnsi="Times New Roman" w:cs="Times New Roman"/>
          <w:sz w:val="28"/>
          <w:szCs w:val="28"/>
        </w:rPr>
        <w:t xml:space="preserve">Считаю свою работу полезной и продуктивной для формирования нравственных навыков и культуры поведения. Я уверена, что в дальнейшем эти навыки приумножатся, перерастут в привычку и у детей сформируются положительные качества характера. Из моих воспитанников вырастут всесторонне развитые люди, образованные, самостоятельные, целеустремленные, обладающие желанием сделать наш мир добрее и </w:t>
      </w:r>
      <w:r>
        <w:rPr>
          <w:rFonts w:ascii="Times New Roman" w:hAnsi="Times New Roman" w:cs="Times New Roman"/>
          <w:sz w:val="28"/>
          <w:szCs w:val="28"/>
        </w:rPr>
        <w:t>искреннее</w:t>
      </w:r>
      <w:r w:rsidRPr="003917F9">
        <w:rPr>
          <w:rFonts w:ascii="Times New Roman" w:hAnsi="Times New Roman" w:cs="Times New Roman"/>
          <w:sz w:val="28"/>
          <w:szCs w:val="28"/>
        </w:rPr>
        <w:t>.</w:t>
      </w:r>
    </w:p>
    <w:p w:rsidR="003917F9" w:rsidRPr="003917F9" w:rsidRDefault="003917F9" w:rsidP="003917F9">
      <w:pPr>
        <w:spacing w:after="0"/>
        <w:jc w:val="both"/>
        <w:rPr>
          <w:rFonts w:ascii="Times New Roman" w:hAnsi="Times New Roman" w:cs="Times New Roman"/>
          <w:sz w:val="28"/>
          <w:szCs w:val="28"/>
        </w:rPr>
      </w:pPr>
    </w:p>
    <w:p w:rsidR="005F1FCA" w:rsidRPr="003917F9" w:rsidRDefault="005F1FCA" w:rsidP="003917F9">
      <w:pPr>
        <w:spacing w:after="0"/>
        <w:jc w:val="both"/>
        <w:rPr>
          <w:rFonts w:ascii="Times New Roman" w:hAnsi="Times New Roman" w:cs="Times New Roman"/>
          <w:sz w:val="28"/>
          <w:szCs w:val="28"/>
        </w:rPr>
      </w:pPr>
    </w:p>
    <w:p w:rsidR="005F1FCA" w:rsidRPr="003917F9" w:rsidRDefault="005F1FCA" w:rsidP="003917F9">
      <w:pPr>
        <w:spacing w:after="0"/>
        <w:jc w:val="both"/>
        <w:rPr>
          <w:rFonts w:ascii="Times New Roman" w:hAnsi="Times New Roman" w:cs="Times New Roman"/>
          <w:sz w:val="28"/>
          <w:szCs w:val="28"/>
        </w:rPr>
      </w:pPr>
    </w:p>
    <w:p w:rsidR="005F1FCA" w:rsidRPr="005F1FCA" w:rsidRDefault="005F1FCA" w:rsidP="005F1FCA">
      <w:pPr>
        <w:spacing w:after="0"/>
        <w:jc w:val="both"/>
        <w:rPr>
          <w:rFonts w:ascii="Times New Roman" w:hAnsi="Times New Roman" w:cs="Times New Roman"/>
          <w:sz w:val="28"/>
          <w:szCs w:val="28"/>
        </w:rPr>
      </w:pPr>
    </w:p>
    <w:p w:rsidR="005F1FCA" w:rsidRPr="005F1FCA" w:rsidRDefault="005F1FCA" w:rsidP="005F1FCA">
      <w:pPr>
        <w:spacing w:after="0"/>
        <w:jc w:val="both"/>
        <w:rPr>
          <w:rFonts w:ascii="Times New Roman" w:hAnsi="Times New Roman" w:cs="Times New Roman"/>
          <w:sz w:val="28"/>
          <w:szCs w:val="28"/>
        </w:rPr>
      </w:pPr>
    </w:p>
    <w:p w:rsidR="005F1FCA" w:rsidRPr="005F1FCA" w:rsidRDefault="005F1FCA" w:rsidP="005F1FCA"/>
    <w:p w:rsidR="005F1FCA" w:rsidRPr="005F1FCA" w:rsidRDefault="005F1FCA" w:rsidP="005F1FCA"/>
    <w:p w:rsidR="005F1FCA" w:rsidRPr="005F1FCA" w:rsidRDefault="005F1FCA" w:rsidP="005F1FCA"/>
    <w:p w:rsidR="005F1FCA" w:rsidRPr="005F1FCA" w:rsidRDefault="005F1FCA" w:rsidP="005F1FCA"/>
    <w:p w:rsidR="005F1FCA" w:rsidRPr="005F1FCA" w:rsidRDefault="005F1FCA" w:rsidP="005F1FCA"/>
    <w:p w:rsidR="000113FB" w:rsidRDefault="000113FB"/>
    <w:sectPr w:rsidR="00011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CA"/>
    <w:rsid w:val="000113FB"/>
    <w:rsid w:val="003917F9"/>
    <w:rsid w:val="00401C07"/>
    <w:rsid w:val="005F1FCA"/>
    <w:rsid w:val="006C53E1"/>
    <w:rsid w:val="006E2539"/>
    <w:rsid w:val="0097210D"/>
    <w:rsid w:val="00B4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F790-0EE2-4D43-B4E6-CE4E804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1FCA"/>
  </w:style>
  <w:style w:type="paragraph" w:styleId="a3">
    <w:name w:val="Balloon Text"/>
    <w:basedOn w:val="a"/>
    <w:link w:val="a4"/>
    <w:uiPriority w:val="99"/>
    <w:semiHidden/>
    <w:unhideWhenUsed/>
    <w:rsid w:val="00401C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1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2015-03-24T00:22:00Z</cp:lastPrinted>
  <dcterms:created xsi:type="dcterms:W3CDTF">2015-03-21T01:17:00Z</dcterms:created>
  <dcterms:modified xsi:type="dcterms:W3CDTF">2015-03-28T06:50:00Z</dcterms:modified>
</cp:coreProperties>
</file>