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550" w:rsidRPr="00845550" w:rsidRDefault="00845550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845550">
        <w:rPr>
          <w:rFonts w:ascii="Times New Roman" w:hAnsi="Times New Roman" w:cs="Times New Roman"/>
          <w:sz w:val="32"/>
          <w:szCs w:val="32"/>
        </w:rPr>
        <w:t xml:space="preserve">Проблема развития мелкой моторики изучалась с давних пор. Исследования И.М. Сеченова, И.П. Павлова, А.А. Ухтомского, В.П. Бехтерева, А.Н. Соколова и других показали исключительную роль движений </w:t>
      </w:r>
      <w:proofErr w:type="spellStart"/>
      <w:r w:rsidRPr="00845550">
        <w:rPr>
          <w:rFonts w:ascii="Times New Roman" w:hAnsi="Times New Roman" w:cs="Times New Roman"/>
          <w:sz w:val="32"/>
          <w:szCs w:val="32"/>
        </w:rPr>
        <w:t>двигательно</w:t>
      </w:r>
      <w:proofErr w:type="spellEnd"/>
      <w:r w:rsidRPr="00845550">
        <w:rPr>
          <w:rFonts w:ascii="Times New Roman" w:hAnsi="Times New Roman" w:cs="Times New Roman"/>
          <w:sz w:val="32"/>
          <w:szCs w:val="32"/>
        </w:rPr>
        <w:t xml:space="preserve"> – кинестетического анализатора в развитии речи и мышления и доказали, что первой доминирующей врожденной формой деятельности является двигательная.</w:t>
      </w:r>
    </w:p>
    <w:p w:rsidR="00BA64CA" w:rsidRDefault="00BA64CA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И.М. Сеченов писал, что ко всем ощущениям примешивается мышечное чувство: можно смотреть, не слушая, и слушать, не глядя, можно понюхать не глядя и не слушая, но ничего нельзя сделать без движения. Мышечные ощущения, возникающие при действиях с предметом, усиливают все другие ощущения, которые идут от речевых органов в кору головного мозга.</w:t>
      </w:r>
    </w:p>
    <w:p w:rsidR="00845550" w:rsidRPr="00013FCE" w:rsidRDefault="00845550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 xml:space="preserve">Еще В.П. </w:t>
      </w:r>
      <w:proofErr w:type="spellStart"/>
      <w:r w:rsidRPr="00013FCE">
        <w:rPr>
          <w:rFonts w:ascii="Times New Roman" w:hAnsi="Times New Roman" w:cs="Times New Roman"/>
          <w:sz w:val="32"/>
          <w:szCs w:val="32"/>
        </w:rPr>
        <w:t>Бехтеров</w:t>
      </w:r>
      <w:proofErr w:type="spellEnd"/>
      <w:r w:rsidRPr="00013FCE">
        <w:rPr>
          <w:rFonts w:ascii="Times New Roman" w:hAnsi="Times New Roman" w:cs="Times New Roman"/>
          <w:sz w:val="32"/>
          <w:szCs w:val="32"/>
        </w:rPr>
        <w:t xml:space="preserve"> пришел к выводу о тесной связи руки и речи. Он писал о том, что развитие движений руки способствует развитию речи.</w:t>
      </w:r>
    </w:p>
    <w:p w:rsidR="00BA64CA" w:rsidRDefault="00BA64CA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По мнению И.П. Павлова: «Речь – это прежде всего мышечные ощущения, которые идут от речевых органов в кору головного мозга».</w:t>
      </w:r>
    </w:p>
    <w:p w:rsidR="00845550" w:rsidRDefault="00845550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В. И. Сухомлинский</w:t>
      </w:r>
      <w:r>
        <w:rPr>
          <w:rFonts w:ascii="Times New Roman" w:hAnsi="Times New Roman" w:cs="Times New Roman"/>
          <w:sz w:val="32"/>
          <w:szCs w:val="32"/>
        </w:rPr>
        <w:t xml:space="preserve"> писал:</w:t>
      </w:r>
    </w:p>
    <w:p w:rsidR="00845550" w:rsidRPr="00013FCE" w:rsidRDefault="00845550" w:rsidP="00554E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 xml:space="preserve">        «Истоки способностей и дарований детей 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13FCE">
        <w:rPr>
          <w:rFonts w:ascii="Times New Roman" w:hAnsi="Times New Roman" w:cs="Times New Roman"/>
          <w:sz w:val="32"/>
          <w:szCs w:val="32"/>
        </w:rPr>
        <w:t>аходятся                       на кончиках их пальцев. От пальцев образно говоря, идут тончайшие ручейки, которые питают источники творческой мысли</w:t>
      </w:r>
      <w:r>
        <w:rPr>
          <w:rFonts w:ascii="Times New Roman" w:hAnsi="Times New Roman" w:cs="Times New Roman"/>
          <w:sz w:val="32"/>
          <w:szCs w:val="32"/>
        </w:rPr>
        <w:t xml:space="preserve">. Чем больше уверенности и изобретательности в движениях детской руки с орудием труда, чем сложнее движения, необходимые для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этого взаимодействия, тем ярче творческая стихия детского разума. Чем больше мастерства в детской душе, тем ребенок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умнее </w:t>
      </w:r>
      <w:r w:rsidRPr="00013FCE">
        <w:rPr>
          <w:rFonts w:ascii="Times New Roman" w:hAnsi="Times New Roman" w:cs="Times New Roman"/>
          <w:sz w:val="32"/>
          <w:szCs w:val="32"/>
        </w:rPr>
        <w:t>»</w:t>
      </w:r>
      <w:proofErr w:type="gramEnd"/>
      <w:r w:rsidRPr="00013FCE">
        <w:rPr>
          <w:rFonts w:ascii="Times New Roman" w:hAnsi="Times New Roman" w:cs="Times New Roman"/>
          <w:sz w:val="32"/>
          <w:szCs w:val="32"/>
        </w:rPr>
        <w:t>.</w:t>
      </w:r>
    </w:p>
    <w:p w:rsidR="00845550" w:rsidRPr="00013FCE" w:rsidRDefault="00845550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Исследованиями института физиологии детей и подростков АПН было установлено, что уровень развития речи находится в прямой зависимости от степени сформированности тонких движений пальцев рук. Также доказано, что и мысль, и глаз ребенка двигается с той же скоростью, что и рука.</w:t>
      </w:r>
    </w:p>
    <w:p w:rsidR="00273D74" w:rsidRDefault="00273D74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Р.Е. Левина занималась изучением недостатков письма у детей с речевыми нарушениями. Она указывала, что грамотное написание, очевидно, определяется не только знанием правила. </w:t>
      </w:r>
      <w:r w:rsidR="005D1E58">
        <w:rPr>
          <w:rFonts w:ascii="Times New Roman" w:hAnsi="Times New Roman" w:cs="Times New Roman"/>
          <w:sz w:val="32"/>
          <w:szCs w:val="32"/>
        </w:rPr>
        <w:t>Оно подготавливается еще задолго до его прохождения опытом устного общения и обобщений, возникающим в речевом опыте. У детей с недоразвитием речи опыт речевого общения слишком беден. Нарушение письма у этой категории детей следует рассматривать как вторичное явление, зависящее от недоразвития устной речи, а не как самостоятельное изолированное нарушение.</w:t>
      </w:r>
    </w:p>
    <w:p w:rsidR="004241D9" w:rsidRDefault="004241D9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Отдельные приемы работы по развитию моторики у детей с задержкой речевого развития описаны Н.С. Жуковой, Е.М.</w:t>
      </w:r>
      <w:r w:rsidR="003C5D9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C5D98">
        <w:rPr>
          <w:rFonts w:ascii="Times New Roman" w:hAnsi="Times New Roman" w:cs="Times New Roman"/>
          <w:sz w:val="32"/>
          <w:szCs w:val="32"/>
        </w:rPr>
        <w:t>Мастюковой</w:t>
      </w:r>
      <w:proofErr w:type="spellEnd"/>
      <w:r w:rsidR="003C5D98">
        <w:rPr>
          <w:rFonts w:ascii="Times New Roman" w:hAnsi="Times New Roman" w:cs="Times New Roman"/>
          <w:sz w:val="32"/>
          <w:szCs w:val="32"/>
        </w:rPr>
        <w:t>, Т.Б. Филичевой, при моторной алалии – Н.И. Кузьминой, Т.Б. Рождественской.</w:t>
      </w:r>
    </w:p>
    <w:p w:rsidR="003C5D98" w:rsidRDefault="003C5D98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М.М. Кольцова в книге «Ребенок учится говорить» подчеркивает важность развития мелкой моторики рук для развития речи ребенка. Проведя ряд наблюдений и исследований она пришла к выводу, что если развитие движений пальцев соответствует возрасту (норма), то и развитие речи тоже в пределах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нормы, если же развитие пальцев отстает – отстает и развитие речи, хотя общая моторика при этом может быть в пределах нормы и даже выше. Проверка на большом количестве детей показала </w:t>
      </w:r>
      <w:r w:rsidR="00FF14A9">
        <w:rPr>
          <w:rFonts w:ascii="Times New Roman" w:hAnsi="Times New Roman" w:cs="Times New Roman"/>
          <w:sz w:val="32"/>
          <w:szCs w:val="32"/>
        </w:rPr>
        <w:t>эту закономерность. Автор также пишет: «говоря о периоде подготовки ребенка к активной речи, нужно иметь в виду не только тренировку артикулярного аппарата, но и движений пальцев рук.» Она также делает вывод о том, что кисть руки можно отнести к речевому аппарату, а двигательную проекционную область кисти руки считать еще одной речевой областью мозга. В своей книге М.М. Кольцова подводит итог своих исследований: «связь функции кисти рук и речи оказалось настолько тесной и значительной, что тренировку пальцев рук мы считаем возможным рассматривать, как мощный физиологический стимул развития речи детей».</w:t>
      </w:r>
    </w:p>
    <w:p w:rsidR="009563F6" w:rsidRPr="004241D9" w:rsidRDefault="009563F6" w:rsidP="00554E20">
      <w:pPr>
        <w:spacing w:line="360" w:lineRule="auto"/>
        <w:ind w:firstLine="70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современные исследования также придерживаются мнения о важности развития мелкой моторики рук для речевого развития ребенка, а также предлагают ряд практических упражнений на развитие моторики рук – М.Я. Аксенова, О.С. Бот, Л.С.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Рузина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В. Кудрявцева, И.Ф. Марковская, Е.А.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Екжанова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Е.М.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Мастюкова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Т.А. Ткаченко, А.К. </w:t>
      </w:r>
      <w:proofErr w:type="spellStart"/>
      <w:r>
        <w:rPr>
          <w:rFonts w:ascii="Times New Roman" w:hAnsi="Times New Roman" w:cs="Times New Roman"/>
          <w:sz w:val="32"/>
          <w:szCs w:val="32"/>
        </w:rPr>
        <w:t>Толбанова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7C3250" w:rsidRPr="00013FCE" w:rsidRDefault="00CC582C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Детские психологи пишут о том, что систематические упражнения по тренировке движений пальцев в совокупности со стимуляцией речевой активности, являются мощным средством повышения работоспособности коры головного мозга.</w:t>
      </w:r>
      <w:r w:rsidR="00761C18" w:rsidRPr="00013FCE">
        <w:rPr>
          <w:rFonts w:ascii="Times New Roman" w:hAnsi="Times New Roman" w:cs="Times New Roman"/>
          <w:sz w:val="32"/>
          <w:szCs w:val="32"/>
        </w:rPr>
        <w:t xml:space="preserve"> Это объясняется тем, что в двигательной области коры головного мозга находится самое большое скопление клеток управляющих рукой, пальцами (особенно большими и указательными) и органами речи: </w:t>
      </w:r>
      <w:r w:rsidR="00761C18" w:rsidRPr="00013FCE">
        <w:rPr>
          <w:rFonts w:ascii="Times New Roman" w:hAnsi="Times New Roman" w:cs="Times New Roman"/>
          <w:sz w:val="32"/>
          <w:szCs w:val="32"/>
        </w:rPr>
        <w:lastRenderedPageBreak/>
        <w:t>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 И.П. Павлов говорил: «Ра</w:t>
      </w:r>
      <w:r w:rsidR="009B71A1" w:rsidRPr="00013FCE">
        <w:rPr>
          <w:rFonts w:ascii="Times New Roman" w:hAnsi="Times New Roman" w:cs="Times New Roman"/>
          <w:sz w:val="32"/>
          <w:szCs w:val="32"/>
        </w:rPr>
        <w:t>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</w:t>
      </w:r>
    </w:p>
    <w:p w:rsidR="00C1771B" w:rsidRPr="00013FCE" w:rsidRDefault="00C1771B" w:rsidP="00554E20">
      <w:pPr>
        <w:shd w:val="clear" w:color="auto" w:fill="FFFFFF"/>
        <w:spacing w:before="5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FC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t>Известному педагогу Ва</w:t>
      </w:r>
      <w:r w:rsidRPr="00013FCE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</w:rPr>
        <w:softHyphen/>
      </w:r>
      <w:r w:rsidRPr="00013FC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силию Александровичу Сухомлинскому принадлежит высказывание </w:t>
      </w:r>
      <w:proofErr w:type="gramStart"/>
      <w:r w:rsidRPr="00013FCE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« Ум</w:t>
      </w:r>
      <w:proofErr w:type="gramEnd"/>
      <w:r w:rsidRPr="00013FCE"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 xml:space="preserve"> ребенка – на кончиках его пальцев</w:t>
      </w:r>
      <w:r w:rsidRPr="00013FC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t>». Это не просто красивые слова: в них содержится объяс</w:t>
      </w:r>
      <w:r w:rsidRPr="00013FCE">
        <w:rPr>
          <w:rFonts w:ascii="Times New Roman" w:eastAsia="Times New Roman" w:hAnsi="Times New Roman" w:cs="Times New Roman"/>
          <w:color w:val="000000"/>
          <w:spacing w:val="-4"/>
          <w:sz w:val="32"/>
          <w:szCs w:val="32"/>
        </w:rPr>
        <w:softHyphen/>
      </w:r>
      <w:r w:rsidRPr="00013FCE">
        <w:rPr>
          <w:rFonts w:ascii="Times New Roman" w:eastAsia="Times New Roman" w:hAnsi="Times New Roman" w:cs="Times New Roman"/>
          <w:color w:val="000000"/>
          <w:spacing w:val="-2"/>
          <w:sz w:val="32"/>
          <w:szCs w:val="32"/>
        </w:rPr>
        <w:t>нение того, каким образом развивается ребенок. </w:t>
      </w:r>
      <w:r w:rsidRPr="00013FCE">
        <w:rPr>
          <w:rFonts w:ascii="Times New Roman" w:eastAsia="Times New Roman" w:hAnsi="Times New Roman" w:cs="Times New Roman"/>
          <w:color w:val="000000"/>
          <w:spacing w:val="-1"/>
          <w:sz w:val="32"/>
          <w:szCs w:val="32"/>
        </w:rPr>
        <w:t>Ведь огромное количество нервных окончаний </w:t>
      </w:r>
      <w:r w:rsidRPr="00013FCE">
        <w:rPr>
          <w:rFonts w:ascii="Times New Roman" w:eastAsia="Times New Roman" w:hAnsi="Times New Roman" w:cs="Times New Roman"/>
          <w:color w:val="000000"/>
          <w:sz w:val="32"/>
          <w:szCs w:val="32"/>
        </w:rPr>
        <w:t>расположено именно в руке и на языке.</w:t>
      </w:r>
    </w:p>
    <w:p w:rsidR="00C1771B" w:rsidRPr="00013FCE" w:rsidRDefault="00C1771B" w:rsidP="00554E20">
      <w:pPr>
        <w:shd w:val="clear" w:color="auto" w:fill="FFFFFF"/>
        <w:spacing w:before="5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FCE">
        <w:rPr>
          <w:rFonts w:ascii="Times New Roman" w:eastAsia="Times New Roman" w:hAnsi="Times New Roman" w:cs="Times New Roman"/>
          <w:color w:val="000000"/>
          <w:sz w:val="32"/>
          <w:szCs w:val="32"/>
        </w:rPr>
        <w:t>Доказано, что специальная работа по формированию мелкой моторики пальцев рук благотворно влияет на процесс развития речи, способствует улучшению артикуляционных движений, подготовки кисти руки к письму, а также мощным средством, повышающим работоспособность коры головного мозга и, следовательно, уровня развития мышления, памяти и внимания.</w:t>
      </w:r>
    </w:p>
    <w:p w:rsidR="00C1771B" w:rsidRPr="00013FCE" w:rsidRDefault="00C1771B" w:rsidP="00554E20">
      <w:pPr>
        <w:shd w:val="clear" w:color="auto" w:fill="FFFFFF"/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13FC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Учёные пришли к выводу, что приблизительно треть всей поверхности двигательной проекции головного мозга занимает именно проекция кисти рук, которая располагается рядом с речевой зоной. Из этого следует следующий вывод: развитие речи ребёнка и </w:t>
      </w:r>
      <w:r w:rsidRPr="00013FC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развитие мелкой моторики – два взаимосвязанных неразрывных процесса. Отмечается также, что к сфере мелкой моторики относится огромное разнообразие всяческих движений. Это и примитивные жесты, такие как захват различных объектов, это и очень мелкие движения, от качества которых зависит почерк человека.</w:t>
      </w:r>
    </w:p>
    <w:p w:rsidR="00C1771B" w:rsidRPr="00013FCE" w:rsidRDefault="00C1771B" w:rsidP="00554E20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CE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Что такое мелкая моторика?</w:t>
      </w:r>
    </w:p>
    <w:p w:rsidR="00C1771B" w:rsidRPr="00013FCE" w:rsidRDefault="00C1771B" w:rsidP="00554E2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13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Мелкая моторика</w:t>
      </w:r>
      <w:r w:rsidRPr="00013FCE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совокупность скоординированных действий мышечной, костной и нервной систем человека, зачастую в сочетании со зрительной системой в выполнении мелких, точных движений кистями и пальцами рук и ног. Часто для понятия «мелкая моторика» используется такой термин как «ловкость».</w:t>
      </w:r>
    </w:p>
    <w:p w:rsidR="007C3250" w:rsidRPr="00013FCE" w:rsidRDefault="007C3250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Школьное детство – начальный этап формирования личности, но последние годы в нашей стране отмечается тенденция на увеличение количества детей с отклонениями в развитии речи.</w:t>
      </w:r>
      <w:r w:rsidR="00452A5C" w:rsidRPr="00013F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52A5C" w:rsidRPr="00013FCE" w:rsidRDefault="00452A5C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У детей, имеющих различные речевые нарушения, как правило, наблюдается нарушение развития ручной моторики, несформированность способности к длительным волевым усилиям, недостаточно развито умение последовательно и связно излагать свои мысли. Они, начиная осознавать свой недостаток, становятся молчаливыми, застенчивыми, затрудняется их общение с другими людьми, снижается познавательная активность.</w:t>
      </w:r>
    </w:p>
    <w:p w:rsidR="0021019B" w:rsidRPr="00013FCE" w:rsidRDefault="0021019B" w:rsidP="00554E20">
      <w:pPr>
        <w:pStyle w:val="a4"/>
        <w:shd w:val="clear" w:color="auto" w:fill="FFFFFF"/>
        <w:spacing w:before="0" w:beforeAutospacing="0" w:after="120" w:afterAutospacing="0" w:line="360" w:lineRule="auto"/>
        <w:rPr>
          <w:color w:val="333333"/>
          <w:sz w:val="20"/>
          <w:szCs w:val="20"/>
        </w:rPr>
      </w:pPr>
    </w:p>
    <w:p w:rsidR="0021019B" w:rsidRPr="00013FCE" w:rsidRDefault="0021019B" w:rsidP="00554E20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rPr>
          <w:color w:val="333333"/>
          <w:sz w:val="32"/>
          <w:szCs w:val="32"/>
        </w:rPr>
      </w:pPr>
      <w:r w:rsidRPr="00013FCE">
        <w:rPr>
          <w:color w:val="333333"/>
          <w:sz w:val="32"/>
          <w:szCs w:val="32"/>
        </w:rPr>
        <w:t>Сегодня многие учителя отмечают, что у первоклассников часто возникают серьезные трудности в формировании навыков письма, причина чего – слабо развитая моторика.</w:t>
      </w:r>
      <w:r w:rsidR="006654D6">
        <w:rPr>
          <w:color w:val="333333"/>
          <w:sz w:val="32"/>
          <w:szCs w:val="32"/>
        </w:rPr>
        <w:t xml:space="preserve"> Письмо – это </w:t>
      </w:r>
      <w:r w:rsidR="006654D6">
        <w:rPr>
          <w:color w:val="333333"/>
          <w:sz w:val="32"/>
          <w:szCs w:val="32"/>
        </w:rPr>
        <w:lastRenderedPageBreak/>
        <w:t>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</w:t>
      </w:r>
    </w:p>
    <w:p w:rsidR="0021019B" w:rsidRPr="00013FCE" w:rsidRDefault="0021019B" w:rsidP="00554E20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rPr>
          <w:color w:val="333333"/>
          <w:sz w:val="32"/>
          <w:szCs w:val="32"/>
        </w:rPr>
      </w:pPr>
      <w:r w:rsidRPr="00013FCE">
        <w:rPr>
          <w:color w:val="333333"/>
          <w:sz w:val="32"/>
          <w:szCs w:val="32"/>
        </w:rPr>
        <w:t>Уровень развития мелкой моторики руки является одним из показателей школьной зрелости ребенка. Обычно у ребенка, имеющего высокий уровень развития мелкой моторики, достаточно развиты внимание, память и связная речь.</w:t>
      </w:r>
    </w:p>
    <w:p w:rsidR="0021019B" w:rsidRPr="00013FCE" w:rsidRDefault="0021019B" w:rsidP="00554E20">
      <w:pPr>
        <w:pStyle w:val="a4"/>
        <w:shd w:val="clear" w:color="auto" w:fill="FFFFFF"/>
        <w:spacing w:before="0" w:beforeAutospacing="0" w:after="120" w:afterAutospacing="0" w:line="360" w:lineRule="auto"/>
        <w:ind w:firstLine="708"/>
        <w:rPr>
          <w:color w:val="333333"/>
          <w:sz w:val="32"/>
          <w:szCs w:val="32"/>
        </w:rPr>
      </w:pPr>
      <w:r w:rsidRPr="00013FCE">
        <w:rPr>
          <w:color w:val="333333"/>
          <w:sz w:val="32"/>
          <w:szCs w:val="32"/>
        </w:rPr>
        <w:t xml:space="preserve">В свою очередь недостаточное развитие мелкой моторики, зрительного восприятия, внимания может привести к возникновению негативного отношения к учебе, снижению мотивации к обучению, нарушению общения, повышения уровня школьной и общей тревожности, что в последствии может привести к школьной </w:t>
      </w:r>
      <w:proofErr w:type="spellStart"/>
      <w:r w:rsidRPr="00013FCE">
        <w:rPr>
          <w:color w:val="333333"/>
          <w:sz w:val="32"/>
          <w:szCs w:val="32"/>
        </w:rPr>
        <w:t>дезадаптации</w:t>
      </w:r>
      <w:proofErr w:type="spellEnd"/>
      <w:r w:rsidRPr="00013FCE">
        <w:rPr>
          <w:color w:val="333333"/>
          <w:sz w:val="32"/>
          <w:szCs w:val="32"/>
        </w:rPr>
        <w:t>. Этот момент в дальнейшем оказывает негативное воздействие и в подростковом возрасте</w:t>
      </w:r>
      <w:r w:rsidR="009545FD">
        <w:rPr>
          <w:color w:val="333333"/>
          <w:sz w:val="32"/>
          <w:szCs w:val="32"/>
        </w:rPr>
        <w:t>…. Поскольку в настоящее время увеличивается число детей с нарушением речевого развития, можно считать проблему развития мелкой мускулатуры рук актуальной.</w:t>
      </w:r>
    </w:p>
    <w:p w:rsidR="00452A5C" w:rsidRPr="00013FCE" w:rsidRDefault="00452A5C" w:rsidP="00554E20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452A5C" w:rsidRPr="00013FCE" w:rsidRDefault="00452A5C" w:rsidP="00554E20">
      <w:pPr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Новые жизненные условия, в которые поставлены современные обучающиеся, вступающие в жизнь, выдвигают свои требования:</w:t>
      </w:r>
    </w:p>
    <w:p w:rsidR="00452A5C" w:rsidRPr="00013FCE" w:rsidRDefault="00452A5C" w:rsidP="00554E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Быть мыслящими, инициативными, самостоятельными, вырабатывать свои новые оригинальные решения</w:t>
      </w:r>
    </w:p>
    <w:p w:rsidR="00452A5C" w:rsidRPr="00013FCE" w:rsidRDefault="00452A5C" w:rsidP="00554E2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Быть ориентированными на лучшие конечные результаты.</w:t>
      </w:r>
    </w:p>
    <w:p w:rsidR="005D4A8C" w:rsidRDefault="00452A5C" w:rsidP="00554E20">
      <w:pPr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lastRenderedPageBreak/>
        <w:t>Реализация этих требований предполагает человека с творческими способностя</w:t>
      </w:r>
      <w:r w:rsidR="006B6576" w:rsidRPr="00013FCE">
        <w:rPr>
          <w:rFonts w:ascii="Times New Roman" w:hAnsi="Times New Roman" w:cs="Times New Roman"/>
          <w:sz w:val="32"/>
          <w:szCs w:val="32"/>
        </w:rPr>
        <w:t>ми. Среди многообразия видов творческой деятельности ручной труд занимает одно из ведущих положений. Этот вид деятельности связан с эмоциональной стороной жизни человека, в ней находят свое отражение особенности восприятия человеком окружающего мира. В ручном труде проявляются многие психические процессы, но, пожалуй, наиболее ярко творческое воображение и мышление.</w:t>
      </w:r>
    </w:p>
    <w:p w:rsidR="005D4A8C" w:rsidRDefault="005D4A8C" w:rsidP="00554E20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5D4A8C">
        <w:rPr>
          <w:rFonts w:ascii="Times New Roman" w:hAnsi="Times New Roman"/>
          <w:sz w:val="32"/>
          <w:szCs w:val="32"/>
        </w:rPr>
        <w:t>У всех обучающихся моего класса (дети с диагнозом ОНР 1 уровня, ОНР 2 уровня, ОНР 3 уровня) отмечается общее моторно</w:t>
      </w:r>
      <w:r w:rsidR="00554E20">
        <w:rPr>
          <w:rFonts w:ascii="Times New Roman" w:hAnsi="Times New Roman"/>
          <w:sz w:val="32"/>
          <w:szCs w:val="32"/>
        </w:rPr>
        <w:t>е отставание. Они неловко держали карандаш, ручку, не могли</w:t>
      </w:r>
      <w:r w:rsidRPr="005D4A8C">
        <w:rPr>
          <w:rFonts w:ascii="Times New Roman" w:hAnsi="Times New Roman"/>
          <w:sz w:val="32"/>
          <w:szCs w:val="32"/>
        </w:rPr>
        <w:t xml:space="preserve"> самостоятельно застегивать и расстёгивать пуговицы, молнию на ку</w:t>
      </w:r>
      <w:r w:rsidR="00554E20">
        <w:rPr>
          <w:rFonts w:ascii="Times New Roman" w:hAnsi="Times New Roman"/>
          <w:sz w:val="32"/>
          <w:szCs w:val="32"/>
        </w:rPr>
        <w:t>ртках, шнуровать обувь. Им бывало</w:t>
      </w:r>
      <w:r w:rsidRPr="005D4A8C">
        <w:rPr>
          <w:rFonts w:ascii="Times New Roman" w:hAnsi="Times New Roman"/>
          <w:sz w:val="32"/>
          <w:szCs w:val="32"/>
        </w:rPr>
        <w:t xml:space="preserve"> трудно работать с мелкими пазлами, счетными палочками, мозаикой. Игры с мелкими деталями конструкторов также вызывает у ребят трудности при сборке определенного предмета. Слабое развити</w:t>
      </w:r>
      <w:r w:rsidR="00554E20">
        <w:rPr>
          <w:rFonts w:ascii="Times New Roman" w:hAnsi="Times New Roman"/>
          <w:sz w:val="32"/>
          <w:szCs w:val="32"/>
        </w:rPr>
        <w:t>е моторики сказывалось</w:t>
      </w:r>
      <w:r w:rsidRPr="005D4A8C">
        <w:rPr>
          <w:rFonts w:ascii="Times New Roman" w:hAnsi="Times New Roman"/>
          <w:sz w:val="32"/>
          <w:szCs w:val="32"/>
        </w:rPr>
        <w:t xml:space="preserve"> на других видах деятельности. Так, напр</w:t>
      </w:r>
      <w:r w:rsidR="00554E20">
        <w:rPr>
          <w:rFonts w:ascii="Times New Roman" w:hAnsi="Times New Roman"/>
          <w:sz w:val="32"/>
          <w:szCs w:val="32"/>
        </w:rPr>
        <w:t>имер, рисунки у детей получались</w:t>
      </w:r>
      <w:r w:rsidRPr="005D4A8C">
        <w:rPr>
          <w:rFonts w:ascii="Times New Roman" w:hAnsi="Times New Roman"/>
          <w:sz w:val="32"/>
          <w:szCs w:val="32"/>
        </w:rPr>
        <w:t xml:space="preserve"> скудными, мелкими, выполнены нетвердыми и кривыми линиями, очень слабо развиты композиционные умения (рисование по всему листу бумаги с передачей пропорциональных и пространственных отношений). С большим трудом</w:t>
      </w:r>
      <w:r w:rsidR="00554E20">
        <w:rPr>
          <w:rFonts w:ascii="Times New Roman" w:hAnsi="Times New Roman"/>
          <w:sz w:val="32"/>
          <w:szCs w:val="32"/>
        </w:rPr>
        <w:t xml:space="preserve"> обучающимся давалась</w:t>
      </w:r>
      <w:r w:rsidRPr="005D4A8C">
        <w:rPr>
          <w:rFonts w:ascii="Times New Roman" w:hAnsi="Times New Roman"/>
          <w:sz w:val="32"/>
          <w:szCs w:val="32"/>
        </w:rPr>
        <w:t xml:space="preserve"> аппликация, так как слабо развиты навыки работы с ножницами, детям тяжело вырезать «ровный кружок», «узкую полоску», даже работая п</w:t>
      </w:r>
      <w:r w:rsidR="00554E20">
        <w:rPr>
          <w:rFonts w:ascii="Times New Roman" w:hAnsi="Times New Roman"/>
          <w:sz w:val="32"/>
          <w:szCs w:val="32"/>
        </w:rPr>
        <w:t>о трафарету воспитанники выходили</w:t>
      </w:r>
      <w:r w:rsidRPr="005D4A8C">
        <w:rPr>
          <w:rFonts w:ascii="Times New Roman" w:hAnsi="Times New Roman"/>
          <w:sz w:val="32"/>
          <w:szCs w:val="32"/>
        </w:rPr>
        <w:t xml:space="preserve"> за линию контура. Намазать клеем всю готовую деталь аппликации у </w:t>
      </w:r>
      <w:r w:rsidR="00554E20">
        <w:rPr>
          <w:rFonts w:ascii="Times New Roman" w:hAnsi="Times New Roman"/>
          <w:sz w:val="32"/>
          <w:szCs w:val="32"/>
        </w:rPr>
        <w:t>ребят также не получалось</w:t>
      </w:r>
      <w:r w:rsidRPr="005D4A8C">
        <w:rPr>
          <w:rFonts w:ascii="Times New Roman" w:hAnsi="Times New Roman"/>
          <w:sz w:val="32"/>
          <w:szCs w:val="32"/>
        </w:rPr>
        <w:t xml:space="preserve">, движения рук при этом неточны и </w:t>
      </w:r>
      <w:r w:rsidRPr="005D4A8C">
        <w:rPr>
          <w:rFonts w:ascii="Times New Roman" w:hAnsi="Times New Roman"/>
          <w:sz w:val="32"/>
          <w:szCs w:val="32"/>
        </w:rPr>
        <w:lastRenderedPageBreak/>
        <w:t>хаотичны. Работая с акварелью и гуашью, дети делали то слишком густые мазки краской, то чуть-чуть смоченные, поэтому приходилось по нескольку раз корректировать свою работу. Трудно давалось в декоративном рисовании создавать элементы узора всем ворсом кисти или ее концом. Соответственно письмо</w:t>
      </w:r>
      <w:r w:rsidR="00554E20">
        <w:rPr>
          <w:rFonts w:ascii="Times New Roman" w:hAnsi="Times New Roman"/>
          <w:sz w:val="32"/>
          <w:szCs w:val="32"/>
        </w:rPr>
        <w:t xml:space="preserve"> у воспитанников очень «страдало</w:t>
      </w:r>
      <w:r w:rsidRPr="005D4A8C">
        <w:rPr>
          <w:rFonts w:ascii="Times New Roman" w:hAnsi="Times New Roman"/>
          <w:sz w:val="32"/>
          <w:szCs w:val="32"/>
        </w:rPr>
        <w:t xml:space="preserve">» - буквы неровные, разные по размеру, написанное выходит за пределы строк.  </w:t>
      </w:r>
    </w:p>
    <w:p w:rsidR="005D4A8C" w:rsidRPr="00013FCE" w:rsidRDefault="005D4A8C" w:rsidP="00554E20">
      <w:pPr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Исходя из перечисленных проблем, мы поставили перед собой цель и задачи коррекционной работы.</w:t>
      </w:r>
    </w:p>
    <w:p w:rsidR="005D4A8C" w:rsidRPr="00013FCE" w:rsidRDefault="005D4A8C" w:rsidP="00554E20">
      <w:pPr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Цель: осуществление непрерывного педагогического процесса с целью развития мелкой моторики рук у детей с нарушением речи через занятия по ручному труду.</w:t>
      </w:r>
    </w:p>
    <w:p w:rsidR="005D4A8C" w:rsidRPr="00013FCE" w:rsidRDefault="005D4A8C" w:rsidP="00554E20">
      <w:pPr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Задачи.</w:t>
      </w:r>
    </w:p>
    <w:p w:rsidR="005D4A8C" w:rsidRPr="00013FCE" w:rsidRDefault="005D4A8C" w:rsidP="00554E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Развивать мелкую моторику и речевые способности детей через занятия по ручному труду.</w:t>
      </w:r>
    </w:p>
    <w:p w:rsidR="005D4A8C" w:rsidRPr="00013FCE" w:rsidRDefault="005D4A8C" w:rsidP="00554E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Формировать эстетический вкус, умение согласовывать слово и жест, совершенствовать пространственные представления и технические навыки.</w:t>
      </w:r>
    </w:p>
    <w:p w:rsidR="005D4A8C" w:rsidRDefault="005D4A8C" w:rsidP="00554E20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>Реализовывать комплексный подход в коррекции нарушений речи и сенсомоторной сферы.</w:t>
      </w:r>
    </w:p>
    <w:p w:rsidR="00E00C3A" w:rsidRPr="005D4A8C" w:rsidRDefault="00E00C3A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D4A8C">
        <w:rPr>
          <w:rFonts w:ascii="Times New Roman" w:hAnsi="Times New Roman"/>
          <w:sz w:val="32"/>
          <w:szCs w:val="32"/>
        </w:rPr>
        <w:t xml:space="preserve">                                         </w:t>
      </w:r>
    </w:p>
    <w:p w:rsidR="00E00C3A" w:rsidRPr="00013FCE" w:rsidRDefault="00E00C3A" w:rsidP="00554E20">
      <w:pPr>
        <w:spacing w:line="36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013FCE">
        <w:rPr>
          <w:rFonts w:ascii="Times New Roman" w:hAnsi="Times New Roman" w:cs="Times New Roman"/>
          <w:sz w:val="32"/>
          <w:szCs w:val="32"/>
        </w:rPr>
        <w:t xml:space="preserve">Содержание данного проекта представлено различными видами трудовой деятельности (работа с пластилином, с тканью, природным и бросовым материалом, соленым тестом, бисером, </w:t>
      </w:r>
      <w:r w:rsidRPr="00013FCE">
        <w:rPr>
          <w:rFonts w:ascii="Times New Roman" w:hAnsi="Times New Roman" w:cs="Times New Roman"/>
          <w:sz w:val="32"/>
          <w:szCs w:val="32"/>
        </w:rPr>
        <w:lastRenderedPageBreak/>
        <w:t xml:space="preserve">бусинами, пайетками, пуговицами, ватными дисками, потолочными плитами) и направлена на овладение школьниками необходимыми в жизни элементарными приемами ручной работы с разными материалами, изготовление поделок, панно, игрушек и сувениров. </w:t>
      </w:r>
    </w:p>
    <w:p w:rsidR="005D4A8C" w:rsidRPr="005D4A8C" w:rsidRDefault="005D4A8C" w:rsidP="00554E20">
      <w:pPr>
        <w:spacing w:line="360" w:lineRule="auto"/>
        <w:ind w:firstLine="708"/>
        <w:rPr>
          <w:rFonts w:ascii="Times New Roman" w:hAnsi="Times New Roman"/>
          <w:sz w:val="32"/>
          <w:szCs w:val="32"/>
        </w:rPr>
      </w:pPr>
      <w:r w:rsidRPr="005D4A8C">
        <w:rPr>
          <w:rFonts w:ascii="Times New Roman" w:hAnsi="Times New Roman"/>
          <w:sz w:val="32"/>
          <w:szCs w:val="32"/>
        </w:rPr>
        <w:t xml:space="preserve">В сентябре 2013 года мы с ребятами готовили поделки к выставке под названием «Щедрой осени дары»: делали аппликацию из засушенных листьев, цветов, веточек травы и кустарников; в октябре оформляли старые виниловые диски (на пластилиновой основе) с помощью семян овощей, фруктов, крупы, орех и макаронных изделий. Получились забавные панно под названием: «Урожайная машина», «Тыквенное дерево», «Семечковое солнышко», «Плывущий кораблик», «Бабочка – чудесница», «Золотая рыбка», «Фундуковое поле», «Медовая пчелка», «Забавный клоун», «Кедровая забава», «Кладовая зернышек». В ноябре месяце мы с ребятами сделали две поделки на пластилиновой основе «Сказочные бабочки» и «Матрешка – символ России». На контурах силуэтов дети растирали разноцветный пластилин, затем украшали поделки узорами из пайеток, бисера и бусинок. Готовую работу оформляли пайеточной нитью. Ребята уже самостоятельно придумывали узор, цвет и сочетание разных материалов оформления. На изготовление одной такой поделки уходило примерно две недели (ведь основной вид деятельности во второй половине дня – это выполнение домашнего задания, логопедические и психологические часы, и времени на другие занятия остается немного, а основная причина такого длительного процесса – это конечно же слабо и плохо развитая </w:t>
      </w:r>
      <w:r w:rsidRPr="005D4A8C">
        <w:rPr>
          <w:rFonts w:ascii="Times New Roman" w:hAnsi="Times New Roman"/>
          <w:sz w:val="32"/>
          <w:szCs w:val="32"/>
        </w:rPr>
        <w:lastRenderedPageBreak/>
        <w:t xml:space="preserve">моторика рук. Ребятам требуется много усилий для растирания пластилина, для работы с мелкими бусинами, пайетками, семенами… В декабре месяце мы с ребятами делали поделку «Совушка». Также на пластилиновой основе, оформляли туловище птицы арбузными семечками, крылья – кедровыми чешуйками от шишек, голову и лапки – гречневой крупой. В январе 2014 года была сделана аппликация из потолочных плит – «Домик в лесу», в которой ребята использовали </w:t>
      </w:r>
      <w:proofErr w:type="spellStart"/>
      <w:r w:rsidRPr="005D4A8C">
        <w:rPr>
          <w:rFonts w:ascii="Times New Roman" w:hAnsi="Times New Roman"/>
          <w:sz w:val="32"/>
          <w:szCs w:val="32"/>
        </w:rPr>
        <w:t>пайетки</w:t>
      </w:r>
      <w:proofErr w:type="spellEnd"/>
      <w:r w:rsidRPr="005D4A8C">
        <w:rPr>
          <w:rFonts w:ascii="Times New Roman" w:hAnsi="Times New Roman"/>
          <w:sz w:val="32"/>
          <w:szCs w:val="32"/>
        </w:rPr>
        <w:t xml:space="preserve"> и рисовали снег белой гуашью. В феврале, ко Дню святого Валентина была сделана работа на пластилиновой основе «Любящее сердце».  Еще мы раскрашивали фигурки деревянных </w:t>
      </w:r>
      <w:proofErr w:type="spellStart"/>
      <w:r w:rsidRPr="005D4A8C">
        <w:rPr>
          <w:rFonts w:ascii="Times New Roman" w:hAnsi="Times New Roman"/>
          <w:sz w:val="32"/>
          <w:szCs w:val="32"/>
        </w:rPr>
        <w:t>дергунков</w:t>
      </w:r>
      <w:proofErr w:type="spellEnd"/>
      <w:r w:rsidRPr="005D4A8C">
        <w:rPr>
          <w:rFonts w:ascii="Times New Roman" w:hAnsi="Times New Roman"/>
          <w:sz w:val="32"/>
          <w:szCs w:val="32"/>
        </w:rPr>
        <w:t>, используя все цвета гуаши и самостоятельно фантазируя свой орнамент и узор. По прошествии шести месяцев работы с моими первоклассниками, я вижу, как у детей развивается сложная координация движений кисти рук, формируется способность комбинировать и чувствовать форму, создавать объемные поделки и умения пространственно мыслить. Хоть это и сложный вид деятельности, дети с удовольствием этим занимаются. И постоянно спрашивают: «А что мы будем делать в следую</w:t>
      </w:r>
      <w:r w:rsidR="00554E20">
        <w:rPr>
          <w:rFonts w:ascii="Times New Roman" w:hAnsi="Times New Roman"/>
          <w:sz w:val="32"/>
          <w:szCs w:val="32"/>
        </w:rPr>
        <w:t xml:space="preserve">щий раз?». </w:t>
      </w:r>
    </w:p>
    <w:p w:rsidR="005F28EC" w:rsidRPr="00554E20" w:rsidRDefault="005F28EC" w:rsidP="00554E20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54E20">
        <w:rPr>
          <w:rFonts w:ascii="Times New Roman" w:hAnsi="Times New Roman" w:cs="Times New Roman"/>
          <w:b/>
          <w:sz w:val="32"/>
          <w:szCs w:val="32"/>
        </w:rPr>
        <w:t>З</w:t>
      </w:r>
      <w:r w:rsidR="00910F84" w:rsidRPr="00554E20">
        <w:rPr>
          <w:rFonts w:ascii="Times New Roman" w:hAnsi="Times New Roman" w:cs="Times New Roman"/>
          <w:b/>
          <w:sz w:val="32"/>
          <w:szCs w:val="32"/>
        </w:rPr>
        <w:t>аключение</w:t>
      </w:r>
    </w:p>
    <w:p w:rsidR="00910F84" w:rsidRPr="00554E20" w:rsidRDefault="00910F84" w:rsidP="00554E20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554E20">
        <w:rPr>
          <w:rFonts w:ascii="Times New Roman" w:hAnsi="Times New Roman" w:cs="Times New Roman"/>
          <w:b/>
          <w:sz w:val="32"/>
          <w:szCs w:val="32"/>
        </w:rPr>
        <w:t>Итогом системной работы</w:t>
      </w:r>
      <w:r w:rsidR="00AC526C" w:rsidRPr="00554E20">
        <w:rPr>
          <w:rFonts w:ascii="Times New Roman" w:hAnsi="Times New Roman" w:cs="Times New Roman"/>
          <w:b/>
          <w:sz w:val="32"/>
          <w:szCs w:val="32"/>
        </w:rPr>
        <w:t xml:space="preserve"> за первый год работы</w:t>
      </w:r>
      <w:r w:rsidRPr="00554E20">
        <w:rPr>
          <w:rFonts w:ascii="Times New Roman" w:hAnsi="Times New Roman" w:cs="Times New Roman"/>
          <w:b/>
          <w:sz w:val="32"/>
          <w:szCs w:val="32"/>
        </w:rPr>
        <w:t xml:space="preserve"> являются </w:t>
      </w:r>
      <w:r w:rsidR="00E77D3F" w:rsidRPr="00554E20">
        <w:rPr>
          <w:rFonts w:ascii="Times New Roman" w:hAnsi="Times New Roman" w:cs="Times New Roman"/>
          <w:sz w:val="32"/>
          <w:szCs w:val="32"/>
        </w:rPr>
        <w:t xml:space="preserve">следующие результаты: у детей возрос интерес к собственной творческой </w:t>
      </w:r>
      <w:r w:rsidR="00AC526C" w:rsidRPr="00554E20">
        <w:rPr>
          <w:rFonts w:ascii="Times New Roman" w:hAnsi="Times New Roman" w:cs="Times New Roman"/>
          <w:sz w:val="32"/>
          <w:szCs w:val="32"/>
        </w:rPr>
        <w:t>деятельно</w:t>
      </w:r>
      <w:r w:rsidR="00554E20" w:rsidRPr="00554E20">
        <w:rPr>
          <w:rFonts w:ascii="Times New Roman" w:hAnsi="Times New Roman" w:cs="Times New Roman"/>
          <w:sz w:val="32"/>
          <w:szCs w:val="32"/>
        </w:rPr>
        <w:t>сти, совершенствовались оформительские</w:t>
      </w:r>
      <w:r w:rsidR="00AC526C" w:rsidRPr="00554E20">
        <w:rPr>
          <w:rFonts w:ascii="Times New Roman" w:hAnsi="Times New Roman" w:cs="Times New Roman"/>
          <w:sz w:val="32"/>
          <w:szCs w:val="32"/>
        </w:rPr>
        <w:t xml:space="preserve"> навыки, произошло накапливание впечатлений, личного опыта, обогатилась эмоциональная сфера. В ходе совместной и самостоятельной деятельности дети приобрели навыки </w:t>
      </w:r>
      <w:r w:rsidR="00AC526C" w:rsidRPr="00554E20">
        <w:rPr>
          <w:rFonts w:ascii="Times New Roman" w:hAnsi="Times New Roman" w:cs="Times New Roman"/>
          <w:sz w:val="32"/>
          <w:szCs w:val="32"/>
        </w:rPr>
        <w:lastRenderedPageBreak/>
        <w:t>диалогического общения, опыт в решении специально моделируемых проблемных ситуаций, научились применять практические навыки и знания в процессе самостоятельного поиска новых способов решения.</w:t>
      </w:r>
      <w:r w:rsidR="0068352F" w:rsidRPr="00554E20">
        <w:rPr>
          <w:rFonts w:ascii="Times New Roman" w:hAnsi="Times New Roman" w:cs="Times New Roman"/>
          <w:sz w:val="32"/>
          <w:szCs w:val="32"/>
        </w:rPr>
        <w:t xml:space="preserve"> Индивидуальный темп работы обеспечил выход каждого ребенка на свой более высокий для него уровень развития. Дети продемонстрировали умение сообща планировать и осуществлять работу, терпимость, трудолюбие, инициативу, самостоятельность. Повысился уровень развития речи детей. Работа активизировала познавательно – речевые и художественные способности детей.</w:t>
      </w:r>
    </w:p>
    <w:p w:rsidR="00170622" w:rsidRPr="00554E20" w:rsidRDefault="00170622" w:rsidP="00554E20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70622" w:rsidRPr="00C57557" w:rsidRDefault="00170622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b/>
          <w:sz w:val="32"/>
          <w:szCs w:val="32"/>
        </w:rPr>
        <w:t>«…От</w:t>
      </w:r>
      <w:r w:rsidRPr="00C5755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красивых образов мы перейдем к красивым мыслям, от красивых мыслей – к красивой жизни и от красивой </w:t>
      </w:r>
      <w:proofErr w:type="gramStart"/>
      <w:r w:rsidRPr="00C57557">
        <w:rPr>
          <w:rFonts w:ascii="Times New Roman" w:hAnsi="Times New Roman" w:cs="Times New Roman"/>
          <w:b/>
          <w:sz w:val="32"/>
          <w:szCs w:val="32"/>
          <w:u w:val="single"/>
        </w:rPr>
        <w:t>жизни  -</w:t>
      </w:r>
      <w:proofErr w:type="gramEnd"/>
      <w:r w:rsidRPr="00C57557">
        <w:rPr>
          <w:rFonts w:ascii="Times New Roman" w:hAnsi="Times New Roman" w:cs="Times New Roman"/>
          <w:b/>
          <w:sz w:val="32"/>
          <w:szCs w:val="32"/>
          <w:u w:val="single"/>
        </w:rPr>
        <w:t xml:space="preserve"> к абсолютной Красоте». Платон</w:t>
      </w:r>
    </w:p>
    <w:p w:rsidR="00910F84" w:rsidRPr="00554E20" w:rsidRDefault="00910F84" w:rsidP="00C57557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E0B65" w:rsidRPr="00C57557" w:rsidRDefault="006C0457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 xml:space="preserve">Второй параллельный проект, над которым мы работаем имеет название «Театрализованная </w:t>
      </w:r>
      <w:r w:rsidR="00BE467F" w:rsidRPr="00C57557">
        <w:rPr>
          <w:rFonts w:ascii="Times New Roman" w:hAnsi="Times New Roman" w:cs="Times New Roman"/>
          <w:sz w:val="32"/>
          <w:szCs w:val="32"/>
        </w:rPr>
        <w:t>деятельность как</w:t>
      </w:r>
      <w:r w:rsidRPr="00C57557">
        <w:rPr>
          <w:rFonts w:ascii="Times New Roman" w:hAnsi="Times New Roman" w:cs="Times New Roman"/>
          <w:sz w:val="32"/>
          <w:szCs w:val="32"/>
        </w:rPr>
        <w:t xml:space="preserve"> средство всестороннего развития детей».</w:t>
      </w:r>
    </w:p>
    <w:p w:rsidR="006C0457" w:rsidRPr="00C57557" w:rsidRDefault="006C0457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</w:t>
      </w:r>
      <w:r w:rsidRPr="00C57557">
        <w:rPr>
          <w:rFonts w:ascii="Times New Roman" w:hAnsi="Times New Roman" w:cs="Times New Roman"/>
          <w:sz w:val="32"/>
          <w:szCs w:val="32"/>
        </w:rPr>
        <w:lastRenderedPageBreak/>
        <w:t>незаметно активизируется словарь ребенка, совершенствуется звуковая культура</w:t>
      </w:r>
      <w:r w:rsidR="00D5426E" w:rsidRPr="00C57557">
        <w:rPr>
          <w:rFonts w:ascii="Times New Roman" w:hAnsi="Times New Roman" w:cs="Times New Roman"/>
          <w:sz w:val="32"/>
          <w:szCs w:val="32"/>
        </w:rPr>
        <w:t xml:space="preserve"> его</w:t>
      </w:r>
      <w:r w:rsidRPr="00C57557">
        <w:rPr>
          <w:rFonts w:ascii="Times New Roman" w:hAnsi="Times New Roman" w:cs="Times New Roman"/>
          <w:sz w:val="32"/>
          <w:szCs w:val="32"/>
        </w:rPr>
        <w:t xml:space="preserve"> речи</w:t>
      </w:r>
      <w:r w:rsidR="00D5426E" w:rsidRPr="00C57557">
        <w:rPr>
          <w:rFonts w:ascii="Times New Roman" w:hAnsi="Times New Roman" w:cs="Times New Roman"/>
          <w:sz w:val="32"/>
          <w:szCs w:val="32"/>
        </w:rPr>
        <w:t xml:space="preserve">, ее интонационный строй. Исполняемая роль, произносимые реплики ставят ребенка </w:t>
      </w:r>
      <w:proofErr w:type="gramStart"/>
      <w:r w:rsidR="00D5426E" w:rsidRPr="00C57557">
        <w:rPr>
          <w:rFonts w:ascii="Times New Roman" w:hAnsi="Times New Roman" w:cs="Times New Roman"/>
          <w:sz w:val="32"/>
          <w:szCs w:val="32"/>
        </w:rPr>
        <w:t>перед  необходимостью</w:t>
      </w:r>
      <w:proofErr w:type="gramEnd"/>
      <w:r w:rsidR="00D5426E" w:rsidRPr="00C57557">
        <w:rPr>
          <w:rFonts w:ascii="Times New Roman" w:hAnsi="Times New Roman" w:cs="Times New Roman"/>
          <w:sz w:val="32"/>
          <w:szCs w:val="32"/>
        </w:rPr>
        <w:t xml:space="preserve"> ясно, четко, понятно изъясняться. У него улучшается диалогическая речь, ее грамматический строй.</w:t>
      </w:r>
    </w:p>
    <w:p w:rsidR="00D5426E" w:rsidRPr="00C57557" w:rsidRDefault="00D5426E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 xml:space="preserve"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 ценностям. </w:t>
      </w:r>
      <w:proofErr w:type="gramStart"/>
      <w:r w:rsidRPr="00C57557">
        <w:rPr>
          <w:rFonts w:ascii="Times New Roman" w:hAnsi="Times New Roman" w:cs="Times New Roman"/>
          <w:sz w:val="32"/>
          <w:szCs w:val="32"/>
        </w:rPr>
        <w:t>Это  -</w:t>
      </w:r>
      <w:proofErr w:type="gramEnd"/>
      <w:r w:rsidRPr="00C57557">
        <w:rPr>
          <w:rFonts w:ascii="Times New Roman" w:hAnsi="Times New Roman" w:cs="Times New Roman"/>
          <w:sz w:val="32"/>
          <w:szCs w:val="32"/>
        </w:rPr>
        <w:t xml:space="preserve"> конкретный, зримый результат. Но не менее важно, что театрализованные занятия развивают эмоциональную сферу</w:t>
      </w:r>
      <w:r w:rsidR="00C9018B" w:rsidRPr="00C57557">
        <w:rPr>
          <w:rFonts w:ascii="Times New Roman" w:hAnsi="Times New Roman" w:cs="Times New Roman"/>
          <w:sz w:val="32"/>
          <w:szCs w:val="32"/>
        </w:rPr>
        <w:t xml:space="preserve"> ребенка, заставляют его сочувствовать персонажам, сопереживать разыгрываемые события. «В процессе этого сопереживания, – как отмечал психолог и педагог, академик Б.М. </w:t>
      </w:r>
      <w:proofErr w:type="gramStart"/>
      <w:r w:rsidR="00C9018B" w:rsidRPr="00C57557">
        <w:rPr>
          <w:rFonts w:ascii="Times New Roman" w:hAnsi="Times New Roman" w:cs="Times New Roman"/>
          <w:sz w:val="32"/>
          <w:szCs w:val="32"/>
        </w:rPr>
        <w:t>Теплов,  -</w:t>
      </w:r>
      <w:proofErr w:type="gramEnd"/>
      <w:r w:rsidR="00C9018B" w:rsidRPr="00C57557">
        <w:rPr>
          <w:rFonts w:ascii="Times New Roman" w:hAnsi="Times New Roman" w:cs="Times New Roman"/>
          <w:sz w:val="32"/>
          <w:szCs w:val="32"/>
        </w:rPr>
        <w:t xml:space="preserve"> создаются определенные отношения и моральные оценки, имеющие несравненно большую принудительную силу, чем оценки. Просто сообщаемые и усваиваемые». Таким образом, театрализованная деятельность – важнейшее средство развития у детей </w:t>
      </w:r>
      <w:proofErr w:type="spellStart"/>
      <w:r w:rsidR="00C9018B" w:rsidRPr="00C57557">
        <w:rPr>
          <w:rFonts w:ascii="Times New Roman" w:hAnsi="Times New Roman" w:cs="Times New Roman"/>
          <w:sz w:val="32"/>
          <w:szCs w:val="32"/>
        </w:rPr>
        <w:t>эмпатии</w:t>
      </w:r>
      <w:proofErr w:type="spellEnd"/>
      <w:r w:rsidR="00C9018B" w:rsidRPr="00C57557">
        <w:rPr>
          <w:rFonts w:ascii="Times New Roman" w:hAnsi="Times New Roman" w:cs="Times New Roman"/>
          <w:sz w:val="32"/>
          <w:szCs w:val="32"/>
        </w:rPr>
        <w:t>, т.е. способности распознавать эмоциональное состояние человека по мимике, жестам, интонации, умения ставить себя на его место в различных ситуациях</w:t>
      </w:r>
      <w:r w:rsidR="00E403A1" w:rsidRPr="00C57557">
        <w:rPr>
          <w:rFonts w:ascii="Times New Roman" w:hAnsi="Times New Roman" w:cs="Times New Roman"/>
          <w:sz w:val="32"/>
          <w:szCs w:val="32"/>
        </w:rPr>
        <w:t>, находить адекватные способы содействия. «Чтобы веселится чужим весельем и сочувствовать чужому горю, нужно уметь с помощью воображения перенестись в положение другого человека, мысленно стать на его место», - утверждал Б.М. Теплов.</w:t>
      </w:r>
    </w:p>
    <w:p w:rsidR="00C57557" w:rsidRDefault="00E403A1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 xml:space="preserve">Театрализованная деятельность позволяет формировать опыт социальных навыков поведения благодаря тому, что каждое </w:t>
      </w:r>
      <w:r w:rsidRPr="00C57557">
        <w:rPr>
          <w:rFonts w:ascii="Times New Roman" w:hAnsi="Times New Roman" w:cs="Times New Roman"/>
          <w:sz w:val="32"/>
          <w:szCs w:val="32"/>
        </w:rPr>
        <w:lastRenderedPageBreak/>
        <w:t>литературное произведение или сказка всегда имеют нравственную направленность (дружба, доброта, честность, смелость и др.)</w:t>
      </w:r>
      <w:r w:rsidR="00E557B0" w:rsidRPr="00C57557">
        <w:rPr>
          <w:rFonts w:ascii="Times New Roman" w:hAnsi="Times New Roman" w:cs="Times New Roman"/>
          <w:sz w:val="32"/>
          <w:szCs w:val="32"/>
        </w:rPr>
        <w:t>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оказывать позитивное влияние на детей.</w:t>
      </w:r>
      <w:r w:rsidR="001D5E68" w:rsidRPr="00C57557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="00A14410" w:rsidRPr="00C57557">
        <w:rPr>
          <w:rFonts w:ascii="Times New Roman" w:hAnsi="Times New Roman" w:cs="Times New Roman"/>
          <w:sz w:val="32"/>
          <w:szCs w:val="32"/>
        </w:rPr>
        <w:t xml:space="preserve"> </w:t>
      </w:r>
      <w:r w:rsidR="001D5E68" w:rsidRPr="00C57557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363D9D" w:rsidRPr="00C57557" w:rsidRDefault="00A14410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 xml:space="preserve">Известный композитор Д.Б. </w:t>
      </w:r>
      <w:proofErr w:type="spellStart"/>
      <w:r w:rsidRPr="00C57557">
        <w:rPr>
          <w:rFonts w:ascii="Times New Roman" w:hAnsi="Times New Roman" w:cs="Times New Roman"/>
          <w:sz w:val="32"/>
          <w:szCs w:val="32"/>
        </w:rPr>
        <w:t>Кабалевский</w:t>
      </w:r>
      <w:proofErr w:type="spellEnd"/>
      <w:r w:rsidRPr="00C57557">
        <w:rPr>
          <w:rFonts w:ascii="Times New Roman" w:hAnsi="Times New Roman" w:cs="Times New Roman"/>
          <w:sz w:val="32"/>
          <w:szCs w:val="32"/>
        </w:rPr>
        <w:t xml:space="preserve"> в книге «Воспитание ума </w:t>
      </w:r>
      <w:bookmarkStart w:id="0" w:name="_GoBack"/>
      <w:bookmarkEnd w:id="0"/>
      <w:r w:rsidR="00AB51A0" w:rsidRPr="00C57557">
        <w:rPr>
          <w:rFonts w:ascii="Times New Roman" w:hAnsi="Times New Roman" w:cs="Times New Roman"/>
          <w:sz w:val="32"/>
          <w:szCs w:val="32"/>
        </w:rPr>
        <w:t>и сердца</w:t>
      </w:r>
      <w:r w:rsidR="00894D73" w:rsidRPr="00C57557">
        <w:rPr>
          <w:rFonts w:ascii="Times New Roman" w:hAnsi="Times New Roman" w:cs="Times New Roman"/>
          <w:sz w:val="32"/>
          <w:szCs w:val="32"/>
        </w:rPr>
        <w:t>» так писал а значении искусства для детей: «Оставляя неизгладимое впечатление на всю жизнь, оно уже в эти ранние годы дает нам уроки не только красоты, но и уроки морали и нравственности.</w:t>
      </w:r>
      <w:r w:rsidR="00363D9D" w:rsidRPr="00C57557">
        <w:rPr>
          <w:rFonts w:ascii="Times New Roman" w:hAnsi="Times New Roman" w:cs="Times New Roman"/>
          <w:sz w:val="32"/>
          <w:szCs w:val="32"/>
        </w:rPr>
        <w:t xml:space="preserve"> И чем богаче и содержательнее эти уроки, тем легче и успешнее идет развитие духовного мира детей.»</w:t>
      </w:r>
    </w:p>
    <w:p w:rsidR="00E403A1" w:rsidRPr="00C57557" w:rsidRDefault="00363D9D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 xml:space="preserve">Театрализованная деятельность позволяет ребенку решать многие проблемные ситуации опосредованно от лица какого – либо персонажа. Это помогает преодолевать робость, неуверенность в себе, застенчивость. </w:t>
      </w:r>
    </w:p>
    <w:p w:rsidR="001D5E68" w:rsidRDefault="00C57557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C57557">
        <w:rPr>
          <w:rFonts w:ascii="Times New Roman" w:hAnsi="Times New Roman" w:cs="Times New Roman"/>
          <w:sz w:val="32"/>
          <w:szCs w:val="32"/>
        </w:rPr>
        <w:t>Театрализованная деятельность способствует самореализации каждого ребенка и взаимообогащению всех, так как взрослые и дети выступают здесь как</w:t>
      </w:r>
      <w:r w:rsidR="00D03EEE">
        <w:rPr>
          <w:rFonts w:ascii="Times New Roman" w:hAnsi="Times New Roman" w:cs="Times New Roman"/>
          <w:sz w:val="32"/>
          <w:szCs w:val="32"/>
        </w:rPr>
        <w:t xml:space="preserve"> равноправные партнеры взаимодействия. Именно в общем спектакле или концерте ребенок естественно и непринужденно усваивает богатейший опыт взрослых, перенимая образцы поведения. Кроме того, в такой совместной деятельности </w:t>
      </w:r>
      <w:r w:rsidR="00D03EEE">
        <w:rPr>
          <w:rFonts w:ascii="Times New Roman" w:hAnsi="Times New Roman" w:cs="Times New Roman"/>
          <w:sz w:val="32"/>
          <w:szCs w:val="32"/>
        </w:rPr>
        <w:lastRenderedPageBreak/>
        <w:t>взрослые лучше узнают детей, особенности их характера, темперамента, мечты и желания.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детьми.</w:t>
      </w:r>
    </w:p>
    <w:p w:rsidR="00C007F3" w:rsidRDefault="00C007F3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начале 2013 – 2014 учебного года работу по данному</w:t>
      </w:r>
      <w:r w:rsidR="0029323A">
        <w:rPr>
          <w:rFonts w:ascii="Times New Roman" w:hAnsi="Times New Roman" w:cs="Times New Roman"/>
          <w:sz w:val="32"/>
          <w:szCs w:val="32"/>
        </w:rPr>
        <w:t xml:space="preserve"> проекту мы начали с проигрывания этюдов. Этюды – это эмоционально – игровые ситуации, в которых дети по предложенной взрослым теме создает определенные образы: «Расцветает цветок», «Котята просыпаются», «Птицы почуяли опасность», «Оживление игрушки», «Добрые эльфы», «Дрессированные звери», «</w:t>
      </w:r>
      <w:proofErr w:type="gramStart"/>
      <w:r w:rsidR="0029323A">
        <w:rPr>
          <w:rFonts w:ascii="Times New Roman" w:hAnsi="Times New Roman" w:cs="Times New Roman"/>
          <w:sz w:val="32"/>
          <w:szCs w:val="32"/>
        </w:rPr>
        <w:t>Муравьи»…</w:t>
      </w:r>
      <w:proofErr w:type="gramEnd"/>
    </w:p>
    <w:p w:rsidR="0029323A" w:rsidRDefault="0029323A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на координацию речи и движений эффективно развивают речь, движения и эмоциональную сферу детей.</w:t>
      </w:r>
      <w:r w:rsidR="00A50992">
        <w:rPr>
          <w:rFonts w:ascii="Times New Roman" w:hAnsi="Times New Roman" w:cs="Times New Roman"/>
          <w:sz w:val="32"/>
          <w:szCs w:val="32"/>
        </w:rPr>
        <w:t xml:space="preserve"> Такие как «Мы охотимся на льва», «Ипподром», «Мы большой построим дом...» были проиграны на открытых показах перед театральными инсценировками.</w:t>
      </w:r>
    </w:p>
    <w:p w:rsidR="00A50992" w:rsidRPr="00A31B85" w:rsidRDefault="00A50992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Игры с бусами у ребят пользовались особым успехом: дети выкладывали на полу цветы, грибы, тучки, птиц, волны, буквы, геометрические фигуры.</w:t>
      </w:r>
    </w:p>
    <w:p w:rsidR="00A31B85" w:rsidRDefault="00A31B85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октябре 2013 года мы с ребятами провели открытый показ </w:t>
      </w:r>
      <w:r w:rsidR="00AB51A0">
        <w:rPr>
          <w:rFonts w:ascii="Times New Roman" w:hAnsi="Times New Roman" w:cs="Times New Roman"/>
          <w:sz w:val="32"/>
          <w:szCs w:val="32"/>
        </w:rPr>
        <w:t>инсценировки произведения</w:t>
      </w:r>
      <w:r>
        <w:rPr>
          <w:rFonts w:ascii="Times New Roman" w:hAnsi="Times New Roman" w:cs="Times New Roman"/>
          <w:sz w:val="32"/>
          <w:szCs w:val="32"/>
        </w:rPr>
        <w:t xml:space="preserve"> С.Я. Маршака «Глупый мышонок». </w:t>
      </w:r>
    </w:p>
    <w:p w:rsidR="00D73423" w:rsidRDefault="00D73423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январе 2014 года мы поставили сказку С.Я. Маршака «Кто колечко найдет?»</w:t>
      </w:r>
    </w:p>
    <w:p w:rsidR="00D73423" w:rsidRDefault="00D73423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 мае 2014 года была поставлена драматизация русской народной сказки «Теремок» (в новой интерпретации).</w:t>
      </w:r>
    </w:p>
    <w:p w:rsidR="000B3A88" w:rsidRDefault="000B3A88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 удовольствием изображали характерные особенности своего героя с помощью мимики, жестов и костюмов.</w:t>
      </w:r>
    </w:p>
    <w:p w:rsidR="003026CD" w:rsidRDefault="003026CD" w:rsidP="00C57557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Работа по данному проекту предстоит большая, емкая, накопительная. И как сказал </w:t>
      </w:r>
      <w:proofErr w:type="spellStart"/>
      <w:r>
        <w:rPr>
          <w:rFonts w:ascii="Times New Roman" w:hAnsi="Times New Roman" w:cs="Times New Roman"/>
          <w:sz w:val="32"/>
          <w:szCs w:val="32"/>
        </w:rPr>
        <w:t>Л.Выготский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«…Мир театра есть тропинка к внутренним чувствам ребенка, к его душе, к его развитию…»</w:t>
      </w:r>
    </w:p>
    <w:p w:rsidR="003026CD" w:rsidRPr="00A31B85" w:rsidRDefault="003026CD" w:rsidP="007E2C8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1D5E68" w:rsidRPr="00554E20" w:rsidRDefault="001D5E68" w:rsidP="003E0B6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D5E68" w:rsidRPr="0055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B2AC9"/>
    <w:multiLevelType w:val="hybridMultilevel"/>
    <w:tmpl w:val="D0FA9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F8550C"/>
    <w:multiLevelType w:val="hybridMultilevel"/>
    <w:tmpl w:val="C41AA5DE"/>
    <w:lvl w:ilvl="0" w:tplc="B6F6AE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77"/>
    <w:rsid w:val="00013FCE"/>
    <w:rsid w:val="000B3A88"/>
    <w:rsid w:val="00146C39"/>
    <w:rsid w:val="00170622"/>
    <w:rsid w:val="001D5E68"/>
    <w:rsid w:val="0021019B"/>
    <w:rsid w:val="00273D74"/>
    <w:rsid w:val="0029323A"/>
    <w:rsid w:val="003026CD"/>
    <w:rsid w:val="00360C94"/>
    <w:rsid w:val="00363D9D"/>
    <w:rsid w:val="003A4565"/>
    <w:rsid w:val="003C5D98"/>
    <w:rsid w:val="003E0B65"/>
    <w:rsid w:val="003E6A4C"/>
    <w:rsid w:val="00405838"/>
    <w:rsid w:val="004241D9"/>
    <w:rsid w:val="00452A5C"/>
    <w:rsid w:val="00554E20"/>
    <w:rsid w:val="005D1E58"/>
    <w:rsid w:val="005D4A8C"/>
    <w:rsid w:val="005F28EC"/>
    <w:rsid w:val="006654D6"/>
    <w:rsid w:val="0068352F"/>
    <w:rsid w:val="006B6576"/>
    <w:rsid w:val="006C0457"/>
    <w:rsid w:val="00761C18"/>
    <w:rsid w:val="007C3250"/>
    <w:rsid w:val="007E2C81"/>
    <w:rsid w:val="00845550"/>
    <w:rsid w:val="00894D73"/>
    <w:rsid w:val="00910F84"/>
    <w:rsid w:val="009545FD"/>
    <w:rsid w:val="009563F6"/>
    <w:rsid w:val="009B71A1"/>
    <w:rsid w:val="00A14410"/>
    <w:rsid w:val="00A31B85"/>
    <w:rsid w:val="00A33055"/>
    <w:rsid w:val="00A50992"/>
    <w:rsid w:val="00AB51A0"/>
    <w:rsid w:val="00AC526C"/>
    <w:rsid w:val="00AF0638"/>
    <w:rsid w:val="00BA64CA"/>
    <w:rsid w:val="00BE467F"/>
    <w:rsid w:val="00BE6317"/>
    <w:rsid w:val="00BF1577"/>
    <w:rsid w:val="00C007F3"/>
    <w:rsid w:val="00C1771B"/>
    <w:rsid w:val="00C3589C"/>
    <w:rsid w:val="00C57557"/>
    <w:rsid w:val="00C9018B"/>
    <w:rsid w:val="00CB6A4E"/>
    <w:rsid w:val="00CC582C"/>
    <w:rsid w:val="00D03EEE"/>
    <w:rsid w:val="00D5426E"/>
    <w:rsid w:val="00D73423"/>
    <w:rsid w:val="00E00C3A"/>
    <w:rsid w:val="00E403A1"/>
    <w:rsid w:val="00E557B0"/>
    <w:rsid w:val="00E77D3F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2A0AC-5548-4646-9351-888AEA9B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A5C"/>
    <w:pPr>
      <w:ind w:left="720"/>
      <w:contextualSpacing/>
    </w:pPr>
  </w:style>
  <w:style w:type="character" w:customStyle="1" w:styleId="apple-converted-space">
    <w:name w:val="apple-converted-space"/>
    <w:basedOn w:val="a0"/>
    <w:rsid w:val="00C1771B"/>
  </w:style>
  <w:style w:type="paragraph" w:styleId="a4">
    <w:name w:val="Normal (Web)"/>
    <w:basedOn w:val="a"/>
    <w:uiPriority w:val="99"/>
    <w:semiHidden/>
    <w:unhideWhenUsed/>
    <w:rsid w:val="0021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F456B-427F-4078-BFF6-682737B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15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Ольга Баширова</cp:lastModifiedBy>
  <cp:revision>23</cp:revision>
  <dcterms:created xsi:type="dcterms:W3CDTF">2014-09-20T01:19:00Z</dcterms:created>
  <dcterms:modified xsi:type="dcterms:W3CDTF">2014-09-21T13:28:00Z</dcterms:modified>
</cp:coreProperties>
</file>