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E3" w:rsidRPr="00E24B92" w:rsidRDefault="00A77CE3" w:rsidP="00A77CE3">
      <w:pPr>
        <w:pStyle w:val="c5c8"/>
        <w:spacing w:before="0" w:beforeAutospacing="0" w:after="0" w:afterAutospacing="0"/>
        <w:jc w:val="center"/>
        <w:rPr>
          <w:rStyle w:val="c3c9"/>
          <w:b/>
          <w:bCs/>
          <w:color w:val="000000"/>
          <w:sz w:val="28"/>
          <w:szCs w:val="28"/>
        </w:rPr>
      </w:pPr>
      <w:r w:rsidRPr="00E24B92">
        <w:rPr>
          <w:rStyle w:val="c3c9"/>
          <w:b/>
          <w:bCs/>
          <w:color w:val="000000"/>
          <w:sz w:val="28"/>
          <w:szCs w:val="28"/>
        </w:rPr>
        <w:t>Отдел образования</w:t>
      </w:r>
    </w:p>
    <w:p w:rsidR="00A77CE3" w:rsidRPr="00E24B92" w:rsidRDefault="00A77CE3" w:rsidP="00A77CE3">
      <w:pPr>
        <w:pStyle w:val="c5c8"/>
        <w:spacing w:before="0" w:beforeAutospacing="0" w:after="0" w:afterAutospacing="0"/>
        <w:jc w:val="center"/>
        <w:rPr>
          <w:rStyle w:val="c3c9"/>
          <w:b/>
          <w:bCs/>
          <w:color w:val="000000"/>
          <w:sz w:val="28"/>
          <w:szCs w:val="28"/>
        </w:rPr>
      </w:pPr>
      <w:r w:rsidRPr="00E24B92">
        <w:rPr>
          <w:rStyle w:val="c3c9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77CE3" w:rsidRPr="00E24B92" w:rsidRDefault="00A77CE3" w:rsidP="00A77CE3">
      <w:pPr>
        <w:pStyle w:val="c5c8"/>
        <w:spacing w:before="0" w:beforeAutospacing="0" w:after="0" w:afterAutospacing="0"/>
        <w:jc w:val="center"/>
        <w:rPr>
          <w:rStyle w:val="c3c9"/>
          <w:b/>
          <w:bCs/>
          <w:color w:val="000000"/>
          <w:sz w:val="28"/>
          <w:szCs w:val="28"/>
        </w:rPr>
      </w:pPr>
      <w:r w:rsidRPr="00E24B92">
        <w:rPr>
          <w:rStyle w:val="c3c9"/>
          <w:b/>
          <w:bCs/>
          <w:color w:val="000000"/>
          <w:sz w:val="28"/>
          <w:szCs w:val="28"/>
        </w:rPr>
        <w:t>Детский сад № 8 «Берёзка» компенсирующего вида</w:t>
      </w:r>
    </w:p>
    <w:p w:rsidR="00A77CE3" w:rsidRPr="00E24B92" w:rsidRDefault="00A77CE3" w:rsidP="00A77CE3">
      <w:pPr>
        <w:pStyle w:val="c5c8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c3c9"/>
          <w:b/>
          <w:bCs/>
          <w:color w:val="000000"/>
          <w:sz w:val="28"/>
          <w:szCs w:val="28"/>
        </w:rPr>
      </w:pPr>
      <w:r w:rsidRPr="00E24B92">
        <w:rPr>
          <w:rStyle w:val="c3c9"/>
          <w:b/>
          <w:bCs/>
          <w:color w:val="000000"/>
          <w:sz w:val="28"/>
          <w:szCs w:val="28"/>
        </w:rPr>
        <w:t>города Фурманова</w:t>
      </w:r>
    </w:p>
    <w:p w:rsidR="00855E42" w:rsidRDefault="00855E42" w:rsidP="00A77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42" w:rsidRPr="00C34D90" w:rsidRDefault="00855E42" w:rsidP="00A77CE3">
      <w:pPr>
        <w:jc w:val="center"/>
        <w:rPr>
          <w:rFonts w:ascii="Segoe Print" w:hAnsi="Segoe Print" w:cs="Times New Roman"/>
          <w:b/>
          <w:sz w:val="24"/>
          <w:szCs w:val="24"/>
          <w:u w:val="single"/>
        </w:rPr>
      </w:pPr>
      <w:r w:rsidRPr="00C34D90">
        <w:rPr>
          <w:rFonts w:ascii="Segoe Print" w:hAnsi="Segoe Print" w:cs="Times New Roman"/>
          <w:b/>
          <w:sz w:val="24"/>
          <w:szCs w:val="24"/>
          <w:u w:val="single"/>
        </w:rPr>
        <w:t xml:space="preserve">Советы </w:t>
      </w:r>
      <w:r w:rsidR="00DE7D0C" w:rsidRPr="00C34D90">
        <w:rPr>
          <w:rFonts w:ascii="Segoe Print" w:hAnsi="Segoe Print" w:cs="Times New Roman"/>
          <w:b/>
          <w:sz w:val="24"/>
          <w:szCs w:val="24"/>
          <w:u w:val="single"/>
        </w:rPr>
        <w:t>родителям,</w:t>
      </w:r>
      <w:r w:rsidRPr="00C34D90">
        <w:rPr>
          <w:rFonts w:ascii="Segoe Print" w:hAnsi="Segoe Print" w:cs="Times New Roman"/>
          <w:b/>
          <w:sz w:val="24"/>
          <w:szCs w:val="24"/>
          <w:u w:val="single"/>
        </w:rPr>
        <w:t xml:space="preserve"> а так же водителям.</w:t>
      </w:r>
    </w:p>
    <w:p w:rsidR="00855E42" w:rsidRDefault="00A45596" w:rsidP="00A77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81311" cy="586740"/>
            <wp:effectExtent l="19050" t="0" r="4689" b="0"/>
            <wp:docPr id="3" name="Рисунок 2" descr="ba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316" cy="58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96" w:rsidRPr="00E87551" w:rsidRDefault="00A45596" w:rsidP="00C34D90">
      <w:pPr>
        <w:rPr>
          <w:rFonts w:ascii="Times New Roman" w:hAnsi="Times New Roman" w:cs="Times New Roman"/>
          <w:b/>
          <w:sz w:val="24"/>
          <w:szCs w:val="24"/>
        </w:rPr>
      </w:pPr>
    </w:p>
    <w:p w:rsidR="00BA10CD" w:rsidRPr="00A45596" w:rsidRDefault="00A77CE3" w:rsidP="00A45596">
      <w:pPr>
        <w:jc w:val="center"/>
      </w:pPr>
      <w:r>
        <w:rPr>
          <w:noProof/>
        </w:rPr>
        <w:drawing>
          <wp:inline distT="0" distB="0" distL="0" distR="0">
            <wp:extent cx="2152650" cy="1682115"/>
            <wp:effectExtent l="19050" t="0" r="0" b="0"/>
            <wp:docPr id="1" name="Рисунок 0" descr="foto_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sad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738" cy="168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CD" w:rsidRDefault="00BA10CD" w:rsidP="00BA1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CD" w:rsidRDefault="00BA10CD" w:rsidP="00EC0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845" w:rsidRPr="00EC0845" w:rsidRDefault="00EC0845" w:rsidP="00EC0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C0845">
        <w:rPr>
          <w:rFonts w:ascii="Times New Roman" w:hAnsi="Times New Roman" w:cs="Times New Roman"/>
          <w:b/>
          <w:sz w:val="24"/>
          <w:szCs w:val="24"/>
        </w:rPr>
        <w:t>урманов</w:t>
      </w:r>
    </w:p>
    <w:p w:rsidR="00BA10CD" w:rsidRPr="00BA10CD" w:rsidRDefault="00A77CE3" w:rsidP="00BA10C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7551">
        <w:rPr>
          <w:rFonts w:ascii="Times New Roman" w:hAnsi="Times New Roman" w:cs="Times New Roman"/>
          <w:b/>
        </w:rPr>
        <w:t>2015г.</w:t>
      </w:r>
    </w:p>
    <w:p w:rsidR="00BA10CD" w:rsidRPr="00BA10CD" w:rsidRDefault="00855E42" w:rsidP="00BA10CD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BA10C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lastRenderedPageBreak/>
        <w:t>Одной из особенностей транспорта является высокая степень зависимости его функционирования от природных факторов. Большое влияние на характер движения транспортных средств оказывают метеорологические условия. Неблагоприятные метеорологические условия могут значительно осложнить и даже при</w:t>
      </w:r>
      <w:r w:rsidR="00DE7D0C" w:rsidRPr="00BA10C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остановить работу транспорта и привести к ДТП.</w:t>
      </w:r>
    </w:p>
    <w:p w:rsidR="00BA10CD" w:rsidRDefault="00BA10CD" w:rsidP="00BA10CD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Cs/>
          <w:sz w:val="24"/>
          <w:szCs w:val="24"/>
        </w:rPr>
      </w:pPr>
      <w:r>
        <w:rPr>
          <w:rFonts w:ascii="Segoe Script" w:eastAsia="Times New Roman" w:hAnsi="Segoe Script" w:cs="Times New Roman"/>
          <w:bCs/>
          <w:noProof/>
          <w:sz w:val="24"/>
          <w:szCs w:val="24"/>
        </w:rPr>
        <w:drawing>
          <wp:inline distT="0" distB="0" distL="0" distR="0">
            <wp:extent cx="2678432" cy="2042160"/>
            <wp:effectExtent l="19050" t="0" r="7618" b="0"/>
            <wp:docPr id="5" name="Рисунок 4" descr="48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_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186" cy="20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CD" w:rsidRDefault="00BA10CD" w:rsidP="00855E42">
      <w:pPr>
        <w:spacing w:before="100" w:beforeAutospacing="1" w:after="100" w:afterAutospacing="1" w:line="240" w:lineRule="auto"/>
        <w:jc w:val="both"/>
        <w:rPr>
          <w:rFonts w:ascii="Segoe Script" w:eastAsia="Times New Roman" w:hAnsi="Segoe Script" w:cs="Times New Roman"/>
          <w:bCs/>
          <w:sz w:val="24"/>
          <w:szCs w:val="24"/>
        </w:rPr>
      </w:pPr>
    </w:p>
    <w:p w:rsidR="00855E42" w:rsidRPr="00DE7D0C" w:rsidRDefault="00855E42" w:rsidP="00855E42">
      <w:pPr>
        <w:spacing w:before="100" w:beforeAutospacing="1" w:after="100" w:afterAutospacing="1" w:line="240" w:lineRule="auto"/>
        <w:jc w:val="both"/>
        <w:rPr>
          <w:rFonts w:ascii="Segoe Script" w:eastAsia="Times New Roman" w:hAnsi="Segoe Script" w:cs="Times New Roman"/>
          <w:bCs/>
          <w:sz w:val="24"/>
          <w:szCs w:val="24"/>
        </w:rPr>
      </w:pPr>
      <w:r w:rsidRPr="00DE7D0C">
        <w:rPr>
          <w:rFonts w:ascii="Segoe Script" w:eastAsia="Times New Roman" w:hAnsi="Segoe Script" w:cs="Times New Roman"/>
          <w:bCs/>
          <w:sz w:val="24"/>
          <w:szCs w:val="24"/>
        </w:rPr>
        <w:lastRenderedPageBreak/>
        <w:t>Влияние дождя</w:t>
      </w:r>
      <w:r w:rsidR="00BA10CD">
        <w:rPr>
          <w:rFonts w:ascii="Segoe Script" w:eastAsia="Times New Roman" w:hAnsi="Segoe Script" w:cs="Times New Roman"/>
          <w:bCs/>
          <w:sz w:val="24"/>
          <w:szCs w:val="24"/>
        </w:rPr>
        <w:t xml:space="preserve"> </w:t>
      </w:r>
      <w:r w:rsidR="00BA10CD">
        <w:rPr>
          <w:rFonts w:ascii="Segoe Script" w:eastAsia="Times New Roman" w:hAnsi="Segoe Script" w:cs="Times New Roman"/>
          <w:bCs/>
          <w:noProof/>
          <w:sz w:val="24"/>
          <w:szCs w:val="24"/>
        </w:rPr>
        <w:drawing>
          <wp:inline distT="0" distB="0" distL="0" distR="0">
            <wp:extent cx="1357616" cy="1028700"/>
            <wp:effectExtent l="19050" t="0" r="0" b="0"/>
            <wp:docPr id="4" name="Рисунок 3" descr="964184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184_6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771" cy="1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42" w:rsidRPr="00C34D90" w:rsidRDefault="00855E42" w:rsidP="00855E4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6"/>
          <w:szCs w:val="26"/>
        </w:rPr>
      </w:pPr>
      <w:r w:rsidRPr="00C34D90">
        <w:rPr>
          <w:rFonts w:ascii="Monotype Corsiva" w:eastAsia="Times New Roman" w:hAnsi="Monotype Corsiva" w:cs="Times New Roman"/>
          <w:bCs/>
          <w:sz w:val="26"/>
          <w:szCs w:val="26"/>
        </w:rPr>
        <w:t>Затруднения, возникающие при дожде: повышение скользкости дороги, размякшие обочины, ухудшение видимости. Повышенная скользкость особенно опасна, когда начинается дождь: пыль или нанесенный на асфальте грунт растворяется водой и образуется очень скользкий слой на дороге. Требуется проявлять особую осмотрительность при подъезде к перекресткам с грунтовыми дорогами, а также при необходимости съезда на обочину. Особенно опасны первые капли дождя. Они смешиваются с пылью на дороге, и эта грязевая смесь действует, как смазка! Из-за чего сцепление колес с дорогой резко уменьшается, и тормозной путь резко увеличивается! Пешеходы должны учитывать данный фактор и быть осмотрительней во время дождя. Не идти вдоль дороги, а перемещаться строго по тротуару!!!</w:t>
      </w:r>
    </w:p>
    <w:p w:rsidR="00DE7D0C" w:rsidRDefault="00DE7D0C" w:rsidP="00855E4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4"/>
          <w:szCs w:val="24"/>
        </w:rPr>
      </w:pPr>
      <w:r>
        <w:rPr>
          <w:rFonts w:ascii="Monotype Corsiva" w:eastAsia="Times New Roman" w:hAnsi="Monotype Corsiva" w:cs="Times New Roman"/>
          <w:bCs/>
          <w:noProof/>
          <w:sz w:val="24"/>
          <w:szCs w:val="24"/>
        </w:rPr>
        <w:drawing>
          <wp:inline distT="0" distB="0" distL="0" distR="0">
            <wp:extent cx="2467027" cy="1645920"/>
            <wp:effectExtent l="19050" t="0" r="9473" b="0"/>
            <wp:docPr id="2" name="Рисунок 1" descr="101096897_004k86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96897_004k86s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7820" cy="16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80" w:rsidRPr="00E2099C" w:rsidRDefault="00C51880" w:rsidP="00C51880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Cs/>
          <w:sz w:val="32"/>
          <w:szCs w:val="32"/>
        </w:rPr>
      </w:pPr>
      <w:r w:rsidRPr="00E2099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099C">
        <w:rPr>
          <w:rFonts w:ascii="Times New Roman" w:hAnsi="Times New Roman" w:cs="Times New Roman"/>
          <w:sz w:val="24"/>
          <w:szCs w:val="24"/>
        </w:rPr>
        <w:t xml:space="preserve">  </w:t>
      </w:r>
      <w:r w:rsidRPr="00E2099C">
        <w:rPr>
          <w:rFonts w:ascii="Monotype Corsiva" w:eastAsia="Times New Roman" w:hAnsi="Monotype Corsiva" w:cs="Times New Roman"/>
          <w:bCs/>
          <w:sz w:val="32"/>
          <w:szCs w:val="32"/>
        </w:rPr>
        <w:t xml:space="preserve">Статистика показывает, что в плохих погодных условиях </w:t>
      </w:r>
      <w:r>
        <w:rPr>
          <w:rFonts w:ascii="Monotype Corsiva" w:eastAsia="Times New Roman" w:hAnsi="Monotype Corsiva" w:cs="Times New Roman"/>
          <w:bCs/>
          <w:sz w:val="32"/>
          <w:szCs w:val="32"/>
        </w:rPr>
        <w:t xml:space="preserve"> происходят </w:t>
      </w:r>
      <w:r w:rsidRPr="00E2099C">
        <w:rPr>
          <w:rFonts w:ascii="Monotype Corsiva" w:eastAsia="Times New Roman" w:hAnsi="Monotype Corsiva" w:cs="Times New Roman"/>
          <w:bCs/>
          <w:sz w:val="32"/>
          <w:szCs w:val="32"/>
        </w:rPr>
        <w:t>почти половина всех ДТП с наиболее тяжелыми последствиями.</w:t>
      </w:r>
      <w:r w:rsidRPr="00E2099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51880" w:rsidRPr="00E2099C" w:rsidRDefault="00C51880" w:rsidP="00C51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106295"/>
            <wp:effectExtent l="19050" t="0" r="0" b="0"/>
            <wp:docPr id="6" name="Рисунок 3" descr="20130901231822-2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01231822-2585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51880" w:rsidRPr="003E5D6B" w:rsidRDefault="00C51880" w:rsidP="00C51880">
      <w:pPr>
        <w:spacing w:line="240" w:lineRule="auto"/>
        <w:jc w:val="center"/>
        <w:rPr>
          <w:b/>
          <w:i/>
          <w:sz w:val="24"/>
          <w:szCs w:val="24"/>
        </w:rPr>
      </w:pPr>
      <w:r w:rsidRPr="00DF212C">
        <w:rPr>
          <w:b/>
          <w:sz w:val="24"/>
          <w:szCs w:val="24"/>
        </w:rPr>
        <w:t>Наш адрес:</w:t>
      </w:r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>155523, Ивановская область, г.                                                                          Фурманов, ул. Демьяна Бедного</w:t>
      </w:r>
      <w:proofErr w:type="gramStart"/>
      <w:r w:rsidRPr="00DF212C">
        <w:rPr>
          <w:b/>
          <w:sz w:val="24"/>
          <w:szCs w:val="24"/>
        </w:rPr>
        <w:t xml:space="preserve"> ,</w:t>
      </w:r>
      <w:proofErr w:type="gramEnd"/>
      <w:r w:rsidRPr="00DF212C">
        <w:rPr>
          <w:b/>
          <w:sz w:val="24"/>
          <w:szCs w:val="24"/>
        </w:rPr>
        <w:t xml:space="preserve"> дом 63</w:t>
      </w:r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 xml:space="preserve">Телефон: </w:t>
      </w:r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>8 (49341) 2 – 16 – 89</w:t>
      </w:r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 xml:space="preserve">Электронная почта:  </w:t>
      </w:r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hyperlink r:id="rId11" w:history="1">
        <w:r w:rsidRPr="00F93B68">
          <w:rPr>
            <w:rStyle w:val="a7"/>
            <w:b/>
            <w:sz w:val="24"/>
            <w:szCs w:val="24"/>
          </w:rPr>
          <w:t>ds</w:t>
        </w:r>
        <w:r w:rsidRPr="00DF212C">
          <w:rPr>
            <w:rStyle w:val="a7"/>
            <w:b/>
            <w:sz w:val="24"/>
            <w:szCs w:val="24"/>
          </w:rPr>
          <w:t>8_</w:t>
        </w:r>
        <w:r w:rsidRPr="00F93B68">
          <w:rPr>
            <w:rStyle w:val="a7"/>
            <w:b/>
            <w:sz w:val="24"/>
            <w:szCs w:val="24"/>
          </w:rPr>
          <w:t>furm</w:t>
        </w:r>
        <w:r w:rsidRPr="00DF212C">
          <w:rPr>
            <w:rStyle w:val="a7"/>
            <w:b/>
            <w:sz w:val="24"/>
            <w:szCs w:val="24"/>
          </w:rPr>
          <w:t>@</w:t>
        </w:r>
        <w:r w:rsidRPr="00F93B68">
          <w:rPr>
            <w:rStyle w:val="a7"/>
            <w:b/>
            <w:sz w:val="24"/>
            <w:szCs w:val="24"/>
          </w:rPr>
          <w:t>mail</w:t>
        </w:r>
        <w:r w:rsidRPr="00DF212C">
          <w:rPr>
            <w:rStyle w:val="a7"/>
            <w:b/>
            <w:sz w:val="24"/>
            <w:szCs w:val="24"/>
          </w:rPr>
          <w:t>.</w:t>
        </w:r>
        <w:r w:rsidRPr="00F93B68">
          <w:rPr>
            <w:rStyle w:val="a7"/>
            <w:b/>
            <w:sz w:val="24"/>
            <w:szCs w:val="24"/>
          </w:rPr>
          <w:t>ru</w:t>
        </w:r>
      </w:hyperlink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 xml:space="preserve">Сайт: </w:t>
      </w:r>
      <w:hyperlink r:id="rId12" w:history="1">
        <w:r w:rsidRPr="00F93B68">
          <w:rPr>
            <w:rStyle w:val="a7"/>
            <w:b/>
            <w:sz w:val="24"/>
            <w:szCs w:val="24"/>
          </w:rPr>
          <w:t>http</w:t>
        </w:r>
        <w:r w:rsidRPr="00DF212C">
          <w:rPr>
            <w:rStyle w:val="a7"/>
            <w:b/>
            <w:sz w:val="24"/>
            <w:szCs w:val="24"/>
          </w:rPr>
          <w:t>://</w:t>
        </w:r>
        <w:r w:rsidRPr="00F93B68">
          <w:rPr>
            <w:rStyle w:val="a7"/>
            <w:b/>
            <w:sz w:val="24"/>
            <w:szCs w:val="24"/>
          </w:rPr>
          <w:t>furmanov</w:t>
        </w:r>
        <w:r w:rsidRPr="00DF212C">
          <w:rPr>
            <w:rStyle w:val="a7"/>
            <w:b/>
            <w:sz w:val="24"/>
            <w:szCs w:val="24"/>
          </w:rPr>
          <w:t>.</w:t>
        </w:r>
        <w:r w:rsidRPr="00F93B68">
          <w:rPr>
            <w:rStyle w:val="a7"/>
            <w:b/>
            <w:sz w:val="24"/>
            <w:szCs w:val="24"/>
          </w:rPr>
          <w:t>net</w:t>
        </w:r>
        <w:r w:rsidRPr="00DF212C">
          <w:rPr>
            <w:rStyle w:val="a7"/>
            <w:b/>
            <w:sz w:val="24"/>
            <w:szCs w:val="24"/>
          </w:rPr>
          <w:t>//</w:t>
        </w:r>
      </w:hyperlink>
    </w:p>
    <w:p w:rsidR="00C51880" w:rsidRPr="00DF212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>Режим работы:</w:t>
      </w:r>
    </w:p>
    <w:p w:rsidR="00C51880" w:rsidRPr="00E2099C" w:rsidRDefault="00C51880" w:rsidP="00C51880">
      <w:pPr>
        <w:spacing w:line="240" w:lineRule="auto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>Понедельник – пятница с 8.30 до 17.15</w:t>
      </w:r>
    </w:p>
    <w:p w:rsidR="00C51880" w:rsidRDefault="00C51880" w:rsidP="00C51880">
      <w:pPr>
        <w:spacing w:before="100" w:beforeAutospacing="1" w:after="100" w:afterAutospacing="1" w:line="240" w:lineRule="auto"/>
        <w:jc w:val="both"/>
        <w:rPr>
          <w:rFonts w:ascii="Segoe Script" w:eastAsia="Times New Roman" w:hAnsi="Segoe Script" w:cs="Times New Roman"/>
          <w:bCs/>
          <w:sz w:val="24"/>
          <w:szCs w:val="24"/>
        </w:rPr>
      </w:pPr>
      <w:r>
        <w:rPr>
          <w:rFonts w:ascii="Segoe Script" w:eastAsia="Times New Roman" w:hAnsi="Segoe Script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717040" cy="1287780"/>
            <wp:effectExtent l="19050" t="0" r="0" b="0"/>
            <wp:docPr id="7" name="Рисунок 2" descr="img-20140120112448-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120112448-59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515" cy="12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80" w:rsidRPr="00E2099C" w:rsidRDefault="00C51880" w:rsidP="00C51880">
      <w:pPr>
        <w:spacing w:before="100" w:beforeAutospacing="1" w:after="100" w:afterAutospacing="1" w:line="240" w:lineRule="auto"/>
        <w:jc w:val="both"/>
        <w:rPr>
          <w:rFonts w:ascii="Segoe Script" w:eastAsia="Times New Roman" w:hAnsi="Segoe Script" w:cs="Times New Roman"/>
          <w:bCs/>
          <w:sz w:val="24"/>
          <w:szCs w:val="24"/>
        </w:rPr>
      </w:pPr>
      <w:r w:rsidRPr="00E2099C">
        <w:rPr>
          <w:rFonts w:ascii="Segoe Script" w:eastAsia="Times New Roman" w:hAnsi="Segoe Script" w:cs="Times New Roman"/>
          <w:bCs/>
          <w:sz w:val="24"/>
          <w:szCs w:val="24"/>
        </w:rPr>
        <w:t>Влияние снега</w:t>
      </w:r>
    </w:p>
    <w:p w:rsidR="00C51880" w:rsidRPr="00A25783" w:rsidRDefault="00C51880" w:rsidP="00C51880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6"/>
          <w:szCs w:val="26"/>
        </w:rPr>
      </w:pPr>
      <w:r w:rsidRPr="00A25783">
        <w:rPr>
          <w:rFonts w:ascii="Monotype Corsiva" w:eastAsia="Times New Roman" w:hAnsi="Monotype Corsiva" w:cs="Times New Roman"/>
          <w:bCs/>
          <w:sz w:val="26"/>
          <w:szCs w:val="26"/>
        </w:rPr>
        <w:t xml:space="preserve">Ближе к зиме или ранней весной частые  заморозки. Не успевшая просохнуть от дождя поверхность дороги покрывается тонким-тонким и незаметным для глаз льдом. Скользят пешеходы, тормозной путь автомобилей увеличивается непредсказуемо. Снег, утоптанный ногами пешеходов и укатанный колесами автомобилей, становится таким же скользким и опасным, как лед. Во время зимних оттепелей лед и снег оттаивают, потом вновь замерзают, делая поверхность проезжей части скользкой и опасной. Вдобавок, если идет снег, он залепляет глаза пешеходам, мешает обзору дороги, резко ухудшает видимость. Зимой из-за снега происходит сужение проезжей части, что усложняет движение транспортных средств, а снежные валы у края проезжей части закрывают обзор дороги, скрывают пешеходов. Дорога становится особенно опасной во время первого снегопада, когда на проезжей части появляется утрамбованный снег и первый лед. В это время резко увеличивается число наездов на пешеходов. Поэтому будете крайне внимательны и </w:t>
      </w:r>
      <w:r w:rsidRPr="00A25783">
        <w:rPr>
          <w:rFonts w:ascii="Monotype Corsiva" w:eastAsia="Times New Roman" w:hAnsi="Monotype Corsiva" w:cs="Times New Roman"/>
          <w:bCs/>
          <w:sz w:val="26"/>
          <w:szCs w:val="26"/>
        </w:rPr>
        <w:lastRenderedPageBreak/>
        <w:t>осмотрительны. Переходя улицу, не пускайте ребенка вперед себя! Переходите только по пешеходному переходу.</w:t>
      </w:r>
    </w:p>
    <w:p w:rsidR="00C51880" w:rsidRDefault="00C51880" w:rsidP="00C51880">
      <w:pPr>
        <w:spacing w:line="240" w:lineRule="auto"/>
        <w:rPr>
          <w:rFonts w:ascii="Segoe Script" w:eastAsia="Times New Roman" w:hAnsi="Segoe Script" w:cs="Times New Roman"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681062" cy="990600"/>
            <wp:effectExtent l="19050" t="0" r="0" b="0"/>
            <wp:docPr id="8" name="Рисунок 0" descr="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97" cy="98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80" w:rsidRPr="00A25783" w:rsidRDefault="00C51880" w:rsidP="00C51880">
      <w:pPr>
        <w:spacing w:line="240" w:lineRule="auto"/>
        <w:rPr>
          <w:b/>
          <w:sz w:val="26"/>
          <w:szCs w:val="26"/>
        </w:rPr>
      </w:pPr>
      <w:r w:rsidRPr="00A25783">
        <w:rPr>
          <w:rFonts w:ascii="Segoe Script" w:eastAsia="Times New Roman" w:hAnsi="Segoe Script" w:cs="Times New Roman"/>
          <w:bCs/>
          <w:sz w:val="26"/>
          <w:szCs w:val="26"/>
        </w:rPr>
        <w:t>Влияние тумана</w:t>
      </w:r>
    </w:p>
    <w:p w:rsidR="00C51880" w:rsidRPr="00A25783" w:rsidRDefault="00C51880" w:rsidP="00C51880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6"/>
          <w:szCs w:val="26"/>
        </w:rPr>
      </w:pPr>
      <w:r>
        <w:rPr>
          <w:rFonts w:ascii="Monotype Corsiva" w:eastAsia="Times New Roman" w:hAnsi="Monotype Corsiva" w:cs="Times New Roman"/>
          <w:bCs/>
          <w:sz w:val="26"/>
          <w:szCs w:val="26"/>
        </w:rPr>
        <w:t xml:space="preserve">Туман </w:t>
      </w:r>
      <w:proofErr w:type="gramStart"/>
      <w:r>
        <w:rPr>
          <w:rFonts w:ascii="Monotype Corsiva" w:eastAsia="Times New Roman" w:hAnsi="Monotype Corsiva" w:cs="Times New Roman"/>
          <w:bCs/>
          <w:sz w:val="26"/>
          <w:szCs w:val="26"/>
        </w:rPr>
        <w:t>-с</w:t>
      </w:r>
      <w:proofErr w:type="gramEnd"/>
      <w:r w:rsidRPr="00A25783">
        <w:rPr>
          <w:rFonts w:ascii="Monotype Corsiva" w:eastAsia="Times New Roman" w:hAnsi="Monotype Corsiva" w:cs="Times New Roman"/>
          <w:bCs/>
          <w:sz w:val="26"/>
          <w:szCs w:val="26"/>
        </w:rPr>
        <w:t>оздает почти полное отсутствие видимости, в результате чего скорость движения транспортных средств до</w:t>
      </w:r>
      <w:r>
        <w:rPr>
          <w:rFonts w:ascii="Monotype Corsiva" w:eastAsia="Times New Roman" w:hAnsi="Monotype Corsiva" w:cs="Times New Roman"/>
          <w:bCs/>
          <w:sz w:val="26"/>
          <w:szCs w:val="26"/>
        </w:rPr>
        <w:t xml:space="preserve">лжна быть резко снижена. Туман, </w:t>
      </w:r>
      <w:r w:rsidRPr="00A25783">
        <w:rPr>
          <w:rFonts w:ascii="Monotype Corsiva" w:eastAsia="Times New Roman" w:hAnsi="Monotype Corsiva" w:cs="Times New Roman"/>
          <w:bCs/>
          <w:sz w:val="26"/>
          <w:szCs w:val="26"/>
        </w:rPr>
        <w:t>кроме ухудшения общей видимости на дороге, существенно снижает истинные расстояния и скорость движения транспорта. Так, дистанция до встречного автомобиля в тумане всегда кажется больше, а скорость его меньше, чем на самом деле. Водителям всегда надо выбирать умеренную скорость движения, с учетом погодных условий. Чем гуще туман - тем больше дистанция! Будьте внимательны: автомобиль, габаритные огни которого просматриваются впереди в тумане, может не двигаться, а стоять на месте. При движении в тумане всегда надо быть готовым ос</w:t>
      </w:r>
      <w:r>
        <w:rPr>
          <w:rFonts w:ascii="Monotype Corsiva" w:eastAsia="Times New Roman" w:hAnsi="Monotype Corsiva" w:cs="Times New Roman"/>
          <w:bCs/>
          <w:sz w:val="26"/>
          <w:szCs w:val="26"/>
        </w:rPr>
        <w:t>тановить транспортное средство;</w:t>
      </w:r>
      <w:r w:rsidRPr="00A25783">
        <w:rPr>
          <w:rFonts w:ascii="Monotype Corsiva" w:eastAsia="Times New Roman" w:hAnsi="Monotype Corsiva" w:cs="Times New Roman"/>
          <w:bCs/>
          <w:sz w:val="26"/>
          <w:szCs w:val="26"/>
        </w:rPr>
        <w:t xml:space="preserve"> держаться как можно ближе к краю проезжей части, избегать перестроений, опережений и обгонов. Пешеходы воспользуйтесь светоотражающими элементами!!!</w:t>
      </w:r>
      <w:r>
        <w:rPr>
          <w:rFonts w:ascii="Monotype Corsiva" w:eastAsia="Times New Roman" w:hAnsi="Monotype Corsiva" w:cs="Times New Roman"/>
          <w:bCs/>
          <w:sz w:val="26"/>
          <w:szCs w:val="26"/>
        </w:rPr>
        <w:t xml:space="preserve"> Э</w:t>
      </w:r>
      <w:r w:rsidRPr="00A25783">
        <w:rPr>
          <w:rFonts w:ascii="Monotype Corsiva" w:eastAsia="Times New Roman" w:hAnsi="Monotype Corsiva" w:cs="Times New Roman"/>
          <w:bCs/>
          <w:sz w:val="26"/>
          <w:szCs w:val="26"/>
        </w:rPr>
        <w:t>то поможет водителю заметить вас в тумане.</w:t>
      </w:r>
    </w:p>
    <w:p w:rsidR="00DE7D0C" w:rsidRDefault="00DE7D0C" w:rsidP="00855E4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4"/>
          <w:szCs w:val="24"/>
        </w:rPr>
      </w:pPr>
    </w:p>
    <w:p w:rsidR="00BA10CD" w:rsidRPr="00DE7D0C" w:rsidRDefault="00BA10CD" w:rsidP="00855E4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4"/>
          <w:szCs w:val="24"/>
        </w:rPr>
      </w:pPr>
    </w:p>
    <w:p w:rsidR="00855E42" w:rsidRPr="00DE7D0C" w:rsidRDefault="00855E42" w:rsidP="00855E4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4"/>
          <w:szCs w:val="24"/>
        </w:rPr>
      </w:pPr>
    </w:p>
    <w:p w:rsidR="00855E42" w:rsidRPr="00DE7D0C" w:rsidRDefault="00855E42" w:rsidP="00855E42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Cs/>
          <w:sz w:val="24"/>
          <w:szCs w:val="24"/>
        </w:rPr>
      </w:pPr>
    </w:p>
    <w:p w:rsidR="00E319FF" w:rsidRPr="00DE7D0C" w:rsidRDefault="00E319FF" w:rsidP="00855E42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sectPr w:rsidR="00E319FF" w:rsidRPr="00DE7D0C" w:rsidSect="005752BC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0075"/>
    <w:multiLevelType w:val="hybridMultilevel"/>
    <w:tmpl w:val="0D90C300"/>
    <w:lvl w:ilvl="0" w:tplc="AEB62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4FB2"/>
    <w:multiLevelType w:val="hybridMultilevel"/>
    <w:tmpl w:val="91B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1C9B"/>
    <w:multiLevelType w:val="hybridMultilevel"/>
    <w:tmpl w:val="93243340"/>
    <w:lvl w:ilvl="0" w:tplc="AA46F2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56BB8"/>
    <w:multiLevelType w:val="multilevel"/>
    <w:tmpl w:val="955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CE3"/>
    <w:rsid w:val="000D324B"/>
    <w:rsid w:val="00384B11"/>
    <w:rsid w:val="0039628C"/>
    <w:rsid w:val="003D28A0"/>
    <w:rsid w:val="00443CC0"/>
    <w:rsid w:val="004D4DBD"/>
    <w:rsid w:val="00542871"/>
    <w:rsid w:val="005515E7"/>
    <w:rsid w:val="005752BC"/>
    <w:rsid w:val="005A57BA"/>
    <w:rsid w:val="00636CCA"/>
    <w:rsid w:val="007072A3"/>
    <w:rsid w:val="007D5815"/>
    <w:rsid w:val="00855E42"/>
    <w:rsid w:val="00900BA0"/>
    <w:rsid w:val="00A45596"/>
    <w:rsid w:val="00A7530A"/>
    <w:rsid w:val="00A77CE3"/>
    <w:rsid w:val="00AB0751"/>
    <w:rsid w:val="00B03A68"/>
    <w:rsid w:val="00BA10CD"/>
    <w:rsid w:val="00C34D90"/>
    <w:rsid w:val="00C51880"/>
    <w:rsid w:val="00CE0CA7"/>
    <w:rsid w:val="00DE7D0C"/>
    <w:rsid w:val="00E319FF"/>
    <w:rsid w:val="00E65668"/>
    <w:rsid w:val="00E87551"/>
    <w:rsid w:val="00EC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8">
    <w:name w:val="c5 c8"/>
    <w:basedOn w:val="a"/>
    <w:rsid w:val="00A7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9">
    <w:name w:val="c3 c9"/>
    <w:basedOn w:val="a0"/>
    <w:rsid w:val="00A77CE3"/>
  </w:style>
  <w:style w:type="paragraph" w:styleId="a3">
    <w:name w:val="Balloon Text"/>
    <w:basedOn w:val="a"/>
    <w:link w:val="a4"/>
    <w:uiPriority w:val="99"/>
    <w:semiHidden/>
    <w:unhideWhenUsed/>
    <w:rsid w:val="00A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B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0BA0"/>
    <w:rPr>
      <w:color w:val="0000FF"/>
      <w:u w:val="single"/>
    </w:rPr>
  </w:style>
  <w:style w:type="character" w:styleId="a8">
    <w:name w:val="Emphasis"/>
    <w:basedOn w:val="a0"/>
    <w:uiPriority w:val="20"/>
    <w:qFormat/>
    <w:rsid w:val="00E87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urmanov.net/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s8_furm@mail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</dc:creator>
  <cp:keywords/>
  <dc:description/>
  <cp:lastModifiedBy>зайко</cp:lastModifiedBy>
  <cp:revision>22</cp:revision>
  <cp:lastPrinted>2015-03-24T12:10:00Z</cp:lastPrinted>
  <dcterms:created xsi:type="dcterms:W3CDTF">2015-03-12T13:34:00Z</dcterms:created>
  <dcterms:modified xsi:type="dcterms:W3CDTF">2015-03-24T12:17:00Z</dcterms:modified>
</cp:coreProperties>
</file>