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МБДОУ ЦРР - детский сад «Родничок»</w:t>
      </w: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Pr="00660DAC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Pr="00660DAC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66F5F" w:rsidRPr="000C5F3F" w:rsidRDefault="00F66F5F" w:rsidP="00F66F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66F5F" w:rsidRPr="000C5F3F" w:rsidRDefault="00F66F5F" w:rsidP="00F66F5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Непосредственная образовательная деятельность</w:t>
      </w:r>
    </w:p>
    <w:p w:rsidR="00F66F5F" w:rsidRPr="000C5F3F" w:rsidRDefault="00F66F5F" w:rsidP="00F66F5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Тема: «Хомячок»</w:t>
      </w:r>
    </w:p>
    <w:p w:rsidR="00F66F5F" w:rsidRPr="000C5F3F" w:rsidRDefault="00F66F5F" w:rsidP="00F66F5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Вторая младшая группа</w:t>
      </w:r>
    </w:p>
    <w:p w:rsidR="00F66F5F" w:rsidRPr="00F004CE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Pr="00F004CE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004CE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 w:rsidRPr="00F004CE">
        <w:rPr>
          <w:rFonts w:ascii="Times New Roman" w:hAnsi="Times New Roman"/>
          <w:sz w:val="32"/>
          <w:szCs w:val="32"/>
        </w:rPr>
        <w:t xml:space="preserve"> Составила</w:t>
      </w:r>
      <w:r>
        <w:rPr>
          <w:rFonts w:ascii="Times New Roman" w:hAnsi="Times New Roman"/>
          <w:sz w:val="32"/>
          <w:szCs w:val="32"/>
        </w:rPr>
        <w:t>:</w:t>
      </w: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воспитатель</w:t>
      </w: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sz w:val="32"/>
          <w:szCs w:val="32"/>
        </w:rPr>
        <w:t>Грибанова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Л.А.</w:t>
      </w: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rPr>
          <w:rFonts w:ascii="Times New Roman" w:hAnsi="Times New Roman"/>
          <w:sz w:val="32"/>
          <w:szCs w:val="32"/>
        </w:rPr>
      </w:pPr>
    </w:p>
    <w:p w:rsidR="00F66F5F" w:rsidRDefault="00F66F5F" w:rsidP="00F66F5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Р.п. Хохольский</w:t>
      </w:r>
    </w:p>
    <w:p w:rsidR="00F66F5F" w:rsidRDefault="00F66F5F" w:rsidP="00F66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6D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Методы и приемы: словесные, наглядные, практические.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Цель: познакомить детей с живым объектом – хомячком. Расширить представления детей о хомяке, его повадках.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детей различать предметы по мягкости/ твердости;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 речи слова «твердый», «мягкий», «гладкий»;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развивать умение различать и называть форму (круглое), цвет (зеленый, оранжевый), величину (большой, маленький); 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слухового внимания;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раскатывать «морковь» прямыми продольными движениями ладоней;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доброе отношение к животным, создать радостное настроение, удовлетворение от результатов работы.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магнитофон с музыкой, домик для хомяка, медальки для игры,  живой объект – хомячок, игрушки – предметы быта, овощи (капуста, морковь), пластилин оранжевого цвета, корзинка. 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Ребята! Посмотрите, что я вам принесла. (Показывает диск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послушаем, что записано на диске. (Воспитатель включает диск).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какая красивая музыка.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знаете, кто мне дал этот диск с музыкой? (ответы детей)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-Дал мне диск – волшебник. Значит и музыка должна быть волшебной. Закройте глаза и послушайте ее.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слушают.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заканчивается.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открывают глаза и видят перед собой маленький домик.)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это? (ответы детей) Ребята, только давайте сидеть тихо, не разговаривать громко, а то напугаем того, кто живет в домике.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там живет? Как вы думаете? (ответы детей)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подскажу. Отгадайте загадку.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Маленькая, серенькая,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домике норке живет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грызет?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(мышка)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откроем дверь и увидим, кто живет в домике. (Открывают дверь домика, оттуда выползает хомяк). Ребята, это братик мышки, а</w:t>
      </w:r>
      <w:r w:rsidRPr="00A0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зовут его хомяк. Мышка живет свободно в природе, а хомяки домашние животные.  Мы можем его взять в руки, покормить его с рук.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0108" cy="3152775"/>
            <wp:effectExtent l="19050" t="0" r="0" b="0"/>
            <wp:docPr id="1" name="Рисунок 1" descr="C:\Users\Сергей\Desktop\Садик\хом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дик\хомя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08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создает эмоционально-положительное настроение и предлагает детям рассмотреть животное, обращает внимание детей на части тела животного и детей: - туловище, лапы, голова, глаза, рот, нос, усы, уши; - у хомяка туловище покрыто шерстью, он дышит, двигается, он питается.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подчеркивает, что хомяк живой.)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что ест наш хомячок? (ответы) 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сейчас с вами узнаем.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вместе с воспитателем кладут хомяку различные игрушки и кусочки фруктов и овощей, все вместе наблюдают, что ест хомяк, делают 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D7C">
        <w:rPr>
          <w:rFonts w:ascii="Times New Roman" w:hAnsi="Times New Roman" w:cs="Times New Roman"/>
          <w:sz w:val="28"/>
          <w:szCs w:val="28"/>
          <w:u w:val="single"/>
        </w:rPr>
        <w:t>вывод – хомяк питается овощами и фруктами.)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Сергей\Desktop\Садик\65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Садик\6516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5F" w:rsidRPr="00E2730B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730B">
        <w:rPr>
          <w:rFonts w:ascii="Times New Roman" w:hAnsi="Times New Roman" w:cs="Times New Roman"/>
          <w:sz w:val="28"/>
          <w:szCs w:val="28"/>
        </w:rPr>
        <w:t xml:space="preserve">   Воспитатель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 на то, что хомяк живой, с ним нельзя играть, а можно только любоваться и ухаживать за ним. А с чем мы можем играть? (ответы детей)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теперь давайте отнесем хомяка в домик отдохнуть, а сами поиграем.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730B">
        <w:rPr>
          <w:rFonts w:ascii="Times New Roman" w:hAnsi="Times New Roman" w:cs="Times New Roman"/>
          <w:sz w:val="28"/>
          <w:szCs w:val="28"/>
          <w:u w:val="single"/>
        </w:rPr>
        <w:t>Игра «Мышки шалунишки».</w:t>
      </w:r>
      <w:r>
        <w:rPr>
          <w:rFonts w:ascii="Times New Roman" w:hAnsi="Times New Roman" w:cs="Times New Roman"/>
          <w:sz w:val="28"/>
          <w:szCs w:val="28"/>
        </w:rPr>
        <w:t xml:space="preserve"> (2-3 раза)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превратит нас в мышек музыка.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(Включается музыка,  дети закрывают глаза, им надевают медальки с изображением мышек.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открывают глаза и прячутся в домики. Наступило утро. Мышки делают зарядку. Мышки проголодались и отправились на кухню за едой. Открыли холодильник.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Взяли морковку  – едим, сыр – едим.)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кошка пришла. (Мыши прячутся в домик).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Что это? (Воспитатель показывает мешочек.) 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отвечают, что это «Чудесный мешочек»).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30B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«Чудесный мешочек»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9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(Дети по очереди опускают руку в мешочек и на  ощупь характеризуют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лежащий в мешочке. После  достают и называют правильно.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Называют:  цвет, форму, величину.) 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А что последнее лежало в мешочке? (морковь)  А давайте,  слепим морковки для наших игрушечных мышей.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 приемов  лепки  выполняет воспитатель.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рассказывает, что вначале пластилин разогревают в руках, чтобы он был мягким и хорошо лепился. Скатывают шарик, а потом раскатывают прямыми движениями рук в длинный столбик. Во время работы определяют цвет, количество.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 поделки дети кладут в корзинку.)</w:t>
      </w:r>
      <w:proofErr w:type="gramEnd"/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Красивые и вкусные сделали морковки. Ну, а сейчас нам надо попрощаться с хомячком. (Дети прощаются.)</w:t>
      </w:r>
    </w:p>
    <w:p w:rsidR="00F66F5F" w:rsidRDefault="00F66F5F" w:rsidP="00F66F5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Игрушечные морковки дети несут в игровой уголок для игрушечных мышей, дети угощают игрушки своими морковками, играют в игровом уголке.</w:t>
      </w:r>
    </w:p>
    <w:p w:rsidR="006E2FBE" w:rsidRDefault="006E2FBE"/>
    <w:sectPr w:rsidR="006E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6F5F"/>
    <w:rsid w:val="006E2FBE"/>
    <w:rsid w:val="00F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2015-03-23T13:31:00Z</dcterms:created>
  <dcterms:modified xsi:type="dcterms:W3CDTF">2015-03-23T13:32:00Z</dcterms:modified>
</cp:coreProperties>
</file>