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C8" w:rsidRPr="003169A4" w:rsidRDefault="000A0BC8" w:rsidP="000A0BC8">
      <w:pPr>
        <w:pStyle w:val="1"/>
        <w:rPr>
          <w:rFonts w:cs="Times New Roman"/>
          <w:sz w:val="24"/>
          <w:szCs w:val="24"/>
        </w:rPr>
      </w:pPr>
      <w:r w:rsidRPr="003169A4">
        <w:rPr>
          <w:rFonts w:cs="Times New Roman"/>
          <w:sz w:val="24"/>
          <w:szCs w:val="24"/>
        </w:rPr>
        <w:t>Тестовые задания по технологии</w:t>
      </w:r>
    </w:p>
    <w:p w:rsidR="000A0BC8" w:rsidRPr="003169A4" w:rsidRDefault="000A0BC8" w:rsidP="000A0BC8">
      <w:pPr>
        <w:jc w:val="center"/>
        <w:rPr>
          <w:b/>
        </w:rPr>
      </w:pPr>
      <w:r w:rsidRPr="003169A4">
        <w:rPr>
          <w:b/>
        </w:rPr>
        <w:t xml:space="preserve"> «Техника и техническое творчество»</w:t>
      </w:r>
    </w:p>
    <w:p w:rsidR="000A0BC8" w:rsidRPr="003169A4" w:rsidRDefault="000A0BC8" w:rsidP="000A0BC8">
      <w:pPr>
        <w:jc w:val="center"/>
        <w:rPr>
          <w:b/>
        </w:rPr>
      </w:pPr>
    </w:p>
    <w:p w:rsidR="000A0BC8" w:rsidRPr="003169A4" w:rsidRDefault="000A0BC8" w:rsidP="000A0BC8">
      <w:pPr>
        <w:jc w:val="center"/>
        <w:rPr>
          <w:b/>
        </w:rPr>
      </w:pPr>
      <w:r w:rsidRPr="003169A4">
        <w:rPr>
          <w:b/>
        </w:rPr>
        <w:t>10 класс</w:t>
      </w:r>
    </w:p>
    <w:p w:rsidR="000A0BC8" w:rsidRPr="003169A4" w:rsidRDefault="000A0BC8" w:rsidP="000A0BC8">
      <w:pPr>
        <w:jc w:val="both"/>
      </w:pPr>
      <w:r w:rsidRPr="003169A4">
        <w:t xml:space="preserve">1. Технология – это: </w:t>
      </w:r>
    </w:p>
    <w:p w:rsidR="000A0BC8" w:rsidRPr="003169A4" w:rsidRDefault="000A0BC8" w:rsidP="000A0BC8">
      <w:pPr>
        <w:tabs>
          <w:tab w:val="left" w:pos="720"/>
          <w:tab w:val="left" w:pos="900"/>
          <w:tab w:val="left" w:pos="1080"/>
        </w:tabs>
        <w:ind w:left="720"/>
        <w:jc w:val="both"/>
      </w:pPr>
      <w:r w:rsidRPr="003169A4">
        <w:t>а. наука о физических процессах, используемых человеком;</w:t>
      </w:r>
    </w:p>
    <w:p w:rsidR="000A0BC8" w:rsidRPr="003169A4" w:rsidRDefault="000A0BC8" w:rsidP="000A0BC8">
      <w:pPr>
        <w:tabs>
          <w:tab w:val="left" w:pos="720"/>
          <w:tab w:val="left" w:pos="900"/>
          <w:tab w:val="left" w:pos="1080"/>
        </w:tabs>
        <w:ind w:left="720"/>
        <w:jc w:val="both"/>
      </w:pPr>
      <w:proofErr w:type="gramStart"/>
      <w:r w:rsidRPr="003169A4">
        <w:t>б</w:t>
      </w:r>
      <w:proofErr w:type="gramEnd"/>
      <w:r w:rsidRPr="003169A4">
        <w:t>. наука о химических процессах, используемых человеком;</w:t>
      </w:r>
    </w:p>
    <w:p w:rsidR="000A0BC8" w:rsidRPr="003169A4" w:rsidRDefault="000A0BC8" w:rsidP="000A0BC8">
      <w:pPr>
        <w:tabs>
          <w:tab w:val="left" w:pos="720"/>
          <w:tab w:val="left" w:pos="900"/>
          <w:tab w:val="left" w:pos="1080"/>
        </w:tabs>
        <w:ind w:left="720"/>
        <w:jc w:val="both"/>
      </w:pPr>
      <w:proofErr w:type="gramStart"/>
      <w:r w:rsidRPr="003169A4">
        <w:t>в</w:t>
      </w:r>
      <w:proofErr w:type="gramEnd"/>
      <w:r w:rsidRPr="003169A4">
        <w:t xml:space="preserve">. </w:t>
      </w:r>
      <w:proofErr w:type="gramStart"/>
      <w:r w:rsidRPr="003169A4">
        <w:t>наука</w:t>
      </w:r>
      <w:proofErr w:type="gramEnd"/>
      <w:r w:rsidRPr="003169A4">
        <w:t xml:space="preserve"> о преобразовании материалов, энергии, информации;</w:t>
      </w:r>
    </w:p>
    <w:p w:rsidR="000A0BC8" w:rsidRPr="003169A4" w:rsidRDefault="000A0BC8" w:rsidP="000A0BC8">
      <w:pPr>
        <w:tabs>
          <w:tab w:val="left" w:pos="720"/>
          <w:tab w:val="left" w:pos="900"/>
          <w:tab w:val="left" w:pos="1080"/>
        </w:tabs>
        <w:ind w:left="720"/>
        <w:jc w:val="both"/>
      </w:pPr>
      <w:r w:rsidRPr="003169A4">
        <w:t>г. наука о биологических явлениях.</w:t>
      </w:r>
    </w:p>
    <w:p w:rsidR="000A0BC8" w:rsidRPr="003169A4" w:rsidRDefault="000A0BC8" w:rsidP="000A0BC8">
      <w:pPr>
        <w:tabs>
          <w:tab w:val="left" w:pos="720"/>
          <w:tab w:val="left" w:pos="900"/>
          <w:tab w:val="left" w:pos="1080"/>
        </w:tabs>
        <w:ind w:left="720"/>
        <w:jc w:val="both"/>
      </w:pPr>
    </w:p>
    <w:p w:rsidR="000A0BC8" w:rsidRPr="003169A4" w:rsidRDefault="000A0BC8" w:rsidP="000A0BC8">
      <w:r w:rsidRPr="003169A4">
        <w:t>2. В рамках образовательной области «Технология» изучается:</w:t>
      </w:r>
    </w:p>
    <w:p w:rsidR="000A0BC8" w:rsidRPr="003169A4" w:rsidRDefault="000A0BC8" w:rsidP="000A0BC8">
      <w:pPr>
        <w:ind w:firstLine="720"/>
      </w:pPr>
      <w:r w:rsidRPr="003169A4">
        <w:t xml:space="preserve">а. добыча природных </w:t>
      </w:r>
      <w:proofErr w:type="gramStart"/>
      <w:r w:rsidRPr="003169A4">
        <w:t>ресурсов;</w:t>
      </w:r>
    </w:p>
    <w:p w:rsidR="000A0BC8" w:rsidRPr="003169A4" w:rsidRDefault="000A0BC8" w:rsidP="000A0BC8">
      <w:pPr>
        <w:ind w:firstLine="720"/>
      </w:pPr>
      <w:r w:rsidRPr="003169A4">
        <w:t>б</w:t>
      </w:r>
      <w:proofErr w:type="gramEnd"/>
      <w:r w:rsidRPr="003169A4">
        <w:t>. взаимодействие общественных групп и индивидуумов;</w:t>
      </w:r>
    </w:p>
    <w:p w:rsidR="000A0BC8" w:rsidRPr="003169A4" w:rsidRDefault="000A0BC8" w:rsidP="000A0BC8">
      <w:pPr>
        <w:ind w:firstLine="720"/>
      </w:pPr>
      <w:r w:rsidRPr="003169A4">
        <w:t>в. преобразование материи, энергии и информации;</w:t>
      </w:r>
    </w:p>
    <w:p w:rsidR="000A0BC8" w:rsidRPr="003169A4" w:rsidRDefault="000A0BC8" w:rsidP="000A0BC8">
      <w:pPr>
        <w:ind w:firstLine="720"/>
      </w:pPr>
      <w:r w:rsidRPr="003169A4">
        <w:t>г. пути освоения космического пространства.</w:t>
      </w:r>
    </w:p>
    <w:p w:rsidR="000A0BC8" w:rsidRPr="003169A4" w:rsidRDefault="000A0BC8" w:rsidP="000A0BC8"/>
    <w:p w:rsidR="000A0BC8" w:rsidRPr="003169A4" w:rsidRDefault="000A0BC8" w:rsidP="000A0BC8">
      <w:pPr>
        <w:tabs>
          <w:tab w:val="left" w:pos="540"/>
          <w:tab w:val="left" w:pos="900"/>
          <w:tab w:val="left" w:pos="1080"/>
        </w:tabs>
        <w:jc w:val="both"/>
      </w:pPr>
      <w:r w:rsidRPr="003169A4">
        <w:t>3. Каким машинам относится швейная машина?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360"/>
        <w:jc w:val="both"/>
      </w:pPr>
      <w:r w:rsidRPr="003169A4">
        <w:t>а. энергетическим;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360"/>
        <w:jc w:val="both"/>
      </w:pPr>
      <w:proofErr w:type="gramStart"/>
      <w:r w:rsidRPr="003169A4">
        <w:t>б</w:t>
      </w:r>
      <w:proofErr w:type="gramEnd"/>
      <w:r w:rsidRPr="003169A4">
        <w:t>. к транспортным;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360"/>
        <w:jc w:val="both"/>
      </w:pPr>
      <w:r w:rsidRPr="003169A4">
        <w:t>в. к технологическим.</w:t>
      </w:r>
    </w:p>
    <w:p w:rsidR="000A0BC8" w:rsidRPr="003169A4" w:rsidRDefault="000A0BC8" w:rsidP="000A0BC8"/>
    <w:p w:rsidR="000A0BC8" w:rsidRPr="003169A4" w:rsidRDefault="000A0BC8" w:rsidP="000A0BC8">
      <w:r w:rsidRPr="003169A4">
        <w:t>4. Какая передача движения токарно-винторезного станка выполняется с использованием трения?</w:t>
      </w:r>
    </w:p>
    <w:p w:rsidR="000A0BC8" w:rsidRPr="003169A4" w:rsidRDefault="000A0BC8" w:rsidP="000A0BC8">
      <w:pPr>
        <w:ind w:firstLine="720"/>
      </w:pPr>
      <w:r w:rsidRPr="003169A4">
        <w:t>а. ременная;</w:t>
      </w:r>
    </w:p>
    <w:p w:rsidR="000A0BC8" w:rsidRPr="003169A4" w:rsidRDefault="000A0BC8" w:rsidP="000A0BC8">
      <w:pPr>
        <w:ind w:firstLine="720"/>
      </w:pPr>
      <w:proofErr w:type="gramStart"/>
      <w:r w:rsidRPr="003169A4">
        <w:t>б</w:t>
      </w:r>
      <w:proofErr w:type="gramEnd"/>
      <w:r w:rsidRPr="003169A4">
        <w:t>. цепная;</w:t>
      </w:r>
    </w:p>
    <w:p w:rsidR="000A0BC8" w:rsidRPr="003169A4" w:rsidRDefault="000A0BC8" w:rsidP="000A0BC8">
      <w:pPr>
        <w:ind w:firstLine="720"/>
      </w:pPr>
      <w:r w:rsidRPr="003169A4">
        <w:t>в. зубчатая;</w:t>
      </w:r>
    </w:p>
    <w:p w:rsidR="000A0BC8" w:rsidRPr="003169A4" w:rsidRDefault="000A0BC8" w:rsidP="000A0BC8">
      <w:pPr>
        <w:ind w:firstLine="720"/>
      </w:pPr>
      <w:r w:rsidRPr="003169A4">
        <w:t>г. винтовая.</w:t>
      </w:r>
    </w:p>
    <w:p w:rsidR="000A0BC8" w:rsidRPr="003169A4" w:rsidRDefault="000A0BC8" w:rsidP="000A0BC8"/>
    <w:p w:rsidR="000A0BC8" w:rsidRPr="003169A4" w:rsidRDefault="000A0BC8" w:rsidP="000A0BC8">
      <w:r w:rsidRPr="003169A4">
        <w:t>5. Какие токарные резцы предназначены для обтачивания внешних и конических поверхностей металлических заготовок</w:t>
      </w:r>
      <w:proofErr w:type="gramStart"/>
      <w:r w:rsidRPr="003169A4">
        <w:t xml:space="preserve"> ?</w:t>
      </w:r>
      <w:proofErr w:type="gramEnd"/>
    </w:p>
    <w:p w:rsidR="000A0BC8" w:rsidRPr="003169A4" w:rsidRDefault="000A0BC8" w:rsidP="000A0BC8">
      <w:pPr>
        <w:ind w:firstLine="720"/>
      </w:pPr>
      <w:r w:rsidRPr="003169A4">
        <w:t>а. проходные;</w:t>
      </w:r>
    </w:p>
    <w:p w:rsidR="000A0BC8" w:rsidRPr="003169A4" w:rsidRDefault="000A0BC8" w:rsidP="000A0BC8">
      <w:pPr>
        <w:ind w:firstLine="720"/>
      </w:pPr>
      <w:proofErr w:type="gramStart"/>
      <w:r w:rsidRPr="003169A4">
        <w:t>б</w:t>
      </w:r>
      <w:proofErr w:type="gramEnd"/>
      <w:r w:rsidRPr="003169A4">
        <w:t>. подрезные;</w:t>
      </w:r>
    </w:p>
    <w:p w:rsidR="000A0BC8" w:rsidRPr="003169A4" w:rsidRDefault="000A0BC8" w:rsidP="000A0BC8">
      <w:pPr>
        <w:ind w:firstLine="720"/>
      </w:pPr>
      <w:r w:rsidRPr="003169A4">
        <w:t>в. отрезные;</w:t>
      </w:r>
    </w:p>
    <w:p w:rsidR="000A0BC8" w:rsidRPr="003169A4" w:rsidRDefault="000A0BC8" w:rsidP="000A0BC8">
      <w:pPr>
        <w:ind w:firstLine="720"/>
      </w:pPr>
      <w:r w:rsidRPr="003169A4">
        <w:t>г. фасонные.</w:t>
      </w:r>
    </w:p>
    <w:p w:rsidR="000A0BC8" w:rsidRPr="003169A4" w:rsidRDefault="000A0BC8" w:rsidP="000A0BC8"/>
    <w:p w:rsidR="000A0BC8" w:rsidRPr="003169A4" w:rsidRDefault="000A0BC8" w:rsidP="000A0BC8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169A4">
        <w:t xml:space="preserve">Тонкий и гибкий режущий </w:t>
      </w:r>
      <w:proofErr w:type="gramStart"/>
      <w:r w:rsidRPr="003169A4">
        <w:t>инструмент</w:t>
      </w:r>
      <w:proofErr w:type="gramEnd"/>
      <w:r w:rsidRPr="003169A4">
        <w:t xml:space="preserve"> применяемый для чистовой    обработки заготовок из древесины и металла:</w:t>
      </w:r>
    </w:p>
    <w:p w:rsidR="000A0BC8" w:rsidRPr="003169A4" w:rsidRDefault="000A0BC8" w:rsidP="000A0BC8">
      <w:pPr>
        <w:ind w:firstLine="720"/>
      </w:pPr>
      <w:r w:rsidRPr="003169A4">
        <w:t>а. надфиль;</w:t>
      </w:r>
    </w:p>
    <w:p w:rsidR="000A0BC8" w:rsidRPr="003169A4" w:rsidRDefault="000A0BC8" w:rsidP="000A0BC8">
      <w:pPr>
        <w:ind w:firstLine="720"/>
      </w:pPr>
      <w:proofErr w:type="gramStart"/>
      <w:r w:rsidRPr="003169A4">
        <w:t>б</w:t>
      </w:r>
      <w:proofErr w:type="gramEnd"/>
      <w:r w:rsidRPr="003169A4">
        <w:t>. шлифовальная шкурка;</w:t>
      </w:r>
    </w:p>
    <w:p w:rsidR="000A0BC8" w:rsidRPr="003169A4" w:rsidRDefault="000A0BC8" w:rsidP="000A0BC8">
      <w:pPr>
        <w:ind w:firstLine="720"/>
      </w:pPr>
      <w:r w:rsidRPr="003169A4">
        <w:t>в. напильник;</w:t>
      </w:r>
    </w:p>
    <w:p w:rsidR="000A0BC8" w:rsidRPr="003169A4" w:rsidRDefault="000A0BC8" w:rsidP="000A0BC8">
      <w:pPr>
        <w:ind w:firstLine="720"/>
      </w:pPr>
      <w:r w:rsidRPr="003169A4">
        <w:t>г. ножовочное полотно.</w:t>
      </w:r>
    </w:p>
    <w:p w:rsidR="000A0BC8" w:rsidRPr="003169A4" w:rsidRDefault="000A0BC8" w:rsidP="000A0BC8">
      <w:pPr>
        <w:ind w:firstLine="720"/>
      </w:pPr>
    </w:p>
    <w:p w:rsidR="000A0BC8" w:rsidRPr="003169A4" w:rsidRDefault="000A0BC8" w:rsidP="000A0BC8">
      <w:r w:rsidRPr="003169A4">
        <w:t xml:space="preserve">7. </w:t>
      </w:r>
      <w:proofErr w:type="gramStart"/>
      <w:r w:rsidRPr="003169A4">
        <w:t>Древесину</w:t>
      </w:r>
      <w:proofErr w:type="gramEnd"/>
      <w:r w:rsidRPr="003169A4">
        <w:t xml:space="preserve"> какой степени влажности используют при изготовлении мебели?</w:t>
      </w:r>
    </w:p>
    <w:p w:rsidR="000A0BC8" w:rsidRPr="003169A4" w:rsidRDefault="000A0BC8" w:rsidP="000A0BC8">
      <w:pPr>
        <w:ind w:firstLine="540"/>
      </w:pPr>
      <w:r w:rsidRPr="003169A4">
        <w:t>а. свежесрубленную (влажность до 80%);</w:t>
      </w:r>
    </w:p>
    <w:p w:rsidR="000A0BC8" w:rsidRPr="003169A4" w:rsidRDefault="000A0BC8" w:rsidP="000A0BC8">
      <w:pPr>
        <w:ind w:firstLine="540"/>
      </w:pPr>
      <w:proofErr w:type="gramStart"/>
      <w:r w:rsidRPr="003169A4">
        <w:t>б</w:t>
      </w:r>
      <w:proofErr w:type="gramEnd"/>
      <w:r w:rsidRPr="003169A4">
        <w:t xml:space="preserve">. </w:t>
      </w:r>
      <w:proofErr w:type="spellStart"/>
      <w:r w:rsidRPr="003169A4">
        <w:t>комнатно</w:t>
      </w:r>
      <w:proofErr w:type="spellEnd"/>
      <w:r w:rsidRPr="003169A4">
        <w:t>-сухую (влажность от 8 до 12%);</w:t>
      </w:r>
    </w:p>
    <w:p w:rsidR="000A0BC8" w:rsidRPr="003169A4" w:rsidRDefault="000A0BC8" w:rsidP="000A0BC8">
      <w:pPr>
        <w:ind w:firstLine="540"/>
      </w:pPr>
      <w:r w:rsidRPr="003169A4">
        <w:t>в. воздушно-сухую (влажность от 15 до 20%);</w:t>
      </w:r>
    </w:p>
    <w:p w:rsidR="000A0BC8" w:rsidRPr="003169A4" w:rsidRDefault="000A0BC8" w:rsidP="000A0BC8">
      <w:pPr>
        <w:ind w:firstLine="540"/>
      </w:pPr>
      <w:r w:rsidRPr="003169A4">
        <w:t>г. абсолютно сухую (влажность около 0%).</w:t>
      </w:r>
    </w:p>
    <w:p w:rsidR="000A0BC8" w:rsidRPr="003169A4" w:rsidRDefault="000A0BC8" w:rsidP="000A0BC8">
      <w:pPr>
        <w:ind w:firstLine="540"/>
      </w:pPr>
    </w:p>
    <w:p w:rsidR="000A0BC8" w:rsidRPr="003169A4" w:rsidRDefault="000A0BC8" w:rsidP="000A0BC8">
      <w:r w:rsidRPr="003169A4">
        <w:t>8. Установите соответствие применению:</w:t>
      </w:r>
    </w:p>
    <w:p w:rsidR="000A0BC8" w:rsidRPr="003169A4" w:rsidRDefault="000A0BC8" w:rsidP="000A0BC8">
      <w:pPr>
        <w:ind w:firstLine="540"/>
      </w:pPr>
      <w:r w:rsidRPr="003169A4">
        <w:t>1 – липа;       а.  В конструкциях вагонов.</w:t>
      </w:r>
    </w:p>
    <w:p w:rsidR="000A0BC8" w:rsidRPr="003169A4" w:rsidRDefault="000A0BC8" w:rsidP="000A0BC8">
      <w:pPr>
        <w:ind w:firstLine="540"/>
      </w:pPr>
      <w:r w:rsidRPr="003169A4">
        <w:t>2 – осина;      б. В резьбе по дереву.</w:t>
      </w:r>
    </w:p>
    <w:p w:rsidR="000A0BC8" w:rsidRPr="003169A4" w:rsidRDefault="000A0BC8" w:rsidP="000A0BC8">
      <w:pPr>
        <w:ind w:firstLine="540"/>
      </w:pPr>
      <w:r w:rsidRPr="003169A4">
        <w:lastRenderedPageBreak/>
        <w:t xml:space="preserve">3 – дуб;          </w:t>
      </w:r>
      <w:proofErr w:type="gramStart"/>
      <w:r w:rsidRPr="003169A4">
        <w:t>в</w:t>
      </w:r>
      <w:proofErr w:type="gramEnd"/>
      <w:r w:rsidRPr="003169A4">
        <w:t xml:space="preserve">. </w:t>
      </w:r>
      <w:proofErr w:type="gramStart"/>
      <w:r w:rsidRPr="003169A4">
        <w:t>В</w:t>
      </w:r>
      <w:proofErr w:type="gramEnd"/>
      <w:r w:rsidRPr="003169A4">
        <w:t xml:space="preserve"> производстве бумаги, спичек.</w:t>
      </w:r>
    </w:p>
    <w:p w:rsidR="000A0BC8" w:rsidRPr="003169A4" w:rsidRDefault="000A0BC8" w:rsidP="000A0BC8">
      <w:pPr>
        <w:ind w:firstLine="540"/>
      </w:pPr>
      <w:r w:rsidRPr="003169A4">
        <w:t>4 – ель;           г. В производстве музыкальных инструментов.</w:t>
      </w:r>
    </w:p>
    <w:p w:rsidR="000A0BC8" w:rsidRPr="003169A4" w:rsidRDefault="000A0BC8" w:rsidP="000A0BC8">
      <w:pPr>
        <w:ind w:firstLine="540"/>
      </w:pPr>
      <w:r w:rsidRPr="003169A4">
        <w:t xml:space="preserve">           </w:t>
      </w:r>
      <w:r w:rsidRPr="003169A4">
        <w:rPr>
          <w:i/>
        </w:rPr>
        <w:t xml:space="preserve">Примечание. </w:t>
      </w:r>
      <w:r w:rsidRPr="003169A4">
        <w:t>К цифре поставьте соответствующую букву.</w:t>
      </w:r>
    </w:p>
    <w:p w:rsidR="000A0BC8" w:rsidRPr="003169A4" w:rsidRDefault="000A0BC8" w:rsidP="000A0BC8">
      <w:pPr>
        <w:ind w:firstLine="540"/>
      </w:pPr>
      <w:r w:rsidRPr="003169A4">
        <w:t xml:space="preserve">           </w:t>
      </w:r>
      <w:r w:rsidRPr="003169A4">
        <w:rPr>
          <w:i/>
        </w:rPr>
        <w:t xml:space="preserve">Ответ: </w:t>
      </w:r>
      <w:r w:rsidRPr="003169A4">
        <w:t xml:space="preserve"> 1</w:t>
      </w:r>
      <w:proofErr w:type="gramStart"/>
      <w:r w:rsidRPr="003169A4">
        <w:t xml:space="preserve">       ;</w:t>
      </w:r>
      <w:proofErr w:type="gramEnd"/>
      <w:r w:rsidRPr="003169A4">
        <w:t xml:space="preserve"> 2      ; 3      ; 4      .</w:t>
      </w:r>
    </w:p>
    <w:p w:rsidR="000A0BC8" w:rsidRPr="003169A4" w:rsidRDefault="000A0BC8" w:rsidP="000A0BC8">
      <w:pPr>
        <w:ind w:firstLine="540"/>
      </w:pPr>
    </w:p>
    <w:p w:rsidR="000A0BC8" w:rsidRPr="003169A4" w:rsidRDefault="000A0BC8" w:rsidP="000A0BC8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 w:rsidRPr="003169A4">
        <w:t>Какой профиль напильника применяют для заточки столярных</w:t>
      </w:r>
    </w:p>
    <w:p w:rsidR="000A0BC8" w:rsidRPr="003169A4" w:rsidRDefault="000A0BC8" w:rsidP="000A0BC8">
      <w:r w:rsidRPr="003169A4">
        <w:t>ножовок?</w:t>
      </w:r>
    </w:p>
    <w:p w:rsidR="000A0BC8" w:rsidRPr="003169A4" w:rsidRDefault="000A0BC8" w:rsidP="000A0BC8">
      <w:pPr>
        <w:ind w:firstLine="540"/>
      </w:pPr>
      <w:r w:rsidRPr="003169A4">
        <w:t>а. полукруглый;</w:t>
      </w:r>
    </w:p>
    <w:p w:rsidR="000A0BC8" w:rsidRPr="003169A4" w:rsidRDefault="000A0BC8" w:rsidP="000A0BC8">
      <w:pPr>
        <w:ind w:firstLine="540"/>
      </w:pPr>
      <w:proofErr w:type="gramStart"/>
      <w:r w:rsidRPr="003169A4">
        <w:t>б</w:t>
      </w:r>
      <w:proofErr w:type="gramEnd"/>
      <w:r w:rsidRPr="003169A4">
        <w:t>. плоский;</w:t>
      </w:r>
    </w:p>
    <w:p w:rsidR="000A0BC8" w:rsidRPr="003169A4" w:rsidRDefault="000A0BC8" w:rsidP="000A0BC8">
      <w:pPr>
        <w:ind w:firstLine="540"/>
      </w:pPr>
      <w:r w:rsidRPr="003169A4">
        <w:t>в. треугольный;</w:t>
      </w:r>
    </w:p>
    <w:p w:rsidR="000A0BC8" w:rsidRPr="003169A4" w:rsidRDefault="000A0BC8" w:rsidP="000A0BC8">
      <w:pPr>
        <w:ind w:firstLine="540"/>
      </w:pPr>
      <w:r w:rsidRPr="003169A4">
        <w:t xml:space="preserve">г. </w:t>
      </w:r>
      <w:proofErr w:type="spellStart"/>
      <w:r w:rsidRPr="003169A4">
        <w:t>ножевидный</w:t>
      </w:r>
      <w:proofErr w:type="spellEnd"/>
      <w:r w:rsidRPr="003169A4">
        <w:t>.</w:t>
      </w:r>
    </w:p>
    <w:p w:rsidR="000A0BC8" w:rsidRPr="003169A4" w:rsidRDefault="000A0BC8" w:rsidP="000A0BC8">
      <w:pPr>
        <w:ind w:firstLine="540"/>
      </w:pPr>
    </w:p>
    <w:p w:rsidR="000A0BC8" w:rsidRPr="003169A4" w:rsidRDefault="000A0BC8" w:rsidP="000A0BC8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 w:rsidRPr="003169A4">
        <w:t>Для придания детали из металла зеркального блеска выполняют:</w:t>
      </w:r>
    </w:p>
    <w:p w:rsidR="000A0BC8" w:rsidRPr="003169A4" w:rsidRDefault="000A0BC8" w:rsidP="000A0BC8">
      <w:pPr>
        <w:ind w:firstLine="540"/>
      </w:pPr>
      <w:r w:rsidRPr="003169A4">
        <w:t>а. шлифование;</w:t>
      </w:r>
    </w:p>
    <w:p w:rsidR="000A0BC8" w:rsidRPr="003169A4" w:rsidRDefault="000A0BC8" w:rsidP="000A0BC8">
      <w:pPr>
        <w:ind w:firstLine="540"/>
      </w:pPr>
      <w:proofErr w:type="gramStart"/>
      <w:r w:rsidRPr="003169A4">
        <w:t>б</w:t>
      </w:r>
      <w:proofErr w:type="gramEnd"/>
      <w:r w:rsidRPr="003169A4">
        <w:t>. отделку напильником;</w:t>
      </w:r>
    </w:p>
    <w:p w:rsidR="000A0BC8" w:rsidRPr="003169A4" w:rsidRDefault="000A0BC8" w:rsidP="000A0BC8">
      <w:pPr>
        <w:ind w:firstLine="540"/>
      </w:pPr>
      <w:r w:rsidRPr="003169A4">
        <w:t>в. отделку шлифовальной шкуркой;</w:t>
      </w:r>
    </w:p>
    <w:p w:rsidR="000A0BC8" w:rsidRPr="003169A4" w:rsidRDefault="000A0BC8" w:rsidP="000A0BC8">
      <w:pPr>
        <w:ind w:firstLine="540"/>
      </w:pPr>
      <w:r w:rsidRPr="003169A4">
        <w:t>г. полирование.</w:t>
      </w:r>
    </w:p>
    <w:p w:rsidR="000A0BC8" w:rsidRPr="003169A4" w:rsidRDefault="000A0BC8" w:rsidP="000A0BC8">
      <w:pPr>
        <w:ind w:firstLine="540"/>
      </w:pPr>
    </w:p>
    <w:p w:rsidR="000A0BC8" w:rsidRPr="003169A4" w:rsidRDefault="000A0BC8" w:rsidP="000A0BC8">
      <w:r w:rsidRPr="003169A4">
        <w:t>11. При сборке резьбовых соединений под гайку подкладывают:</w:t>
      </w:r>
    </w:p>
    <w:p w:rsidR="000A0BC8" w:rsidRPr="003169A4" w:rsidRDefault="000A0BC8" w:rsidP="000A0BC8">
      <w:pPr>
        <w:ind w:firstLine="540"/>
      </w:pPr>
      <w:r w:rsidRPr="003169A4">
        <w:t>а. шплинт;</w:t>
      </w:r>
    </w:p>
    <w:p w:rsidR="000A0BC8" w:rsidRPr="003169A4" w:rsidRDefault="000A0BC8" w:rsidP="000A0BC8">
      <w:pPr>
        <w:ind w:firstLine="540"/>
      </w:pPr>
      <w:proofErr w:type="gramStart"/>
      <w:r w:rsidRPr="003169A4">
        <w:t>б</w:t>
      </w:r>
      <w:proofErr w:type="gramEnd"/>
      <w:r w:rsidRPr="003169A4">
        <w:t>. шайбу;</w:t>
      </w:r>
    </w:p>
    <w:p w:rsidR="000A0BC8" w:rsidRPr="003169A4" w:rsidRDefault="000A0BC8" w:rsidP="000A0BC8">
      <w:pPr>
        <w:ind w:firstLine="540"/>
      </w:pPr>
      <w:r w:rsidRPr="003169A4">
        <w:t>в. гайку большего диаметра;</w:t>
      </w:r>
    </w:p>
    <w:p w:rsidR="000A0BC8" w:rsidRPr="003169A4" w:rsidRDefault="000A0BC8" w:rsidP="000A0BC8">
      <w:pPr>
        <w:ind w:firstLine="540"/>
      </w:pPr>
      <w:r w:rsidRPr="003169A4">
        <w:t>г. колечко из проволоки.</w:t>
      </w:r>
    </w:p>
    <w:p w:rsidR="000A0BC8" w:rsidRPr="003169A4" w:rsidRDefault="000A0BC8" w:rsidP="000A0BC8">
      <w:pPr>
        <w:ind w:firstLine="540"/>
      </w:pPr>
    </w:p>
    <w:p w:rsidR="000A0BC8" w:rsidRPr="003169A4" w:rsidRDefault="000A0BC8" w:rsidP="000A0BC8">
      <w:r w:rsidRPr="003169A4">
        <w:t xml:space="preserve">12. Какой цифрой  на рисунке обозначен болт с полукруглой головкой?   </w:t>
      </w:r>
    </w:p>
    <w:p w:rsidR="000A0BC8" w:rsidRPr="003169A4" w:rsidRDefault="000A0BC8" w:rsidP="000A0BC8"/>
    <w:p w:rsidR="000A0BC8" w:rsidRPr="003169A4" w:rsidRDefault="000A0BC8" w:rsidP="000A0BC8">
      <w:pPr>
        <w:jc w:val="center"/>
      </w:pPr>
      <w:r w:rsidRPr="003169A4">
        <w:rPr>
          <w:noProof/>
        </w:rPr>
        <w:drawing>
          <wp:inline distT="0" distB="0" distL="0" distR="0" wp14:anchorId="17C3EC92" wp14:editId="52574BDE">
            <wp:extent cx="5427980" cy="1653540"/>
            <wp:effectExtent l="0" t="0" r="1270" b="381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C8" w:rsidRPr="003169A4" w:rsidRDefault="000A0BC8" w:rsidP="000A0BC8">
      <w:pPr>
        <w:jc w:val="both"/>
      </w:pPr>
      <w:r w:rsidRPr="003169A4">
        <w:br w:type="page"/>
      </w:r>
      <w:r w:rsidRPr="003169A4">
        <w:lastRenderedPageBreak/>
        <w:t xml:space="preserve">13. Какой вид прозрачной отделки можно применить для шкатулки, декорированной в технике геометрической резьбы? </w:t>
      </w:r>
    </w:p>
    <w:p w:rsidR="000A0BC8" w:rsidRPr="003169A4" w:rsidRDefault="000A0BC8" w:rsidP="000A0BC8">
      <w:pPr>
        <w:ind w:firstLine="540"/>
      </w:pPr>
      <w:r w:rsidRPr="003169A4">
        <w:t>а. покрыть гуашью;</w:t>
      </w:r>
    </w:p>
    <w:p w:rsidR="000A0BC8" w:rsidRPr="003169A4" w:rsidRDefault="000A0BC8" w:rsidP="000A0BC8">
      <w:pPr>
        <w:ind w:firstLine="540"/>
      </w:pPr>
      <w:r w:rsidRPr="003169A4">
        <w:t>б. покрасить белой краской;</w:t>
      </w:r>
    </w:p>
    <w:p w:rsidR="000A0BC8" w:rsidRPr="003169A4" w:rsidRDefault="000A0BC8" w:rsidP="000A0BC8">
      <w:pPr>
        <w:ind w:firstLine="540"/>
      </w:pPr>
      <w:proofErr w:type="gramStart"/>
      <w:r w:rsidRPr="003169A4">
        <w:t>в</w:t>
      </w:r>
      <w:proofErr w:type="gramEnd"/>
      <w:r w:rsidRPr="003169A4">
        <w:t>. тонировать морилкой;</w:t>
      </w:r>
    </w:p>
    <w:p w:rsidR="000A0BC8" w:rsidRPr="003169A4" w:rsidRDefault="000A0BC8" w:rsidP="000A0BC8">
      <w:pPr>
        <w:ind w:firstLine="540"/>
      </w:pPr>
      <w:r w:rsidRPr="003169A4">
        <w:t>г. покрыть бесцветным лаком.</w:t>
      </w:r>
    </w:p>
    <w:p w:rsidR="000A0BC8" w:rsidRPr="003169A4" w:rsidRDefault="000A0BC8" w:rsidP="000A0BC8">
      <w:pPr>
        <w:ind w:firstLine="540"/>
      </w:pPr>
    </w:p>
    <w:p w:rsidR="000A0BC8" w:rsidRPr="003169A4" w:rsidRDefault="000A0BC8" w:rsidP="000A0BC8">
      <w:pPr>
        <w:tabs>
          <w:tab w:val="left" w:pos="1080"/>
        </w:tabs>
        <w:jc w:val="both"/>
      </w:pPr>
      <w:r w:rsidRPr="003169A4">
        <w:t xml:space="preserve">14. Основная часть электрической энергии, используемой человечеством создается </w:t>
      </w:r>
      <w:proofErr w:type="gramStart"/>
      <w:r w:rsidRPr="003169A4">
        <w:t>на</w:t>
      </w:r>
      <w:proofErr w:type="gramEnd"/>
      <w:r w:rsidRPr="003169A4">
        <w:t>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 xml:space="preserve">а. атомных </w:t>
      </w:r>
      <w:proofErr w:type="gramStart"/>
      <w:r w:rsidRPr="003169A4">
        <w:t>электростанциях</w:t>
      </w:r>
      <w:proofErr w:type="gramEnd"/>
      <w:r w:rsidRPr="003169A4">
        <w:t>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 xml:space="preserve">б. </w:t>
      </w:r>
      <w:proofErr w:type="gramStart"/>
      <w:r w:rsidRPr="003169A4">
        <w:t>гидроэлектростанциях</w:t>
      </w:r>
      <w:proofErr w:type="gramEnd"/>
      <w:r w:rsidRPr="003169A4">
        <w:t>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в. тепловых электростанциях;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 xml:space="preserve">г. ветровых </w:t>
      </w:r>
      <w:proofErr w:type="gramStart"/>
      <w:r w:rsidRPr="003169A4">
        <w:t>электростанциях</w:t>
      </w:r>
      <w:proofErr w:type="gramEnd"/>
      <w:r w:rsidRPr="003169A4">
        <w:t>.</w:t>
      </w:r>
    </w:p>
    <w:p w:rsidR="000A0BC8" w:rsidRPr="003169A4" w:rsidRDefault="000A0BC8" w:rsidP="000A0BC8">
      <w:pPr>
        <w:tabs>
          <w:tab w:val="left" w:pos="900"/>
          <w:tab w:val="left" w:pos="1080"/>
        </w:tabs>
        <w:jc w:val="both"/>
      </w:pPr>
    </w:p>
    <w:p w:rsidR="000A0BC8" w:rsidRPr="003169A4" w:rsidRDefault="000A0BC8" w:rsidP="000A0BC8">
      <w:pPr>
        <w:tabs>
          <w:tab w:val="left" w:pos="360"/>
          <w:tab w:val="left" w:pos="1080"/>
        </w:tabs>
      </w:pPr>
      <w:r w:rsidRPr="003169A4">
        <w:t>15. Обычно потребители электрической энергии подключаются к сети параллельно. Предохранитель включается: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а. параллельно;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б</w:t>
      </w:r>
      <w:proofErr w:type="gramEnd"/>
      <w:r w:rsidRPr="003169A4">
        <w:t>. последовательно с потребителями;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в. можно параллельно, можно и последовательно.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numPr>
          <w:ilvl w:val="0"/>
          <w:numId w:val="4"/>
        </w:numPr>
        <w:tabs>
          <w:tab w:val="clear" w:pos="720"/>
          <w:tab w:val="num" w:pos="360"/>
          <w:tab w:val="left" w:pos="900"/>
          <w:tab w:val="left" w:pos="1080"/>
        </w:tabs>
        <w:ind w:hanging="720"/>
        <w:jc w:val="both"/>
      </w:pPr>
      <w:r w:rsidRPr="003169A4">
        <w:t>Нарисуйте принципиальную схему электрической цепи: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jc w:val="center"/>
      </w:pPr>
      <w:r w:rsidRPr="003169A4">
        <w:rPr>
          <w:noProof/>
        </w:rPr>
        <w:drawing>
          <wp:inline distT="0" distB="0" distL="0" distR="0" wp14:anchorId="7A0671A4" wp14:editId="6442934B">
            <wp:extent cx="2344420" cy="27044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C8" w:rsidRPr="003169A4" w:rsidRDefault="000A0BC8" w:rsidP="000A0BC8">
      <w:pPr>
        <w:jc w:val="center"/>
      </w:pPr>
    </w:p>
    <w:p w:rsidR="000A0BC8" w:rsidRPr="003169A4" w:rsidRDefault="000A0BC8" w:rsidP="000A0BC8">
      <w:pPr>
        <w:jc w:val="center"/>
      </w:pPr>
    </w:p>
    <w:p w:rsidR="000A0BC8" w:rsidRPr="003169A4" w:rsidRDefault="000A0BC8" w:rsidP="000A0BC8">
      <w:pPr>
        <w:tabs>
          <w:tab w:val="left" w:pos="360"/>
          <w:tab w:val="left" w:pos="900"/>
          <w:tab w:val="left" w:pos="1080"/>
        </w:tabs>
        <w:jc w:val="both"/>
      </w:pPr>
      <w:r w:rsidRPr="003169A4">
        <w:t xml:space="preserve">17.Дальность действия радиовещательных и телевизионных станций определяется использованием: 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r w:rsidRPr="003169A4">
        <w:t>а. акустических колебаний;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proofErr w:type="gramStart"/>
      <w:r w:rsidRPr="003169A4">
        <w:t>б</w:t>
      </w:r>
      <w:proofErr w:type="gramEnd"/>
      <w:r w:rsidRPr="003169A4">
        <w:t>. механических колебаний;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proofErr w:type="gramStart"/>
      <w:r w:rsidRPr="003169A4">
        <w:t>в</w:t>
      </w:r>
      <w:proofErr w:type="gramEnd"/>
      <w:r w:rsidRPr="003169A4">
        <w:t>. электрических колебаний;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r w:rsidRPr="003169A4">
        <w:t>г. электромагнитных волн.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numPr>
          <w:ilvl w:val="0"/>
          <w:numId w:val="5"/>
        </w:numPr>
        <w:tabs>
          <w:tab w:val="clear" w:pos="720"/>
          <w:tab w:val="num" w:pos="360"/>
          <w:tab w:val="left" w:pos="900"/>
          <w:tab w:val="left" w:pos="1080"/>
        </w:tabs>
        <w:ind w:hanging="720"/>
        <w:jc w:val="both"/>
      </w:pPr>
      <w:r w:rsidRPr="003169A4">
        <w:t xml:space="preserve">Преобразование звуковых колебаний в </w:t>
      </w:r>
      <w:proofErr w:type="gramStart"/>
      <w:r w:rsidRPr="003169A4">
        <w:t>электрические</w:t>
      </w:r>
      <w:proofErr w:type="gramEnd"/>
      <w:r w:rsidRPr="003169A4">
        <w:t xml:space="preserve"> осуществляется с помощью: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а. громкоговорителя;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б</w:t>
      </w:r>
      <w:proofErr w:type="gramEnd"/>
      <w:r w:rsidRPr="003169A4">
        <w:t>. усилителя;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в</w:t>
      </w:r>
      <w:proofErr w:type="gramEnd"/>
      <w:r w:rsidRPr="003169A4">
        <w:t>. генератора;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г. микрофона.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numPr>
          <w:ilvl w:val="0"/>
          <w:numId w:val="5"/>
        </w:numPr>
        <w:tabs>
          <w:tab w:val="clear" w:pos="720"/>
          <w:tab w:val="num" w:pos="360"/>
          <w:tab w:val="left" w:pos="900"/>
          <w:tab w:val="left" w:pos="1080"/>
        </w:tabs>
        <w:ind w:left="360"/>
        <w:jc w:val="both"/>
      </w:pPr>
      <w:r w:rsidRPr="003169A4">
        <w:t>Бюджет семьи включает: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lastRenderedPageBreak/>
        <w:t>а. только доходы семьи;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б</w:t>
      </w:r>
      <w:proofErr w:type="gramEnd"/>
      <w:r w:rsidRPr="003169A4">
        <w:t>. только расходы семьи;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в. доходы и расходы семьи.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hanging="180"/>
        <w:jc w:val="both"/>
      </w:pPr>
    </w:p>
    <w:p w:rsidR="000A0BC8" w:rsidRPr="003169A4" w:rsidRDefault="000A0BC8" w:rsidP="000A0BC8">
      <w:pPr>
        <w:numPr>
          <w:ilvl w:val="0"/>
          <w:numId w:val="5"/>
        </w:numPr>
        <w:tabs>
          <w:tab w:val="clear" w:pos="720"/>
          <w:tab w:val="num" w:pos="360"/>
          <w:tab w:val="left" w:pos="900"/>
          <w:tab w:val="left" w:pos="1080"/>
        </w:tabs>
        <w:ind w:left="360"/>
        <w:jc w:val="both"/>
      </w:pPr>
      <w:r w:rsidRPr="003169A4">
        <w:t>Может ли семья позволить себе любые расходы?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а. может;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б</w:t>
      </w:r>
      <w:proofErr w:type="gramEnd"/>
      <w:r w:rsidRPr="003169A4">
        <w:t>. не может;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в. иногда может, иногда не может.</w:t>
      </w:r>
    </w:p>
    <w:p w:rsidR="000A0BC8" w:rsidRPr="003169A4" w:rsidRDefault="000A0BC8" w:rsidP="000A0BC8">
      <w:pPr>
        <w:tabs>
          <w:tab w:val="left" w:pos="900"/>
          <w:tab w:val="left" w:pos="1080"/>
        </w:tabs>
        <w:jc w:val="both"/>
      </w:pPr>
    </w:p>
    <w:p w:rsidR="000A0BC8" w:rsidRPr="003169A4" w:rsidRDefault="000A0BC8" w:rsidP="000A0BC8">
      <w:pPr>
        <w:numPr>
          <w:ilvl w:val="0"/>
          <w:numId w:val="5"/>
        </w:numPr>
        <w:tabs>
          <w:tab w:val="clear" w:pos="720"/>
          <w:tab w:val="num" w:pos="360"/>
          <w:tab w:val="left" w:pos="900"/>
          <w:tab w:val="left" w:pos="1080"/>
        </w:tabs>
        <w:ind w:left="360"/>
        <w:jc w:val="both"/>
      </w:pPr>
      <w:r w:rsidRPr="003169A4">
        <w:t xml:space="preserve"> Необходим ли маркетинг в деятельности предпринимателя?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а. не необходим;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б</w:t>
      </w:r>
      <w:proofErr w:type="gramEnd"/>
      <w:r w:rsidRPr="003169A4">
        <w:t>. необходим;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в. иногда необходим, иногда нет.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numPr>
          <w:ilvl w:val="0"/>
          <w:numId w:val="5"/>
        </w:numPr>
        <w:tabs>
          <w:tab w:val="clear" w:pos="720"/>
          <w:tab w:val="num" w:pos="360"/>
          <w:tab w:val="left" w:pos="900"/>
          <w:tab w:val="left" w:pos="1080"/>
        </w:tabs>
        <w:ind w:left="360"/>
        <w:jc w:val="both"/>
      </w:pPr>
      <w:r w:rsidRPr="003169A4">
        <w:t xml:space="preserve"> Прибыль предпринимателя – это:</w:t>
      </w:r>
    </w:p>
    <w:p w:rsidR="000A0BC8" w:rsidRPr="003169A4" w:rsidRDefault="000A0BC8" w:rsidP="000A0BC8">
      <w:pPr>
        <w:tabs>
          <w:tab w:val="left" w:pos="1080"/>
        </w:tabs>
        <w:ind w:left="720" w:hanging="180"/>
        <w:jc w:val="both"/>
      </w:pPr>
      <w:r w:rsidRPr="003169A4">
        <w:t>а. доходы от реализации продукции;</w:t>
      </w:r>
    </w:p>
    <w:p w:rsidR="000A0BC8" w:rsidRPr="003169A4" w:rsidRDefault="000A0BC8" w:rsidP="000A0BC8">
      <w:pPr>
        <w:tabs>
          <w:tab w:val="left" w:pos="1080"/>
        </w:tabs>
        <w:ind w:left="720" w:hanging="180"/>
        <w:jc w:val="both"/>
      </w:pPr>
      <w:proofErr w:type="gramStart"/>
      <w:r w:rsidRPr="003169A4">
        <w:t>б</w:t>
      </w:r>
      <w:proofErr w:type="gramEnd"/>
      <w:r w:rsidRPr="003169A4">
        <w:t>. доходы после выплаты налогов;</w:t>
      </w:r>
    </w:p>
    <w:p w:rsidR="000A0BC8" w:rsidRPr="003169A4" w:rsidRDefault="000A0BC8" w:rsidP="000A0BC8">
      <w:pPr>
        <w:tabs>
          <w:tab w:val="left" w:pos="1080"/>
        </w:tabs>
        <w:ind w:left="720" w:hanging="180"/>
        <w:jc w:val="both"/>
      </w:pPr>
      <w:r w:rsidRPr="003169A4">
        <w:t>в. разность между доходами и расходами.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numPr>
          <w:ilvl w:val="0"/>
          <w:numId w:val="5"/>
        </w:numPr>
        <w:tabs>
          <w:tab w:val="clear" w:pos="720"/>
          <w:tab w:val="num" w:pos="360"/>
          <w:tab w:val="left" w:pos="900"/>
          <w:tab w:val="left" w:pos="1080"/>
        </w:tabs>
        <w:ind w:left="360"/>
        <w:jc w:val="both"/>
      </w:pPr>
      <w:r w:rsidRPr="003169A4">
        <w:t xml:space="preserve"> Использование идей дизайна (выбора формы, цвета, композиции изделия) способствует: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а. облегчению создания проектного изделия;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spellStart"/>
      <w:r w:rsidRPr="003169A4">
        <w:t>б</w:t>
      </w:r>
      <w:proofErr w:type="gramStart"/>
      <w:r w:rsidRPr="003169A4">
        <w:t>.у</w:t>
      </w:r>
      <w:proofErr w:type="gramEnd"/>
      <w:r w:rsidRPr="003169A4">
        <w:t>меньшению</w:t>
      </w:r>
      <w:proofErr w:type="spellEnd"/>
      <w:r w:rsidRPr="003169A4">
        <w:t xml:space="preserve"> стоимости изделия;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в</w:t>
      </w:r>
      <w:proofErr w:type="gramEnd"/>
      <w:r w:rsidRPr="003169A4">
        <w:t xml:space="preserve">. </w:t>
      </w:r>
      <w:proofErr w:type="gramStart"/>
      <w:r w:rsidRPr="003169A4">
        <w:t>улучшению</w:t>
      </w:r>
      <w:proofErr w:type="gramEnd"/>
      <w:r w:rsidRPr="003169A4">
        <w:t xml:space="preserve"> экологических свойств изделия;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r w:rsidRPr="003169A4">
        <w:t>г. повышению конкурентоспособности изделия.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numPr>
          <w:ilvl w:val="0"/>
          <w:numId w:val="5"/>
        </w:numPr>
        <w:tabs>
          <w:tab w:val="clear" w:pos="720"/>
          <w:tab w:val="num" w:pos="360"/>
          <w:tab w:val="left" w:pos="900"/>
          <w:tab w:val="left" w:pos="1080"/>
        </w:tabs>
        <w:ind w:left="360"/>
        <w:jc w:val="both"/>
      </w:pPr>
      <w:r w:rsidRPr="003169A4">
        <w:t xml:space="preserve"> В процессе технического творчества наиболее важно использование методов решения: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а. изобретательских задач;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б</w:t>
      </w:r>
      <w:proofErr w:type="gramEnd"/>
      <w:r w:rsidRPr="003169A4">
        <w:t>. физических задач;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в</w:t>
      </w:r>
      <w:proofErr w:type="gramEnd"/>
      <w:r w:rsidRPr="003169A4">
        <w:t>. химических задач;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г. биологических задач.</w:t>
      </w:r>
    </w:p>
    <w:p w:rsidR="000A0BC8" w:rsidRPr="003169A4" w:rsidRDefault="000A0BC8" w:rsidP="000A0BC8">
      <w:pPr>
        <w:tabs>
          <w:tab w:val="left" w:pos="900"/>
          <w:tab w:val="left" w:pos="1080"/>
        </w:tabs>
        <w:jc w:val="both"/>
      </w:pPr>
    </w:p>
    <w:p w:rsidR="000A0BC8" w:rsidRPr="003169A4" w:rsidRDefault="000A0BC8" w:rsidP="000A0BC8">
      <w:pPr>
        <w:tabs>
          <w:tab w:val="left" w:pos="900"/>
          <w:tab w:val="left" w:pos="1080"/>
        </w:tabs>
        <w:jc w:val="both"/>
      </w:pPr>
      <w:r w:rsidRPr="003169A4">
        <w:t xml:space="preserve">25. На рынке труда в России в настоящее время наиболее </w:t>
      </w:r>
      <w:proofErr w:type="gramStart"/>
      <w:r w:rsidRPr="003169A4">
        <w:t>востребованы</w:t>
      </w:r>
      <w:proofErr w:type="gramEnd"/>
      <w:r w:rsidRPr="003169A4">
        <w:t>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а. юристы;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proofErr w:type="gramStart"/>
      <w:r w:rsidRPr="003169A4">
        <w:t>б</w:t>
      </w:r>
      <w:proofErr w:type="gramEnd"/>
      <w:r w:rsidRPr="003169A4">
        <w:t>. инженерно- технические работники;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 w:hanging="180"/>
        <w:jc w:val="both"/>
      </w:pPr>
      <w:r w:rsidRPr="003169A4">
        <w:t>в. экономисты.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hanging="360"/>
        <w:jc w:val="both"/>
      </w:pPr>
      <w:r w:rsidRPr="003169A4">
        <w:t>26. Что такое профессиональная пригодность?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r w:rsidRPr="003169A4">
        <w:t>а. хорошее здоровье;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proofErr w:type="gramStart"/>
      <w:r w:rsidRPr="003169A4">
        <w:t>б</w:t>
      </w:r>
      <w:proofErr w:type="gramEnd"/>
      <w:r w:rsidRPr="003169A4">
        <w:t>. острый ум;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proofErr w:type="gramStart"/>
      <w:r w:rsidRPr="003169A4">
        <w:t>в</w:t>
      </w:r>
      <w:proofErr w:type="gramEnd"/>
      <w:r w:rsidRPr="003169A4">
        <w:t>. взаимное соответствие человека и профессии.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</w:p>
    <w:p w:rsidR="000A0BC8" w:rsidRPr="003169A4" w:rsidRDefault="000A0BC8" w:rsidP="000A0BC8">
      <w:pPr>
        <w:ind w:left="-360" w:firstLine="360"/>
      </w:pPr>
      <w:r w:rsidRPr="003169A4">
        <w:t>27. Профессия типа «Человек – художественный образ»:</w:t>
      </w:r>
    </w:p>
    <w:p w:rsidR="000A0BC8" w:rsidRPr="003169A4" w:rsidRDefault="000A0BC8" w:rsidP="000A0BC8">
      <w:pPr>
        <w:ind w:firstLine="540"/>
      </w:pPr>
      <w:r w:rsidRPr="003169A4">
        <w:t xml:space="preserve">а. </w:t>
      </w:r>
      <w:proofErr w:type="gramStart"/>
      <w:r w:rsidRPr="003169A4">
        <w:t>чертежник-конструктор;</w:t>
      </w:r>
    </w:p>
    <w:p w:rsidR="000A0BC8" w:rsidRPr="003169A4" w:rsidRDefault="000A0BC8" w:rsidP="000A0BC8">
      <w:pPr>
        <w:ind w:firstLine="540"/>
      </w:pPr>
      <w:r w:rsidRPr="003169A4">
        <w:t>б</w:t>
      </w:r>
      <w:proofErr w:type="gramEnd"/>
      <w:r w:rsidRPr="003169A4">
        <w:t>. дизайнер по проектированию интерьера;</w:t>
      </w:r>
    </w:p>
    <w:p w:rsidR="000A0BC8" w:rsidRPr="003169A4" w:rsidRDefault="000A0BC8" w:rsidP="000A0BC8">
      <w:pPr>
        <w:ind w:firstLine="540"/>
      </w:pPr>
      <w:proofErr w:type="gramStart"/>
      <w:r w:rsidRPr="003169A4">
        <w:t>в</w:t>
      </w:r>
      <w:proofErr w:type="gramEnd"/>
      <w:r w:rsidRPr="003169A4">
        <w:t>. экскурсовод;</w:t>
      </w:r>
    </w:p>
    <w:p w:rsidR="000A0BC8" w:rsidRPr="003169A4" w:rsidRDefault="000A0BC8" w:rsidP="000A0BC8">
      <w:pPr>
        <w:ind w:firstLine="540"/>
        <w:jc w:val="both"/>
      </w:pPr>
      <w:r w:rsidRPr="003169A4">
        <w:t>г. библиотекарь.</w:t>
      </w:r>
    </w:p>
    <w:p w:rsidR="000A0BC8" w:rsidRPr="003169A4" w:rsidRDefault="000A0BC8" w:rsidP="000A0BC8">
      <w:pPr>
        <w:ind w:firstLine="540"/>
        <w:jc w:val="both"/>
      </w:pPr>
    </w:p>
    <w:p w:rsidR="000A0BC8" w:rsidRPr="003169A4" w:rsidRDefault="000A0BC8" w:rsidP="000A0BC8">
      <w:pPr>
        <w:numPr>
          <w:ilvl w:val="0"/>
          <w:numId w:val="7"/>
        </w:numPr>
        <w:tabs>
          <w:tab w:val="clear" w:pos="720"/>
          <w:tab w:val="left" w:pos="360"/>
          <w:tab w:val="left" w:pos="1080"/>
        </w:tabs>
        <w:ind w:hanging="720"/>
        <w:jc w:val="both"/>
      </w:pPr>
      <w:r w:rsidRPr="003169A4">
        <w:t>Условное обозначение диода: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720"/>
        <w:jc w:val="both"/>
      </w:pPr>
      <w:r w:rsidRPr="003169A4">
        <w:rPr>
          <w:noProof/>
        </w:rPr>
        <w:drawing>
          <wp:anchor distT="0" distB="0" distL="114300" distR="114300" simplePos="0" relativeHeight="251660288" behindDoc="0" locked="0" layoutInCell="1" allowOverlap="0" wp14:anchorId="691981AE" wp14:editId="1290DD76">
            <wp:simplePos x="0" y="0"/>
            <wp:positionH relativeFrom="column">
              <wp:posOffset>800100</wp:posOffset>
            </wp:positionH>
            <wp:positionV relativeFrom="paragraph">
              <wp:posOffset>26035</wp:posOffset>
            </wp:positionV>
            <wp:extent cx="1257300" cy="38227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9A4">
        <w:t xml:space="preserve">а. </w:t>
      </w:r>
    </w:p>
    <w:p w:rsidR="000A0BC8" w:rsidRPr="003169A4" w:rsidRDefault="000A0BC8" w:rsidP="000A0BC8">
      <w:pPr>
        <w:tabs>
          <w:tab w:val="left" w:pos="900"/>
          <w:tab w:val="left" w:pos="1080"/>
        </w:tabs>
        <w:jc w:val="both"/>
      </w:pP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  <w:r w:rsidRPr="003169A4">
        <w:rPr>
          <w:noProof/>
        </w:rPr>
        <w:drawing>
          <wp:anchor distT="0" distB="0" distL="114300" distR="114300" simplePos="0" relativeHeight="251661312" behindDoc="0" locked="0" layoutInCell="1" allowOverlap="1" wp14:anchorId="5A8CA4E6" wp14:editId="609EEBC3">
            <wp:simplePos x="0" y="0"/>
            <wp:positionH relativeFrom="column">
              <wp:posOffset>914400</wp:posOffset>
            </wp:positionH>
            <wp:positionV relativeFrom="paragraph">
              <wp:posOffset>109220</wp:posOffset>
            </wp:positionV>
            <wp:extent cx="971550" cy="3619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360"/>
        <w:jc w:val="both"/>
      </w:pPr>
      <w:proofErr w:type="gramStart"/>
      <w:r w:rsidRPr="003169A4">
        <w:t>б</w:t>
      </w:r>
      <w:proofErr w:type="gramEnd"/>
      <w:r w:rsidRPr="003169A4">
        <w:t xml:space="preserve">. 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  <w:r w:rsidRPr="003169A4">
        <w:rPr>
          <w:noProof/>
        </w:rPr>
        <w:drawing>
          <wp:anchor distT="0" distB="0" distL="114300" distR="114300" simplePos="0" relativeHeight="251662336" behindDoc="1" locked="0" layoutInCell="1" allowOverlap="1" wp14:anchorId="4BC77A5F" wp14:editId="3EAE62E2">
            <wp:simplePos x="0" y="0"/>
            <wp:positionH relativeFrom="column">
              <wp:posOffset>914400</wp:posOffset>
            </wp:positionH>
            <wp:positionV relativeFrom="paragraph">
              <wp:posOffset>67310</wp:posOffset>
            </wp:positionV>
            <wp:extent cx="10287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200" y="20983"/>
                <wp:lineTo x="2120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360"/>
        <w:jc w:val="both"/>
      </w:pPr>
      <w:r w:rsidRPr="003169A4">
        <w:t xml:space="preserve">в. 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  <w:r w:rsidRPr="003169A4">
        <w:rPr>
          <w:noProof/>
        </w:rPr>
        <w:drawing>
          <wp:anchor distT="0" distB="0" distL="114300" distR="114300" simplePos="0" relativeHeight="251663360" behindDoc="0" locked="0" layoutInCell="1" allowOverlap="1" wp14:anchorId="43143FCF" wp14:editId="7AE0BB84">
            <wp:simplePos x="0" y="0"/>
            <wp:positionH relativeFrom="column">
              <wp:posOffset>914400</wp:posOffset>
            </wp:positionH>
            <wp:positionV relativeFrom="paragraph">
              <wp:posOffset>116205</wp:posOffset>
            </wp:positionV>
            <wp:extent cx="885825" cy="4095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360"/>
        <w:jc w:val="both"/>
      </w:pPr>
      <w:proofErr w:type="gramStart"/>
      <w:r w:rsidRPr="003169A4">
        <w:t>г</w:t>
      </w:r>
      <w:proofErr w:type="gramEnd"/>
      <w:r w:rsidRPr="003169A4">
        <w:t xml:space="preserve">. 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numPr>
          <w:ilvl w:val="0"/>
          <w:numId w:val="6"/>
        </w:numPr>
        <w:tabs>
          <w:tab w:val="clear" w:pos="720"/>
          <w:tab w:val="num" w:pos="540"/>
          <w:tab w:val="left" w:pos="900"/>
          <w:tab w:val="left" w:pos="1080"/>
        </w:tabs>
        <w:ind w:hanging="720"/>
        <w:jc w:val="both"/>
      </w:pPr>
      <w:r w:rsidRPr="003169A4">
        <w:t xml:space="preserve">Проставьте на чертеже те размеры детали, которых не хватает для её изготовления: </w:t>
      </w:r>
    </w:p>
    <w:p w:rsidR="000A0BC8" w:rsidRPr="003169A4" w:rsidRDefault="000A0BC8" w:rsidP="000A0BC8">
      <w:pPr>
        <w:jc w:val="both"/>
      </w:pPr>
      <w:r w:rsidRPr="003169A4">
        <w:rPr>
          <w:noProof/>
        </w:rPr>
        <w:drawing>
          <wp:inline distT="0" distB="0" distL="0" distR="0" wp14:anchorId="1A86B68F" wp14:editId="3D164C50">
            <wp:extent cx="5398770" cy="3307715"/>
            <wp:effectExtent l="0" t="0" r="0" b="698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C8" w:rsidRPr="003169A4" w:rsidRDefault="000A0BC8" w:rsidP="000A0BC8">
      <w:pPr>
        <w:jc w:val="both"/>
      </w:pPr>
      <w:r w:rsidRPr="003169A4">
        <w:t>30. Какие размеры не указаны на чертеже втулки?</w:t>
      </w:r>
    </w:p>
    <w:p w:rsidR="000A0BC8" w:rsidRPr="003169A4" w:rsidRDefault="000A0BC8" w:rsidP="000A0BC8"/>
    <w:p w:rsidR="000A0BC8" w:rsidRPr="003169A4" w:rsidRDefault="000A0BC8" w:rsidP="000A0BC8">
      <w:pPr>
        <w:jc w:val="center"/>
      </w:pPr>
      <w:r w:rsidRPr="003169A4">
        <w:rPr>
          <w:noProof/>
        </w:rPr>
        <w:drawing>
          <wp:inline distT="0" distB="0" distL="0" distR="0" wp14:anchorId="1B7A7407" wp14:editId="43C1F7A6">
            <wp:extent cx="3764915" cy="2421890"/>
            <wp:effectExtent l="0" t="0" r="698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C8" w:rsidRPr="003169A4" w:rsidRDefault="000A0BC8" w:rsidP="000A0BC8">
      <w:pPr>
        <w:jc w:val="center"/>
      </w:pPr>
    </w:p>
    <w:p w:rsidR="000A0BC8" w:rsidRPr="003169A4" w:rsidRDefault="000A0BC8" w:rsidP="000A0BC8">
      <w:pPr>
        <w:ind w:left="360" w:hanging="360"/>
      </w:pPr>
      <w:r w:rsidRPr="003169A4">
        <w:t xml:space="preserve">31.Какой чертеж </w:t>
      </w:r>
      <w:proofErr w:type="gramStart"/>
      <w:r w:rsidRPr="003169A4">
        <w:t>соответствует</w:t>
      </w:r>
      <w:proofErr w:type="gramEnd"/>
      <w:r w:rsidRPr="003169A4">
        <w:t xml:space="preserve"> какому рисунку?</w:t>
      </w:r>
    </w:p>
    <w:p w:rsidR="000A0BC8" w:rsidRPr="003169A4" w:rsidRDefault="000A0BC8" w:rsidP="000A0BC8">
      <w:pPr>
        <w:ind w:left="360"/>
      </w:pPr>
    </w:p>
    <w:p w:rsidR="000A0BC8" w:rsidRPr="003169A4" w:rsidRDefault="000A0BC8" w:rsidP="000A0BC8">
      <w:pPr>
        <w:jc w:val="center"/>
      </w:pPr>
      <w:r w:rsidRPr="003169A4">
        <w:rPr>
          <w:noProof/>
        </w:rPr>
        <w:drawing>
          <wp:anchor distT="0" distB="0" distL="114300" distR="114300" simplePos="0" relativeHeight="251659264" behindDoc="0" locked="0" layoutInCell="1" allowOverlap="1" wp14:anchorId="0346839C" wp14:editId="4333A527">
            <wp:simplePos x="0" y="0"/>
            <wp:positionH relativeFrom="column">
              <wp:posOffset>114300</wp:posOffset>
            </wp:positionH>
            <wp:positionV relativeFrom="paragraph">
              <wp:posOffset>1270</wp:posOffset>
            </wp:positionV>
            <wp:extent cx="2857500" cy="1975485"/>
            <wp:effectExtent l="0" t="0" r="0" b="5715"/>
            <wp:wrapSquare wrapText="bothSides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BC8" w:rsidRPr="003169A4" w:rsidRDefault="000A0BC8" w:rsidP="000A0BC8">
      <w:pPr>
        <w:jc w:val="center"/>
      </w:pPr>
    </w:p>
    <w:p w:rsidR="000A0BC8" w:rsidRPr="003169A4" w:rsidRDefault="000A0BC8" w:rsidP="000A0BC8">
      <w:pPr>
        <w:numPr>
          <w:ilvl w:val="0"/>
          <w:numId w:val="1"/>
        </w:numPr>
        <w:ind w:left="0"/>
      </w:pPr>
      <w:r w:rsidRPr="003169A4">
        <w:t>____________</w:t>
      </w:r>
    </w:p>
    <w:p w:rsidR="000A0BC8" w:rsidRPr="003169A4" w:rsidRDefault="000A0BC8" w:rsidP="000A0BC8">
      <w:pPr>
        <w:numPr>
          <w:ilvl w:val="0"/>
          <w:numId w:val="1"/>
        </w:numPr>
        <w:ind w:left="0"/>
      </w:pPr>
      <w:r w:rsidRPr="003169A4">
        <w:t>____________</w:t>
      </w:r>
    </w:p>
    <w:p w:rsidR="000A0BC8" w:rsidRPr="003169A4" w:rsidRDefault="000A0BC8" w:rsidP="000A0BC8">
      <w:pPr>
        <w:numPr>
          <w:ilvl w:val="0"/>
          <w:numId w:val="1"/>
        </w:numPr>
        <w:ind w:left="0"/>
      </w:pPr>
      <w:r w:rsidRPr="003169A4">
        <w:t>____________</w:t>
      </w:r>
    </w:p>
    <w:p w:rsidR="000A0BC8" w:rsidRPr="003169A4" w:rsidRDefault="000A0BC8" w:rsidP="000A0BC8"/>
    <w:p w:rsidR="000A0BC8" w:rsidRPr="003169A4" w:rsidRDefault="000A0BC8" w:rsidP="000A0BC8"/>
    <w:p w:rsidR="000A0BC8" w:rsidRPr="003169A4" w:rsidRDefault="000A0BC8" w:rsidP="000A0BC8"/>
    <w:p w:rsidR="000A0BC8" w:rsidRPr="003169A4" w:rsidRDefault="000A0BC8" w:rsidP="000A0BC8"/>
    <w:p w:rsidR="000A0BC8" w:rsidRPr="003169A4" w:rsidRDefault="000A0BC8" w:rsidP="000A0BC8"/>
    <w:p w:rsidR="000A0BC8" w:rsidRPr="003169A4" w:rsidRDefault="000A0BC8" w:rsidP="000A0BC8"/>
    <w:p w:rsidR="000A0BC8" w:rsidRPr="003169A4" w:rsidRDefault="000A0BC8" w:rsidP="000A0BC8">
      <w:r w:rsidRPr="003169A4">
        <w:t>32. Какой материал с экологической точки зрения необходимо применять для ремонта и отделки внутренних стен жилых помещений?</w:t>
      </w:r>
    </w:p>
    <w:p w:rsidR="000A0BC8" w:rsidRPr="003169A4" w:rsidRDefault="000A0BC8" w:rsidP="000A0BC8">
      <w:pPr>
        <w:ind w:firstLine="540"/>
      </w:pPr>
      <w:r w:rsidRPr="003169A4">
        <w:t>а. цементный раствор;</w:t>
      </w:r>
    </w:p>
    <w:p w:rsidR="000A0BC8" w:rsidRPr="003169A4" w:rsidRDefault="000A0BC8" w:rsidP="000A0BC8">
      <w:pPr>
        <w:ind w:firstLine="540"/>
      </w:pPr>
      <w:proofErr w:type="gramStart"/>
      <w:r w:rsidRPr="003169A4">
        <w:t>б</w:t>
      </w:r>
      <w:proofErr w:type="gramEnd"/>
      <w:r w:rsidRPr="003169A4">
        <w:t>. шпаклевочная смесь на гипсовой основе;</w:t>
      </w:r>
    </w:p>
    <w:p w:rsidR="000A0BC8" w:rsidRPr="003169A4" w:rsidRDefault="000A0BC8" w:rsidP="000A0BC8">
      <w:pPr>
        <w:ind w:firstLine="540"/>
      </w:pPr>
      <w:proofErr w:type="gramStart"/>
      <w:r w:rsidRPr="003169A4">
        <w:t>в. шпаклевочная смесь на цементной основе.</w:t>
      </w:r>
      <w:proofErr w:type="gramEnd"/>
    </w:p>
    <w:p w:rsidR="000A0BC8" w:rsidRPr="003169A4" w:rsidRDefault="000A0BC8" w:rsidP="000A0BC8">
      <w:pPr>
        <w:ind w:firstLine="540"/>
      </w:pPr>
    </w:p>
    <w:p w:rsidR="000A0BC8" w:rsidRPr="003169A4" w:rsidRDefault="000A0BC8" w:rsidP="000A0BC8">
      <w:pPr>
        <w:tabs>
          <w:tab w:val="left" w:pos="900"/>
          <w:tab w:val="left" w:pos="1080"/>
        </w:tabs>
        <w:jc w:val="both"/>
      </w:pPr>
      <w:r w:rsidRPr="003169A4">
        <w:t>33. Выполнение проекта начинается:</w:t>
      </w:r>
    </w:p>
    <w:p w:rsidR="000A0BC8" w:rsidRPr="003169A4" w:rsidRDefault="000A0BC8" w:rsidP="000A0BC8">
      <w:pPr>
        <w:tabs>
          <w:tab w:val="left" w:pos="720"/>
          <w:tab w:val="left" w:pos="1080"/>
        </w:tabs>
        <w:ind w:left="720" w:hanging="180"/>
        <w:jc w:val="both"/>
      </w:pPr>
      <w:r w:rsidRPr="003169A4">
        <w:t>а. со сбора информации по выполнению проекта;</w:t>
      </w:r>
    </w:p>
    <w:p w:rsidR="000A0BC8" w:rsidRPr="003169A4" w:rsidRDefault="000A0BC8" w:rsidP="000A0BC8">
      <w:pPr>
        <w:tabs>
          <w:tab w:val="left" w:pos="720"/>
          <w:tab w:val="left" w:pos="1080"/>
        </w:tabs>
        <w:ind w:left="720" w:hanging="180"/>
        <w:jc w:val="both"/>
      </w:pPr>
      <w:r w:rsidRPr="003169A4">
        <w:t>б. с формулировки проблемы и темы проекта;</w:t>
      </w:r>
    </w:p>
    <w:p w:rsidR="000A0BC8" w:rsidRPr="003169A4" w:rsidRDefault="000A0BC8" w:rsidP="000A0BC8">
      <w:pPr>
        <w:tabs>
          <w:tab w:val="left" w:pos="720"/>
          <w:tab w:val="left" w:pos="1080"/>
        </w:tabs>
        <w:ind w:left="720" w:hanging="180"/>
        <w:jc w:val="both"/>
      </w:pPr>
      <w:proofErr w:type="gramStart"/>
      <w:r w:rsidRPr="003169A4">
        <w:t>в</w:t>
      </w:r>
      <w:proofErr w:type="gramEnd"/>
      <w:r w:rsidRPr="003169A4">
        <w:t xml:space="preserve">. </w:t>
      </w:r>
      <w:proofErr w:type="gramStart"/>
      <w:r w:rsidRPr="003169A4">
        <w:t>с</w:t>
      </w:r>
      <w:proofErr w:type="gramEnd"/>
      <w:r w:rsidRPr="003169A4">
        <w:t xml:space="preserve"> выдвижения идеи выполнения проекта;</w:t>
      </w:r>
    </w:p>
    <w:p w:rsidR="000A0BC8" w:rsidRPr="003169A4" w:rsidRDefault="000A0BC8" w:rsidP="000A0BC8">
      <w:pPr>
        <w:tabs>
          <w:tab w:val="left" w:pos="720"/>
          <w:tab w:val="left" w:pos="1080"/>
        </w:tabs>
        <w:ind w:left="720" w:hanging="180"/>
        <w:jc w:val="both"/>
      </w:pPr>
      <w:r w:rsidRPr="003169A4">
        <w:t>г. с изготовления чертежей и технологической документации.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/>
        <w:jc w:val="both"/>
      </w:pPr>
    </w:p>
    <w:p w:rsidR="000A0BC8" w:rsidRPr="003169A4" w:rsidRDefault="000A0BC8" w:rsidP="000A0BC8">
      <w:pPr>
        <w:tabs>
          <w:tab w:val="left" w:pos="900"/>
          <w:tab w:val="left" w:pos="1080"/>
        </w:tabs>
        <w:jc w:val="both"/>
      </w:pPr>
      <w:r w:rsidRPr="003169A4">
        <w:t>34. Для выдвижения идеи проекта необходимо: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180"/>
        <w:jc w:val="both"/>
      </w:pPr>
      <w:r w:rsidRPr="003169A4">
        <w:t>а. разработать чертежи, технологическую карту выполняемого изделия;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180"/>
        <w:jc w:val="both"/>
      </w:pPr>
      <w:proofErr w:type="gramStart"/>
      <w:r w:rsidRPr="003169A4">
        <w:t>б</w:t>
      </w:r>
      <w:proofErr w:type="gramEnd"/>
      <w:r w:rsidRPr="003169A4">
        <w:t>. сформулировать тему и собрать необходимую информацию;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180"/>
        <w:jc w:val="both"/>
      </w:pPr>
      <w:r w:rsidRPr="003169A4">
        <w:t>в. оценить экономические и экологические свойства изделия.</w:t>
      </w:r>
    </w:p>
    <w:p w:rsidR="000A0BC8" w:rsidRPr="003169A4" w:rsidRDefault="000A0BC8" w:rsidP="000A0BC8">
      <w:pPr>
        <w:tabs>
          <w:tab w:val="left" w:pos="900"/>
          <w:tab w:val="left" w:pos="1080"/>
        </w:tabs>
        <w:ind w:left="360" w:firstLine="180"/>
        <w:jc w:val="both"/>
      </w:pPr>
    </w:p>
    <w:p w:rsidR="000A0BC8" w:rsidRPr="003169A4" w:rsidRDefault="000A0BC8" w:rsidP="000A0BC8">
      <w:pPr>
        <w:ind w:left="360" w:hanging="360"/>
      </w:pPr>
      <w:r w:rsidRPr="003169A4">
        <w:t>35.Документ, удостоверяющий государственное признание технического решения изобретением и закрепляющий за лицом, которому он выдан исключительное право на использования указанного объекта.</w:t>
      </w:r>
    </w:p>
    <w:p w:rsidR="000A0BC8" w:rsidRPr="003169A4" w:rsidRDefault="000A0BC8" w:rsidP="000A0BC8">
      <w:pPr>
        <w:ind w:left="360" w:firstLine="180"/>
      </w:pPr>
      <w:r w:rsidRPr="003169A4">
        <w:t>а. грамота;</w:t>
      </w:r>
    </w:p>
    <w:p w:rsidR="000A0BC8" w:rsidRPr="003169A4" w:rsidRDefault="000A0BC8" w:rsidP="000A0BC8">
      <w:pPr>
        <w:ind w:left="360" w:firstLine="180"/>
      </w:pPr>
      <w:proofErr w:type="gramStart"/>
      <w:r w:rsidRPr="003169A4">
        <w:t>б</w:t>
      </w:r>
      <w:proofErr w:type="gramEnd"/>
      <w:r w:rsidRPr="003169A4">
        <w:t>. патент;</w:t>
      </w:r>
    </w:p>
    <w:p w:rsidR="000A0BC8" w:rsidRPr="003169A4" w:rsidRDefault="000A0BC8" w:rsidP="000A0BC8">
      <w:pPr>
        <w:ind w:left="360" w:firstLine="180"/>
      </w:pPr>
      <w:r w:rsidRPr="003169A4">
        <w:t>в. свидетельство;</w:t>
      </w:r>
    </w:p>
    <w:p w:rsidR="000A0BC8" w:rsidRPr="003169A4" w:rsidRDefault="000A0BC8" w:rsidP="000A0BC8">
      <w:pPr>
        <w:ind w:left="360" w:firstLine="180"/>
      </w:pPr>
      <w:r w:rsidRPr="003169A4">
        <w:t>г. анкета</w:t>
      </w:r>
    </w:p>
    <w:p w:rsidR="000A0BC8" w:rsidRPr="003169A4" w:rsidRDefault="000A0BC8" w:rsidP="000A0BC8">
      <w:pPr>
        <w:jc w:val="center"/>
        <w:outlineLvl w:val="0"/>
        <w:rPr>
          <w:b/>
        </w:rPr>
      </w:pPr>
      <w:r w:rsidRPr="003169A4">
        <w:br w:type="page"/>
      </w:r>
      <w:r w:rsidRPr="003169A4">
        <w:rPr>
          <w:b/>
        </w:rPr>
        <w:lastRenderedPageBreak/>
        <w:t>Ответы на тестовые задания</w:t>
      </w:r>
    </w:p>
    <w:p w:rsidR="000A0BC8" w:rsidRPr="003169A4" w:rsidRDefault="000A0BC8" w:rsidP="000A0BC8">
      <w:pPr>
        <w:jc w:val="center"/>
        <w:outlineLvl w:val="0"/>
        <w:rPr>
          <w:b/>
        </w:rPr>
      </w:pPr>
      <w:r w:rsidRPr="003169A4">
        <w:rPr>
          <w:b/>
        </w:rPr>
        <w:t>10 класса</w:t>
      </w:r>
    </w:p>
    <w:p w:rsidR="000A0BC8" w:rsidRPr="003169A4" w:rsidRDefault="000A0BC8" w:rsidP="000A0BC8">
      <w:pPr>
        <w:jc w:val="both"/>
        <w:outlineLvl w:val="0"/>
      </w:pP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а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а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г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2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г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rPr>
          <w:noProof/>
        </w:rPr>
        <w:drawing>
          <wp:anchor distT="0" distB="0" distL="114300" distR="114300" simplePos="0" relativeHeight="251664384" behindDoc="0" locked="0" layoutInCell="1" allowOverlap="1" wp14:anchorId="2F53ACD4" wp14:editId="3819FB76">
            <wp:simplePos x="0" y="0"/>
            <wp:positionH relativeFrom="column">
              <wp:posOffset>571500</wp:posOffset>
            </wp:positionH>
            <wp:positionV relativeFrom="paragraph">
              <wp:posOffset>91440</wp:posOffset>
            </wp:positionV>
            <wp:extent cx="1571625" cy="8286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9A4">
        <w:t xml:space="preserve"> </w:t>
      </w:r>
    </w:p>
    <w:p w:rsidR="000A0BC8" w:rsidRPr="003169A4" w:rsidRDefault="000A0BC8" w:rsidP="000A0BC8">
      <w:pPr>
        <w:ind w:left="360"/>
        <w:jc w:val="both"/>
        <w:outlineLvl w:val="0"/>
      </w:pPr>
    </w:p>
    <w:p w:rsidR="000A0BC8" w:rsidRPr="003169A4" w:rsidRDefault="000A0BC8" w:rsidP="000A0BC8">
      <w:pPr>
        <w:ind w:left="360"/>
        <w:jc w:val="both"/>
        <w:outlineLvl w:val="0"/>
      </w:pPr>
    </w:p>
    <w:p w:rsidR="000A0BC8" w:rsidRPr="003169A4" w:rsidRDefault="000A0BC8" w:rsidP="000A0BC8">
      <w:pPr>
        <w:ind w:left="360"/>
        <w:jc w:val="both"/>
        <w:outlineLvl w:val="0"/>
      </w:pPr>
    </w:p>
    <w:p w:rsidR="000A0BC8" w:rsidRPr="003169A4" w:rsidRDefault="000A0BC8" w:rsidP="000A0BC8">
      <w:pPr>
        <w:ind w:left="360"/>
        <w:jc w:val="both"/>
        <w:outlineLvl w:val="0"/>
      </w:pP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г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г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г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а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 xml:space="preserve"> 9 размеров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1–диаметр меньшего внутреннего отверстия; 2–длина меньшего внутреннего отверстия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1б, 2в, 3а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0A0BC8" w:rsidRPr="003169A4" w:rsidRDefault="000A0BC8" w:rsidP="000A0BC8">
      <w:pPr>
        <w:numPr>
          <w:ilvl w:val="0"/>
          <w:numId w:val="8"/>
        </w:numPr>
        <w:jc w:val="both"/>
        <w:outlineLvl w:val="0"/>
      </w:pPr>
      <w:r w:rsidRPr="003169A4">
        <w:t>б</w:t>
      </w:r>
    </w:p>
    <w:p w:rsidR="00AD26B9" w:rsidRPr="003169A4" w:rsidRDefault="00AD26B9">
      <w:bookmarkStart w:id="0" w:name="_GoBack"/>
      <w:bookmarkEnd w:id="0"/>
    </w:p>
    <w:sectPr w:rsidR="00AD26B9" w:rsidRPr="003169A4" w:rsidSect="003169A4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6B0"/>
    <w:multiLevelType w:val="hybridMultilevel"/>
    <w:tmpl w:val="1EDE984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A3FD3"/>
    <w:multiLevelType w:val="hybridMultilevel"/>
    <w:tmpl w:val="43AA4E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52BE3"/>
    <w:multiLevelType w:val="hybridMultilevel"/>
    <w:tmpl w:val="8F7AD37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25214"/>
    <w:multiLevelType w:val="hybridMultilevel"/>
    <w:tmpl w:val="FC26E182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41279"/>
    <w:multiLevelType w:val="hybridMultilevel"/>
    <w:tmpl w:val="B890E08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D079C5"/>
    <w:multiLevelType w:val="hybridMultilevel"/>
    <w:tmpl w:val="CF0800B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F3D5A"/>
    <w:multiLevelType w:val="hybridMultilevel"/>
    <w:tmpl w:val="512ECB88"/>
    <w:lvl w:ilvl="0" w:tplc="5B40FAE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7EB94B87"/>
    <w:multiLevelType w:val="hybridMultilevel"/>
    <w:tmpl w:val="9692D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C8"/>
    <w:rsid w:val="000A0BC8"/>
    <w:rsid w:val="003169A4"/>
    <w:rsid w:val="00A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BC8"/>
    <w:pPr>
      <w:keepNext/>
      <w:spacing w:before="12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BC8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BC8"/>
    <w:pPr>
      <w:keepNext/>
      <w:spacing w:before="12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BC8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2012-12-23T10:36:00Z</dcterms:created>
  <dcterms:modified xsi:type="dcterms:W3CDTF">2013-01-15T18:13:00Z</dcterms:modified>
</cp:coreProperties>
</file>