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95" w:rsidRPr="005173CD" w:rsidRDefault="0067345A" w:rsidP="0067345A">
      <w:pPr>
        <w:shd w:val="clear" w:color="auto" w:fill="FFFFFF"/>
        <w:spacing w:before="100" w:beforeAutospacing="1" w:after="72" w:line="27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73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</w:t>
      </w:r>
      <w:r w:rsidR="006D7D95" w:rsidRPr="00517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511EF" w:rsidRDefault="00FE1DC6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историческ</w:t>
      </w:r>
      <w:r w:rsidR="0061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событиями </w:t>
      </w:r>
      <w:r w:rsidR="006D7D95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1989 года </w:t>
      </w:r>
      <w:r w:rsidR="006D7D95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31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80B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году</w:t>
      </w:r>
      <w:r w:rsidR="006D7D95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D7D95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="006D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отмечается знаменательная дата - </w:t>
      </w:r>
      <w:r w:rsidR="006D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лет со дня вывода советских войск из Демократической республики Афганистан.</w:t>
      </w:r>
      <w:r w:rsidR="004511EF">
        <w:rPr>
          <w:rFonts w:ascii="Times New Roman" w:eastAsia="Times New Roman" w:hAnsi="Times New Roman" w:cs="Times New Roman"/>
          <w:sz w:val="28"/>
          <w:szCs w:val="28"/>
        </w:rPr>
        <w:t xml:space="preserve">   На тематическом уроке      ребята узнают, что такое интернациональный долг, причины возникновения </w:t>
      </w:r>
      <w:r w:rsidR="00615842">
        <w:rPr>
          <w:rFonts w:ascii="Times New Roman" w:eastAsia="Times New Roman" w:hAnsi="Times New Roman" w:cs="Times New Roman"/>
          <w:sz w:val="28"/>
          <w:szCs w:val="28"/>
        </w:rPr>
        <w:t xml:space="preserve">военного </w:t>
      </w:r>
      <w:r w:rsidR="004511EF">
        <w:rPr>
          <w:rFonts w:ascii="Times New Roman" w:eastAsia="Times New Roman" w:hAnsi="Times New Roman" w:cs="Times New Roman"/>
          <w:sz w:val="28"/>
          <w:szCs w:val="28"/>
        </w:rPr>
        <w:t>конфликта в республике Афганистан. Из хроники документальных кадров учащиеся увидят всю сложность военных действий, ответственность перед народом другой страны, а также перед страной</w:t>
      </w:r>
      <w:r w:rsidR="006158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11EF">
        <w:rPr>
          <w:rFonts w:ascii="Times New Roman" w:eastAsia="Times New Roman" w:hAnsi="Times New Roman" w:cs="Times New Roman"/>
          <w:sz w:val="28"/>
          <w:szCs w:val="28"/>
        </w:rPr>
        <w:t xml:space="preserve"> пославшей солдат выполнять интернациональный долг. Встреча с ветераном афганской войны и её рассказ помогут ребятам проникнуться тяжёлым временем военных лет той эпохи.</w:t>
      </w:r>
    </w:p>
    <w:p w:rsidR="004511EF" w:rsidRDefault="004511EF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D95" w:rsidRPr="004511EF" w:rsidRDefault="004511EF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урока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D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ыли поставлены следующие ц</w:t>
      </w:r>
      <w:r w:rsidR="006D7D95" w:rsidRPr="00006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="006D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задачи:</w:t>
      </w:r>
      <w:r w:rsidR="006D7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5842" w:rsidRDefault="006D7D95" w:rsidP="00743C90">
      <w:pPr>
        <w:shd w:val="clear" w:color="auto" w:fill="FFFFFF"/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41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="0061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чувства патриотизма у подростков.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5842" w:rsidRDefault="006D7D95" w:rsidP="00743C90">
      <w:pPr>
        <w:shd w:val="clear" w:color="auto" w:fill="FFFFFF"/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F1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615842" w:rsidRPr="00615842" w:rsidRDefault="00615842" w:rsidP="00743C90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</w:t>
      </w:r>
      <w:r w:rsidRPr="0061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представлений детей о войне в республике Афганистан  в 1979-1989 годах.</w:t>
      </w:r>
    </w:p>
    <w:p w:rsidR="006D7D95" w:rsidRPr="00B41DF7" w:rsidRDefault="006D7D95" w:rsidP="00743C90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 </w:t>
      </w:r>
      <w:r w:rsidRPr="00B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причиной ввода советских войск в Афганистан.</w:t>
      </w:r>
    </w:p>
    <w:p w:rsidR="006D7D95" w:rsidRDefault="006D7D95" w:rsidP="00743C90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об историческом </w:t>
      </w:r>
      <w:r w:rsidRPr="00AF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</w:t>
      </w:r>
      <w:r w:rsidRPr="00AF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афганской войны.</w:t>
      </w:r>
    </w:p>
    <w:p w:rsidR="006D7D95" w:rsidRDefault="00615842" w:rsidP="00743C90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об</w:t>
      </w:r>
      <w:r w:rsidR="006D7D95" w:rsidRPr="00AF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наших воинов-интернационалистов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чувстве 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перед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7D95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своей Родины и других стран.</w:t>
      </w:r>
    </w:p>
    <w:p w:rsidR="006D7D95" w:rsidRDefault="006D7D95" w:rsidP="00743C90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любовь к Родине, </w:t>
      </w:r>
      <w:r w:rsid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подростков к стремлению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 w:rsid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</w:t>
      </w:r>
      <w:r w:rsid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земле.</w:t>
      </w:r>
    </w:p>
    <w:p w:rsidR="006D7D95" w:rsidRDefault="006D7D95" w:rsidP="00743C90">
      <w:pPr>
        <w:pStyle w:val="a7"/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D95" w:rsidRPr="00E034A8" w:rsidRDefault="006D7D95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поставленных задач были использованы такие методы и приёмы как, беседа – диалог, рассказ, чтение стихов, </w:t>
      </w:r>
      <w:r w:rsid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61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песен и показ видеоклипов, как наиболее оптимальных на данном уроке и в работе с данной возрастной группой детей.</w:t>
      </w:r>
    </w:p>
    <w:p w:rsidR="006D7D95" w:rsidRDefault="006D7D95" w:rsidP="00743C9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D95" w:rsidRDefault="006D7D95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</w:t>
      </w:r>
      <w:r w:rsidRPr="00595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микрофоны,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C4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журнальный столик, 2 стула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C1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свечи, цветы.</w:t>
      </w:r>
      <w:proofErr w:type="gramEnd"/>
    </w:p>
    <w:p w:rsidR="006D7D95" w:rsidRDefault="006D7D95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D95" w:rsidRPr="006C1C45" w:rsidRDefault="006D7D95" w:rsidP="00743C90">
      <w:pPr>
        <w:shd w:val="clear" w:color="auto" w:fill="FFFFFF"/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 w:rsidRPr="006C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полотне название темы мероприятия: «25 лет вывода войск из Афганистана»</w:t>
      </w:r>
      <w:r w:rsidR="0074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видеоклип песни «Зажгите свечи», подборка </w:t>
      </w:r>
      <w:proofErr w:type="spellStart"/>
      <w:r w:rsidR="00743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видеослайдов</w:t>
      </w:r>
      <w:proofErr w:type="spellEnd"/>
      <w:r w:rsidR="0074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Афганской войны.</w:t>
      </w:r>
    </w:p>
    <w:p w:rsidR="006D7D95" w:rsidRDefault="006D7D95" w:rsidP="006D7D9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587B" w:rsidRDefault="0068587B" w:rsidP="006D7D9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Ведущий: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дети и взрослые</w:t>
      </w:r>
      <w:r w:rsidR="00F7055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России отмечается  знаменательная дата 25 лет вывода войск из республики Афганистан. </w:t>
      </w:r>
      <w:r w:rsidR="00F7055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поздравляем  всех  </w:t>
      </w:r>
      <w:r w:rsidR="0028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историческим событием.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F3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45A" w:rsidRPr="006D7D95" w:rsidRDefault="0067345A" w:rsidP="006D7D9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B2" w:rsidRPr="00C97DAB" w:rsidRDefault="004957B2" w:rsidP="004957B2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день у нас особый:</w:t>
      </w:r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Солдатом каждый может быть.</w:t>
      </w:r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собрались сегодня с вами  </w:t>
      </w:r>
    </w:p>
    <w:p w:rsidR="004957B2" w:rsidRPr="00C97DAB" w:rsidRDefault="004957B2" w:rsidP="004957B2">
      <w:pPr>
        <w:pStyle w:val="a8"/>
        <w:rPr>
          <w:sz w:val="28"/>
          <w:szCs w:val="28"/>
          <w:shd w:val="clear" w:color="auto" w:fill="FFFFFF"/>
        </w:rPr>
      </w:pP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F7055D"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войне </w:t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Афганской говорить</w:t>
      </w:r>
      <w:proofErr w:type="gramStart"/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пожелать хотим ребятам</w:t>
      </w:r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  Отчизну защищать!</w:t>
      </w:r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>Но никогда с войной проклятой,</w:t>
      </w:r>
      <w:r w:rsidRPr="00C97DAB">
        <w:rPr>
          <w:rFonts w:ascii="Times New Roman" w:hAnsi="Times New Roman" w:cs="Times New Roman"/>
          <w:sz w:val="28"/>
          <w:szCs w:val="28"/>
        </w:rPr>
        <w:br/>
      </w:r>
      <w:r w:rsidRPr="00C97DA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встречаться, не страдать!</w:t>
      </w:r>
      <w:r w:rsidRPr="00C97DAB">
        <w:rPr>
          <w:sz w:val="28"/>
          <w:szCs w:val="28"/>
        </w:rPr>
        <w:br/>
      </w:r>
      <w:r w:rsidRPr="00C97DA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1.Ребёнок:</w:t>
      </w:r>
      <w:r w:rsidR="00294443" w:rsidRPr="00C97D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мальчики повестки,</w:t>
      </w:r>
      <w:r w:rsidR="00294443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уходят мальчики служить.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обязанность у них такая: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врага Отчизну защитить.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 сынов провожают</w:t>
      </w: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наказы им дают,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Расцелуют крепко, перекрестят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по-бабьи жалобно всплакнут.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отцы, махнув по рюмке «горькой»,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Зная, как тяжел солдата путь,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сжимая крепко руку: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«Ты, сынок, писать не позабудь».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Юноши России присягают,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Клятву перед знаменем дают.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Юноши пока еще не знают,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домой они не все придут.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Поседевших мам и пап все меньше,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уходят в мир иной</w:t>
      </w: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сынок в граните остается,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Остается вечно молодой!</w:t>
      </w:r>
    </w:p>
    <w:p w:rsidR="00113796" w:rsidRPr="00C97DAB" w:rsidRDefault="00113796" w:rsidP="00CD0B9D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проникновенные стихи написаны Людмилой Матвеевной </w:t>
      </w:r>
      <w:proofErr w:type="spell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Пляцевой</w:t>
      </w:r>
      <w:proofErr w:type="spell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матерью, потерявшей единственного сына.</w:t>
      </w:r>
    </w:p>
    <w:p w:rsidR="0067345A" w:rsidRDefault="00113796" w:rsidP="0067345A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Каждая женщина, провожая в армию сына, брата, любимого, надеется на встречу, но не всем надеждам суждено сбыться.</w:t>
      </w:r>
    </w:p>
    <w:p w:rsidR="00AF1559" w:rsidRPr="00C97DAB" w:rsidRDefault="00113796" w:rsidP="0067345A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2.Ребёнок:</w:t>
      </w:r>
      <w:r w:rsidR="00294443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хотел, чтоб стала я вдовой,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 тоской смотрела ночью в небо.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Слезами умываясь,  не водой,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Шепча: «Вернись! Давно ты дома не был!»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ты и слышишь голос мой земной,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хоть ко мне вернуться ты не вправе,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слышен всюду шепот твой,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журчании ручья и в шорохе дубравы.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 меня, что стала я вдовой,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горюй, любимый мой, не надо,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я помню – значит, ты – живой,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Моей душе все это как награда.</w:t>
      </w:r>
    </w:p>
    <w:p w:rsidR="00113796" w:rsidRPr="00C97DAB" w:rsidRDefault="00113796" w:rsidP="00C64B5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559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закончилась десятилетняя война в Афганистане. Эти события сыграли существенную роль в истории нашей Родины. А знание </w:t>
      </w:r>
      <w:r w:rsidR="002813BA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необходимо, </w:t>
      </w:r>
      <w:r w:rsidR="00A654A9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знает прошлого, осуждё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 повторение пройденных человечеством ошибок.</w:t>
      </w:r>
    </w:p>
    <w:p w:rsidR="00113796" w:rsidRPr="00C97DAB" w:rsidRDefault="00113796" w:rsidP="00C64B5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вопрос о вводе наших войск в Афганистан был поставлен на повестку дня 15 марта 1979 года, когда вспыхнул антиправительственный мятеж населения в Герате. Афганские руководители обратились с просьбой оказать военную помощ</w:t>
      </w:r>
      <w:r w:rsidR="00A654A9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подавлении этого мятежа путё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ввода советских войск на территорию Демократической Республики Афганистан (ДРА).</w:t>
      </w:r>
    </w:p>
    <w:p w:rsidR="00113796" w:rsidRPr="00C97DAB" w:rsidRDefault="00113796" w:rsidP="00C64B53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предписывалось защищать местное население от банд, а также распределять продовольствие, горючее и предметы первой необходимости. Наше правительство надеялось, что ввод войск будет носить кратковременный характер.</w:t>
      </w:r>
    </w:p>
    <w:p w:rsidR="0067345A" w:rsidRDefault="00113796" w:rsidP="0067345A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ночь на 27 декабря 1979 года специальные группы КГБ СССР «Зенит » и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на окраине Кабула. Вся операция «Шторм-333» длилась не более 20 минут, кроме дворца были захвачены ещё 17 объектов в Кабуле.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следующее утро в Кабул стали прибывать советские войска. Так началась десятилетняя Афганская война…</w:t>
      </w:r>
    </w:p>
    <w:p w:rsidR="0096608C" w:rsidRPr="00C97DAB" w:rsidRDefault="00113796" w:rsidP="0067345A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3.Ребёнок:</w:t>
      </w:r>
      <w:r w:rsidR="00294443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час до вылета нам дан,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лишь час последней передышки.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Сказали нам: летим в Афганистан.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Кабул летят вчерашние мальчишки.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мы не пишем не строки.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куполам свою судьбу доверив,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Опустимся в афганские пески,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сапогами скалы будем мерить…</w:t>
      </w:r>
    </w:p>
    <w:p w:rsidR="00823264" w:rsidRPr="00C97DAB" w:rsidRDefault="00113796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Командующим 40-й армией, то есть ограниченного контингента, введенного в Афганистан, был назначен Борис Всеволодович Громов – генерал-майор. Планируя любые военные операции, командование армии вплотную сталкивалось с единственной проблемой: как сохранить жизнь людей? И советских, и афганских! Как избежать гибели солдат?</w:t>
      </w:r>
    </w:p>
    <w:p w:rsidR="00823264" w:rsidRPr="00C97DAB" w:rsidRDefault="0018230C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3264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9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в гостях воспитатель   центра</w:t>
      </w:r>
      <w:r w:rsidR="00823264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CD0B9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3264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9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264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4B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 афганской войны </w:t>
      </w:r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 w:rsidR="001D228F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ицинская </w:t>
      </w:r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хирургического отделения центрального военного сове</w:t>
      </w:r>
      <w:r w:rsidR="001D228F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госпиталя в городе Кабул</w:t>
      </w:r>
      <w:r w:rsidR="00CD0B9D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Неля Стефановна Зарубина.</w:t>
      </w:r>
    </w:p>
    <w:p w:rsidR="0034153D" w:rsidRPr="00C97DAB" w:rsidRDefault="0034153D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Неля Стефановна расскажите, как вы попали на войну в Афганистан?</w:t>
      </w:r>
    </w:p>
    <w:p w:rsidR="0034153D" w:rsidRPr="00C97DAB" w:rsidRDefault="0034153D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вы находились в Афганистане?</w:t>
      </w:r>
    </w:p>
    <w:p w:rsidR="0034153D" w:rsidRPr="00C97DAB" w:rsidRDefault="0034153D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сестра, как ещё называют сестра милосердия, сколько легко на ваши хрупкие плечи. Как вы справлялись с этой тяжелой работой?</w:t>
      </w:r>
    </w:p>
    <w:p w:rsidR="0034153D" w:rsidRPr="00C97DAB" w:rsidRDefault="0034153D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можете сказать, скольким солдатам вы спасли жизнь?</w:t>
      </w:r>
    </w:p>
    <w:p w:rsidR="0034153D" w:rsidRPr="00C97DAB" w:rsidRDefault="0034153D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муж</w:t>
      </w:r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Зарубин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солист группы «Перевал»</w:t>
      </w:r>
      <w:r w:rsidR="00CB34B2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был в Афганистане, расскажите, как вы познакомились?</w:t>
      </w:r>
    </w:p>
    <w:p w:rsidR="00CB34B2" w:rsidRPr="00C97DAB" w:rsidRDefault="00CB34B2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у вас Неля Стефановна три сына, проходили ли они службу в рядах вооружённых сил?</w:t>
      </w:r>
    </w:p>
    <w:p w:rsidR="00CB34B2" w:rsidRPr="00C97DAB" w:rsidRDefault="00CB34B2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нам самый яркий, запоминающий эпизод из жизни на войне?</w:t>
      </w:r>
    </w:p>
    <w:p w:rsidR="00CB34B2" w:rsidRPr="00C97DAB" w:rsidRDefault="00CB34B2" w:rsidP="0034153D">
      <w:pPr>
        <w:pStyle w:val="a7"/>
        <w:numPr>
          <w:ilvl w:val="0"/>
          <w:numId w:val="2"/>
        </w:num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хотели пожелать нашим ребятам?</w:t>
      </w:r>
    </w:p>
    <w:p w:rsidR="006B34B6" w:rsidRPr="00C97DAB" w:rsidRDefault="006B34B6" w:rsidP="006B34B6">
      <w:pPr>
        <w:pStyle w:val="a7"/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A9" w:rsidRPr="00C97DAB" w:rsidRDefault="006E3DF6" w:rsidP="00F7055D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A9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ваш рассказ. </w:t>
      </w:r>
      <w:r w:rsidR="006B34B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</w:t>
      </w:r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Неля Стефановна вас пришёл поздравить с праздником преподаватель центра искусств Ильдар </w:t>
      </w:r>
      <w:proofErr w:type="spellStart"/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Рафаэльевич</w:t>
      </w:r>
      <w:proofErr w:type="spellEnd"/>
      <w:r w:rsidR="00D1361E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Насыров. В его исполнении звучит песня</w:t>
      </w:r>
      <w:r w:rsidR="00A654A9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34B6" w:rsidRPr="00C97DAB" w:rsidRDefault="00D1361E" w:rsidP="00F7055D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«Ордена» из р</w:t>
      </w:r>
      <w:r w:rsidR="001D228F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епертуара группы «</w:t>
      </w:r>
      <w:proofErr w:type="spellStart"/>
      <w:r w:rsidR="001D228F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="001D228F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береты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0B9D" w:rsidRPr="00C97DAB" w:rsidRDefault="009C3C93" w:rsidP="00CD0B9D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4.Ребёнок: 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Прими благодарность, войны ветеран,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Войны охватившей Афганистан,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Войны, что не прошенной в гости пришла,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Войны, что по жизни, по сердцу прошла!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С днём вывода войск, мы вас поздравляем,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Здоровья и счастья мы дружно желаем,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Пусть будет в судьбе вашей мир и покой,</w:t>
      </w: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sz w:val="28"/>
          <w:szCs w:val="28"/>
          <w:lang w:eastAsia="ru-RU"/>
        </w:rPr>
        <w:t>И чистое небо над головой!</w:t>
      </w:r>
    </w:p>
    <w:p w:rsidR="001D228F" w:rsidRPr="00C97DAB" w:rsidRDefault="001D228F" w:rsidP="0059347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479" w:rsidRPr="00C97DAB" w:rsidRDefault="00593479" w:rsidP="00593479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97DAB">
        <w:rPr>
          <w:rFonts w:ascii="Times New Roman" w:hAnsi="Times New Roman" w:cs="Times New Roman"/>
          <w:i/>
          <w:sz w:val="28"/>
          <w:szCs w:val="28"/>
          <w:lang w:eastAsia="ru-RU"/>
        </w:rPr>
        <w:t>(Алина дарит букет цветов)</w:t>
      </w:r>
    </w:p>
    <w:p w:rsidR="007957B5" w:rsidRPr="00C97DAB" w:rsidRDefault="007957B5" w:rsidP="007957B5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228F" w:rsidRPr="00C97DAB" w:rsidRDefault="00A654A9" w:rsidP="007957B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 Неля Стефановна мы просим вас занять почётное место и дальше вместе с дет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 посмотреть продолжение нашего урока.</w:t>
      </w:r>
    </w:p>
    <w:p w:rsidR="00A654A9" w:rsidRPr="00C97DAB" w:rsidRDefault="00A654A9" w:rsidP="00593479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26E9" w:rsidRPr="00C97DAB" w:rsidRDefault="00CD0B9D" w:rsidP="005F26E9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5F26E9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.Ребёнок:</w:t>
      </w:r>
      <w:r w:rsidR="00294443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sz w:val="28"/>
          <w:szCs w:val="28"/>
        </w:rPr>
        <w:t xml:space="preserve">       </w:t>
      </w:r>
      <w:r w:rsidRPr="00C97DAB">
        <w:rPr>
          <w:rFonts w:ascii="Times New Roman" w:hAnsi="Times New Roman" w:cs="Times New Roman"/>
          <w:sz w:val="28"/>
          <w:szCs w:val="28"/>
        </w:rPr>
        <w:t>Как мало лет он прожил</w:t>
      </w:r>
      <w:proofErr w:type="gramStart"/>
      <w:r w:rsidRPr="00C97DAB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C97DAB">
        <w:rPr>
          <w:rFonts w:ascii="Times New Roman" w:hAnsi="Times New Roman" w:cs="Times New Roman"/>
          <w:sz w:val="28"/>
          <w:szCs w:val="28"/>
        </w:rPr>
        <w:t>олько двадцать!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Но миг победы – больше, чем года.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Как трудно умереть, чтобы остаться, 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Остаться в наших душах навсегда.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Нет, мужество случайным не бывает.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Оно в душе солдата родилось, 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Когда он о друзьях не забывает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И с Родиной себя не мыслит врозь.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Смотрю, смотрю в его лицо простое.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Печальное тире между двух дат.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И верю я, что только так и стоит 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Жить на земле, как жил на ней солдат.</w:t>
      </w:r>
    </w:p>
    <w:p w:rsidR="005F26E9" w:rsidRPr="00C97DAB" w:rsidRDefault="005F26E9" w:rsidP="005F26E9">
      <w:pPr>
        <w:pStyle w:val="a8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А.Дементьев  </w:t>
      </w:r>
    </w:p>
    <w:p w:rsidR="005F26E9" w:rsidRPr="00C97DAB" w:rsidRDefault="005F26E9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8F" w:rsidRPr="00C97DAB" w:rsidRDefault="001D228F" w:rsidP="001D228F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(Звучит песня А. </w:t>
      </w:r>
      <w:proofErr w:type="spellStart"/>
      <w:r w:rsidRPr="00C97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Розымбаума</w:t>
      </w:r>
      <w:proofErr w:type="spellEnd"/>
      <w:r w:rsidRPr="00C97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«В чёрном тюльпане»)</w:t>
      </w:r>
    </w:p>
    <w:p w:rsidR="001D228F" w:rsidRPr="00C97DAB" w:rsidRDefault="001D228F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96" w:rsidRPr="00C97DAB" w:rsidRDefault="00113796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апреля 1988 г.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советские войска должны были покинуть территорию Афганистана через девять месяцев.</w:t>
      </w:r>
    </w:p>
    <w:p w:rsidR="00113796" w:rsidRPr="00C97DAB" w:rsidRDefault="00113796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Крупномасштабный вывод советских войск из 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Афганистана был проведё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три этапа. Первый – октябрь 1986 года. Второй – 15 мая 1988 года. Третий – 15 февраля 1989 года. С территории Афганистана войска уходили в боевой обстановке. Главная проблема заключалась в организации боевого охранения колонн на марше.</w:t>
      </w:r>
    </w:p>
    <w:p w:rsidR="0096608C" w:rsidRPr="00C97DAB" w:rsidRDefault="005F26E9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113796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.Ребёнок: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взлетаю над Кабулом.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Домой! Домой! Теперь уж навсегда.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 звездами полна и реактивным  гулом.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где-то в ней горит моя звезда.</w:t>
      </w:r>
    </w:p>
    <w:p w:rsidR="00D95B64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 на пределе, нервы на пределе.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перегрузка не поднять руки.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помните меня, березы, сосны, ели?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 меня, как звезды, далеки.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Внизу лежит чужой полночный город: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Десятки тысяч крохотных огней.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Десятки тысяч звезд, просыпанных на горы,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каждая таит угрозу мне.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зоной безопасности, кругами,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Громадный лайнер рвется в высоту,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ложных целей ярко вспыхивает пламя,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отвести враждебную звезду.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там, внизу, я знаю, их немало,</w:t>
      </w:r>
      <w:r w:rsidR="00294443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Готовых хищно ринуться в полет,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брызги раскаленного металла</w:t>
      </w: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онзить в людьми набитый самолет.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каждый, каждый, каждый это знает,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каждый, каждый напряженно ждет,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завоет вдруг и замигает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Сигнал, который нам подаст пилот!</w:t>
      </w:r>
      <w:proofErr w:type="gramEnd"/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Граница! Родина! А, значит, будем живы.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дождется нас аэродром.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другу улыбаемся счастливо,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Гори, моя звезда, греми, салютный гром!</w:t>
      </w:r>
    </w:p>
    <w:p w:rsidR="00113796" w:rsidRPr="00C97DAB" w:rsidRDefault="00113796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 покидал Афганистан батальон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201-й дивизии. Перед выводом Борис Всеволодович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 построил батальон и, зна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что с ним уже больше не придё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встречаться, поблагодарил всех бойцов и сказал, что в этот особенный де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</w:t>
      </w:r>
      <w:proofErr w:type="spellStart"/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разведбат</w:t>
      </w:r>
      <w:proofErr w:type="spellEnd"/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201-й дивизии войдё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историю как последнее подразделение советских войск, покин</w:t>
      </w:r>
      <w:r w:rsidR="00CB34B2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увшее территорию Афганистана. 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колонне на марше п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оследним 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Афганистан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покинул БТР, на котором выезжал командующий 40-й армией Герой Советско</w:t>
      </w:r>
      <w:r w:rsidR="007957B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Союза генерал-полковник Б. В.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Громов.</w:t>
      </w:r>
    </w:p>
    <w:p w:rsidR="0096608C" w:rsidRPr="00C97DAB" w:rsidRDefault="005F26E9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113796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.Ребёнок:</w:t>
      </w:r>
      <w:r w:rsidR="009C3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спите, матери-отцы,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Невесты-жены, сердцу дорогие.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Храним мы свято честь родной страны,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верные сыны твои, Россия.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повстречавшись на родной земле,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Уйдя в круговорот воспоминаний,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Помянем </w:t>
      </w:r>
      <w:proofErr w:type="spell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невернувшихся</w:t>
      </w:r>
      <w:proofErr w:type="spell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парней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Единственной минутою молчания.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Объявляется минута молчания.</w:t>
      </w:r>
    </w:p>
    <w:p w:rsidR="00113796" w:rsidRPr="00C97DAB" w:rsidRDefault="00113796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Ведущий: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Тяжелейшим итогом афганской войны является гибель наших солдат и офицеров. Убито и умерло от ран и болезней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13 833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военнослужащих, в том числе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1979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и генералов, погибло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572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КГБ,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МВД,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советников, из них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145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офицеров, инвалидами стали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6669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афганцев, из них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1479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инвалиды 1-й группы. Гепатитом поражено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115308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брюшным тифом </w:t>
      </w:r>
      <w:r w:rsidRPr="00C9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31080 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и офицеров. Во время вывода советских войск из Афганистана были эвакуированы на Родину все обелиски, которые были установлены на местах гибели солдат и офицеров 40-й армии.</w:t>
      </w:r>
    </w:p>
    <w:p w:rsidR="0018230C" w:rsidRPr="00C97DAB" w:rsidRDefault="00D95B64" w:rsidP="0018230C">
      <w:pPr>
        <w:shd w:val="clear" w:color="auto" w:fill="FFFFFF"/>
        <w:spacing w:before="96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18230C" w:rsidRPr="00C97D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песня Петлюры «Зажгите свечи»</w:t>
      </w:r>
      <w:r w:rsidRPr="00C97D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113796" w:rsidRPr="00C97DAB" w:rsidRDefault="0018230C" w:rsidP="00A67420">
      <w:pPr>
        <w:shd w:val="clear" w:color="auto" w:fill="FFFFFF"/>
        <w:spacing w:before="96" w:after="192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79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армия издавна славится своими победами: на полях сражений с монголо-татарским игом, в годы Отечественной войны 1812 года, самоотверженным героизмом на фронтах в годы Великой Отечественной войны. Воины-интернационалисты дополнили славную историю российских побед. Недаром многие из них награждены государственными наградами за </w:t>
      </w:r>
      <w:r w:rsidR="0011379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самоотверженность, мужество и героизм, проявленные при оказании интернациональной</w:t>
      </w:r>
      <w:r w:rsidR="00705DBC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Республике Афганистан. И в</w:t>
      </w:r>
      <w:r w:rsidR="0011379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в российских парнях не иссякли верность долгу и традициям старших поколений: непр</w:t>
      </w:r>
      <w:r w:rsidR="002628A5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еклонная воля к победе, отвага и </w:t>
      </w:r>
      <w:r w:rsidR="00113796"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мужество.</w:t>
      </w:r>
    </w:p>
    <w:p w:rsidR="0096608C" w:rsidRPr="00C97DAB" w:rsidRDefault="005F26E9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113796" w:rsidRPr="00C97D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.Ребёнок:</w:t>
      </w:r>
      <w:r w:rsidR="009C3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Расчехлите души. Зачехлите пушки.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Люди, разве можно победить войну?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так же сложно, как вернуть старушке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Молодость пригожую, девичью весну.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Зачехлите пушки. Расчехлите души.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Люди, каждый выстрел это самострел.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настороженно барабаны слушать,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ходить восторженно строем на расстрел.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Зачехлите пушки. Расчехлите души.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солдатские сбросим сапоги?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ноги наденем что-нибудь </w:t>
      </w: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поможем чем-нибудь тем, кто без ноги?</w:t>
      </w:r>
    </w:p>
    <w:p w:rsidR="00113796" w:rsidRPr="00C97DAB" w:rsidRDefault="00113796" w:rsidP="00113796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перестаньте барабаны слушать!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Люди, будем живы в море и на суше!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Самоистребление участь не из </w:t>
      </w:r>
      <w:proofErr w:type="gramStart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97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Зачехлите пушки! Расчехлите души!</w:t>
      </w:r>
    </w:p>
    <w:p w:rsidR="00705DBC" w:rsidRPr="00C97DAB" w:rsidRDefault="008611E0" w:rsidP="00A67420">
      <w:pPr>
        <w:jc w:val="both"/>
        <w:rPr>
          <w:rFonts w:ascii="Times New Roman" w:hAnsi="Times New Roman" w:cs="Times New Roman"/>
          <w:sz w:val="28"/>
          <w:szCs w:val="28"/>
        </w:rPr>
      </w:pPr>
      <w:r w:rsidRPr="00C97DA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18230C" w:rsidRPr="00C97D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F26E9" w:rsidRPr="00C97DAB">
        <w:rPr>
          <w:rFonts w:ascii="Times New Roman" w:hAnsi="Times New Roman" w:cs="Times New Roman"/>
          <w:sz w:val="28"/>
          <w:szCs w:val="28"/>
        </w:rPr>
        <w:t xml:space="preserve">  </w:t>
      </w:r>
      <w:r w:rsidR="006E3DF6" w:rsidRPr="00C97DAB">
        <w:rPr>
          <w:rFonts w:ascii="Times New Roman" w:hAnsi="Times New Roman" w:cs="Times New Roman"/>
          <w:sz w:val="28"/>
          <w:szCs w:val="28"/>
        </w:rPr>
        <w:t xml:space="preserve"> </w:t>
      </w:r>
      <w:r w:rsidR="005F26E9" w:rsidRPr="00C97DAB">
        <w:rPr>
          <w:rFonts w:ascii="Times New Roman" w:hAnsi="Times New Roman" w:cs="Times New Roman"/>
          <w:sz w:val="28"/>
          <w:szCs w:val="28"/>
        </w:rPr>
        <w:t>Не случайно в наше время понятие «</w:t>
      </w:r>
      <w:proofErr w:type="gramStart"/>
      <w:r w:rsidR="005F26E9" w:rsidRPr="00C97DAB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="005F26E9" w:rsidRPr="00C97DAB">
        <w:rPr>
          <w:rFonts w:ascii="Times New Roman" w:hAnsi="Times New Roman" w:cs="Times New Roman"/>
          <w:sz w:val="28"/>
          <w:szCs w:val="28"/>
        </w:rPr>
        <w:t>», «мужественный» неразрывно связаны с понятиями «умелый», знающий. Сегодня героический порыв, героическое начало опираются на устои мастерства и профессиональной компетентности.</w:t>
      </w:r>
      <w:r w:rsidR="00333CFA" w:rsidRPr="00C97DAB">
        <w:rPr>
          <w:rFonts w:ascii="Times New Roman" w:hAnsi="Times New Roman" w:cs="Times New Roman"/>
          <w:sz w:val="28"/>
          <w:szCs w:val="28"/>
        </w:rPr>
        <w:t xml:space="preserve"> З</w:t>
      </w:r>
      <w:r w:rsidR="005F26E9" w:rsidRPr="00C97DAB">
        <w:rPr>
          <w:rFonts w:ascii="Times New Roman" w:hAnsi="Times New Roman" w:cs="Times New Roman"/>
          <w:sz w:val="28"/>
          <w:szCs w:val="28"/>
        </w:rPr>
        <w:t xml:space="preserve">найте: все они – патриоты, беззаветно храбрые люди, обладающие гибким мышлением, благородными чувствами, сильной волей и отточенным воинским мастерством. </w:t>
      </w:r>
      <w:r w:rsidR="006E3DF6" w:rsidRPr="00C97DAB">
        <w:rPr>
          <w:rFonts w:ascii="Times New Roman" w:hAnsi="Times New Roman" w:cs="Times New Roman"/>
          <w:sz w:val="28"/>
          <w:szCs w:val="28"/>
        </w:rPr>
        <w:t xml:space="preserve">Во имя интернационального долга по оказанию афганскому народу, ведущему трудную войну с местной реакцией, советские воины поднялись на вершину мужества, совершив воинские подвиги. Не все из героев удостоенных высшей чести, сегодня с нами. Но их яркая, как вспышка жизнь – вечный пример верности интернациональному долгу и воинской чести. </w:t>
      </w:r>
    </w:p>
    <w:p w:rsidR="005F26E9" w:rsidRPr="009C56F4" w:rsidRDefault="006E3DF6" w:rsidP="009C56F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56F4">
        <w:rPr>
          <w:rFonts w:ascii="Times New Roman" w:hAnsi="Times New Roman" w:cs="Times New Roman"/>
          <w:sz w:val="28"/>
          <w:szCs w:val="28"/>
        </w:rPr>
        <w:t>Вечная память воина</w:t>
      </w:r>
      <w:r w:rsidR="00705DBC" w:rsidRPr="009C56F4">
        <w:rPr>
          <w:rFonts w:ascii="Times New Roman" w:hAnsi="Times New Roman" w:cs="Times New Roman"/>
          <w:sz w:val="28"/>
          <w:szCs w:val="28"/>
        </w:rPr>
        <w:t>м</w:t>
      </w:r>
      <w:r w:rsidRPr="009C56F4">
        <w:rPr>
          <w:rFonts w:ascii="Times New Roman" w:hAnsi="Times New Roman" w:cs="Times New Roman"/>
          <w:sz w:val="28"/>
          <w:szCs w:val="28"/>
        </w:rPr>
        <w:t xml:space="preserve"> советской армии.</w:t>
      </w:r>
    </w:p>
    <w:p w:rsidR="005F26E9" w:rsidRPr="005F26E9" w:rsidRDefault="009C56F4" w:rsidP="009C56F4">
      <w:pPr>
        <w:pStyle w:val="a8"/>
        <w:rPr>
          <w:rFonts w:ascii="Times New Roman" w:hAnsi="Times New Roman" w:cs="Times New Roman"/>
          <w:sz w:val="28"/>
          <w:szCs w:val="28"/>
        </w:rPr>
      </w:pPr>
      <w:r w:rsidRPr="009C56F4">
        <w:rPr>
          <w:rFonts w:ascii="Times New Roman" w:hAnsi="Times New Roman" w:cs="Times New Roman"/>
          <w:sz w:val="28"/>
          <w:szCs w:val="28"/>
        </w:rPr>
        <w:t xml:space="preserve">Спасибо всем </w:t>
      </w:r>
      <w:r w:rsidR="00743C90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принял  </w:t>
      </w:r>
      <w:r w:rsidRPr="009C56F4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тематическом уроке и всем тем</w:t>
      </w:r>
      <w:r w:rsidR="006D7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пришёл вместе с нами вспомнить историю тех лет.</w:t>
      </w:r>
      <w:r w:rsidR="0014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E0" w:rsidRPr="008611E0" w:rsidRDefault="008611E0" w:rsidP="001823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62" w:rsidRPr="008611E0" w:rsidRDefault="00270B62"/>
    <w:sectPr w:rsidR="00270B62" w:rsidRPr="008611E0" w:rsidSect="002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CB8"/>
    <w:multiLevelType w:val="multilevel"/>
    <w:tmpl w:val="DD9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2DC"/>
    <w:multiLevelType w:val="hybridMultilevel"/>
    <w:tmpl w:val="B634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96"/>
    <w:rsid w:val="00026C94"/>
    <w:rsid w:val="00054C66"/>
    <w:rsid w:val="000A795F"/>
    <w:rsid w:val="00113796"/>
    <w:rsid w:val="00130174"/>
    <w:rsid w:val="00143FDF"/>
    <w:rsid w:val="00170E34"/>
    <w:rsid w:val="0018230C"/>
    <w:rsid w:val="001C6BBB"/>
    <w:rsid w:val="001D228F"/>
    <w:rsid w:val="001F09DB"/>
    <w:rsid w:val="002628A5"/>
    <w:rsid w:val="0027038F"/>
    <w:rsid w:val="00270B62"/>
    <w:rsid w:val="002813BA"/>
    <w:rsid w:val="00284E3D"/>
    <w:rsid w:val="00294443"/>
    <w:rsid w:val="002C036A"/>
    <w:rsid w:val="00310644"/>
    <w:rsid w:val="0033180B"/>
    <w:rsid w:val="00333CFA"/>
    <w:rsid w:val="0034153D"/>
    <w:rsid w:val="00385DF3"/>
    <w:rsid w:val="004511EF"/>
    <w:rsid w:val="0046752B"/>
    <w:rsid w:val="004838E1"/>
    <w:rsid w:val="004957B2"/>
    <w:rsid w:val="004F6A8D"/>
    <w:rsid w:val="005173CD"/>
    <w:rsid w:val="005444CD"/>
    <w:rsid w:val="00587E82"/>
    <w:rsid w:val="00593479"/>
    <w:rsid w:val="0059570C"/>
    <w:rsid w:val="005C5FDF"/>
    <w:rsid w:val="005F26E9"/>
    <w:rsid w:val="00615842"/>
    <w:rsid w:val="0067345A"/>
    <w:rsid w:val="0068587B"/>
    <w:rsid w:val="00686859"/>
    <w:rsid w:val="006B34B6"/>
    <w:rsid w:val="006C1C45"/>
    <w:rsid w:val="006C3A3C"/>
    <w:rsid w:val="006D7D95"/>
    <w:rsid w:val="006E3DF6"/>
    <w:rsid w:val="00705DBC"/>
    <w:rsid w:val="00743C90"/>
    <w:rsid w:val="007957B5"/>
    <w:rsid w:val="007B18B6"/>
    <w:rsid w:val="0080504B"/>
    <w:rsid w:val="00823264"/>
    <w:rsid w:val="008611E0"/>
    <w:rsid w:val="00941D5A"/>
    <w:rsid w:val="0096608C"/>
    <w:rsid w:val="009C3C93"/>
    <w:rsid w:val="009C56F4"/>
    <w:rsid w:val="00A00AF2"/>
    <w:rsid w:val="00A654A9"/>
    <w:rsid w:val="00A67420"/>
    <w:rsid w:val="00A77C80"/>
    <w:rsid w:val="00AA5DEA"/>
    <w:rsid w:val="00AC42F3"/>
    <w:rsid w:val="00AF1559"/>
    <w:rsid w:val="00B34DCD"/>
    <w:rsid w:val="00B41DF7"/>
    <w:rsid w:val="00B863D2"/>
    <w:rsid w:val="00B92AFB"/>
    <w:rsid w:val="00BB1944"/>
    <w:rsid w:val="00BD675B"/>
    <w:rsid w:val="00C46102"/>
    <w:rsid w:val="00C64B53"/>
    <w:rsid w:val="00C97DAB"/>
    <w:rsid w:val="00CB34B2"/>
    <w:rsid w:val="00CB480D"/>
    <w:rsid w:val="00CD0B9D"/>
    <w:rsid w:val="00CD16D1"/>
    <w:rsid w:val="00D1361E"/>
    <w:rsid w:val="00D240BD"/>
    <w:rsid w:val="00D2756C"/>
    <w:rsid w:val="00D95B64"/>
    <w:rsid w:val="00DB4E63"/>
    <w:rsid w:val="00E73DFA"/>
    <w:rsid w:val="00F7055D"/>
    <w:rsid w:val="00FE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62"/>
  </w:style>
  <w:style w:type="paragraph" w:styleId="1">
    <w:name w:val="heading 1"/>
    <w:basedOn w:val="a"/>
    <w:link w:val="10"/>
    <w:uiPriority w:val="9"/>
    <w:qFormat/>
    <w:rsid w:val="00113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796"/>
    <w:rPr>
      <w:color w:val="0000FF"/>
      <w:u w:val="single"/>
    </w:rPr>
  </w:style>
  <w:style w:type="character" w:styleId="a5">
    <w:name w:val="Strong"/>
    <w:basedOn w:val="a0"/>
    <w:uiPriority w:val="22"/>
    <w:qFormat/>
    <w:rsid w:val="00113796"/>
    <w:rPr>
      <w:b/>
      <w:bCs/>
    </w:rPr>
  </w:style>
  <w:style w:type="character" w:styleId="a6">
    <w:name w:val="Emphasis"/>
    <w:basedOn w:val="a0"/>
    <w:uiPriority w:val="20"/>
    <w:qFormat/>
    <w:rsid w:val="00113796"/>
    <w:rPr>
      <w:i/>
      <w:iCs/>
    </w:rPr>
  </w:style>
  <w:style w:type="paragraph" w:styleId="a7">
    <w:name w:val="List Paragraph"/>
    <w:basedOn w:val="a"/>
    <w:uiPriority w:val="34"/>
    <w:qFormat/>
    <w:rsid w:val="00AF1559"/>
    <w:pPr>
      <w:ind w:left="720"/>
      <w:contextualSpacing/>
    </w:pPr>
  </w:style>
  <w:style w:type="paragraph" w:styleId="a8">
    <w:name w:val="No Spacing"/>
    <w:uiPriority w:val="1"/>
    <w:qFormat/>
    <w:rsid w:val="005F2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115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0387-0E5F-49BA-9E36-7D9C3F6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33</cp:revision>
  <cp:lastPrinted>2014-02-22T16:00:00Z</cp:lastPrinted>
  <dcterms:created xsi:type="dcterms:W3CDTF">2013-06-18T04:22:00Z</dcterms:created>
  <dcterms:modified xsi:type="dcterms:W3CDTF">2014-03-10T15:17:00Z</dcterms:modified>
</cp:coreProperties>
</file>