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Марий Эл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 № 4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«Город Йошкар-Ола».</w:t>
      </w: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«Сталинград,</w:t>
      </w:r>
      <w:r w:rsidR="00EF01B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Сталинград…»</w:t>
      </w: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05C8">
        <w:rPr>
          <w:rFonts w:ascii="Times New Roman" w:hAnsi="Times New Roman" w:cs="Times New Roman"/>
          <w:sz w:val="28"/>
          <w:szCs w:val="28"/>
        </w:rPr>
        <w:t>внеклассное мероприятие в 9 классе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868" w:rsidRDefault="00F95868" w:rsidP="00203F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 провела: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Шолнерова Г.А.,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учитель истории и</w:t>
      </w:r>
    </w:p>
    <w:p w:rsidR="00F95868" w:rsidRDefault="00F95868" w:rsidP="0020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обществознания.</w:t>
      </w:r>
    </w:p>
    <w:p w:rsidR="00F95868" w:rsidRDefault="00F95868" w:rsidP="00F9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F03" w:rsidRDefault="00203F03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95868" w:rsidRDefault="00EF01B3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Йошкар-Ола</w:t>
      </w:r>
    </w:p>
    <w:p w:rsidR="00EF01B3" w:rsidRPr="00F95868" w:rsidRDefault="00EF01B3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2013</w:t>
      </w:r>
    </w:p>
    <w:p w:rsidR="00F95868" w:rsidRDefault="00F95868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95868" w:rsidRDefault="00F95868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95868" w:rsidRDefault="00F95868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BB5E51" w:rsidRPr="00BA0610" w:rsidRDefault="00BB5E51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BA0610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Разработка внеклассного мероприятия  по истории</w:t>
      </w:r>
    </w:p>
    <w:p w:rsidR="007F1E37" w:rsidRPr="00BA0610" w:rsidRDefault="00BB5E51" w:rsidP="00BA06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BA0610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«</w:t>
      </w:r>
      <w:r w:rsidR="00E812EA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Сталинград, Сталинград…</w:t>
      </w:r>
      <w:r w:rsidRPr="00BA0610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»</w:t>
      </w:r>
    </w:p>
    <w:p w:rsidR="00BB5E51" w:rsidRPr="00055C33" w:rsidRDefault="00BA0610" w:rsidP="00E14F3F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99043"/>
          <w:kern w:val="36"/>
          <w:sz w:val="28"/>
          <w:szCs w:val="28"/>
          <w:lang w:eastAsia="ru-RU"/>
        </w:rPr>
        <w:drawing>
          <wp:inline distT="0" distB="0" distL="0" distR="0">
            <wp:extent cx="6553200" cy="1171575"/>
            <wp:effectExtent l="19050" t="0" r="0" b="0"/>
            <wp:docPr id="6" name="Рисунок 6" descr="D:\ВСШ №4\УЧЕБНАЯ ПРОГРАММА\ВСЁ ПО ПЕРСОНАЛИЯМ\сталинградская битва\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Ш №4\УЧЕБНАЯ ПРОГРАММА\ВСЁ ПО ПЕРСОНАЛИЯМ\сталинградская битва\иииии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37" w:rsidRPr="00055C33" w:rsidRDefault="008743B6" w:rsidP="00BA0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B6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B5E51" w:rsidRPr="00E14F3F" w:rsidRDefault="00BB5E51" w:rsidP="00E14F3F">
      <w:pPr>
        <w:pStyle w:val="c2"/>
        <w:spacing w:before="0" w:beforeAutospacing="0" w:after="0" w:afterAutospacing="0" w:line="270" w:lineRule="atLeast"/>
        <w:rPr>
          <w:color w:val="00B050"/>
          <w:sz w:val="28"/>
          <w:szCs w:val="28"/>
        </w:rPr>
      </w:pPr>
      <w:r w:rsidRPr="00E14F3F">
        <w:rPr>
          <w:rStyle w:val="c0"/>
          <w:b/>
          <w:bCs/>
          <w:color w:val="00B050"/>
          <w:sz w:val="28"/>
          <w:szCs w:val="28"/>
        </w:rPr>
        <w:t xml:space="preserve"> </w:t>
      </w:r>
      <w:r w:rsidRPr="00E14F3F">
        <w:rPr>
          <w:b/>
          <w:bCs/>
          <w:color w:val="00B050"/>
          <w:sz w:val="28"/>
          <w:szCs w:val="28"/>
        </w:rPr>
        <w:t>Цели:</w:t>
      </w:r>
    </w:p>
    <w:p w:rsidR="00BB5E51" w:rsidRPr="00BB5E51" w:rsidRDefault="00BB5E51" w:rsidP="00E14F3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знания об истории нашей Родины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5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proofErr w:type="gramEnd"/>
    </w:p>
    <w:p w:rsidR="00BB5E51" w:rsidRPr="00BB5E51" w:rsidRDefault="0062179F" w:rsidP="00E14F3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уважение</w:t>
      </w:r>
      <w:r w:rsidR="00BB5E51" w:rsidRPr="00055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защитникам Родины;</w:t>
      </w:r>
    </w:p>
    <w:p w:rsidR="00BB5E51" w:rsidRPr="00055C33" w:rsidRDefault="00BB5E51" w:rsidP="00E14F3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  представления  учащихся  о  Сталинградской  битве;</w:t>
      </w:r>
    </w:p>
    <w:p w:rsidR="00BB5E51" w:rsidRPr="0062179F" w:rsidRDefault="00BB5E51" w:rsidP="0062179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патриотизма, любви к Родине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</w:t>
      </w:r>
      <w:r w:rsidR="0020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 </w:t>
      </w:r>
      <w:r w:rsidRP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на примере героических поступков людей в военное время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E37" w:rsidRPr="00055C33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51" w:rsidRPr="00E14F3F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</w:t>
      </w:r>
      <w:r w:rsidR="00BB5E51"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борудование</w:t>
      </w:r>
      <w:proofErr w:type="gramStart"/>
      <w:r w:rsidR="0053131C"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:</w:t>
      </w:r>
      <w:proofErr w:type="gramEnd"/>
    </w:p>
    <w:p w:rsidR="0053131C" w:rsidRPr="00055C33" w:rsidRDefault="007F1E37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</w:t>
      </w:r>
      <w:r w:rsidR="00BB5E51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карт</w:t>
      </w:r>
      <w:r w:rsidR="000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ин, посвященных войне, памятники</w:t>
      </w:r>
      <w:r w:rsidR="00BB5E51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</w:t>
      </w:r>
      <w:proofErr w:type="gramStart"/>
      <w:r w:rsidR="0053131C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3131C" w:rsidRPr="00055C33" w:rsidRDefault="007F1E37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</w:t>
      </w:r>
      <w:r w:rsidR="0053131C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 книг о Сталинградской битве</w:t>
      </w:r>
      <w:proofErr w:type="gramStart"/>
      <w:r w:rsidR="0053131C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3131C" w:rsidRPr="00055C33" w:rsidRDefault="0053131C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аудиозаписи песен о войне;</w:t>
      </w:r>
    </w:p>
    <w:p w:rsidR="007F1E37" w:rsidRPr="00055C33" w:rsidRDefault="0053131C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военных действий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F1E37" w:rsidRPr="00E14F3F" w:rsidRDefault="00E14F3F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BA0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1E37"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Ход   мероприятия</w:t>
      </w:r>
    </w:p>
    <w:p w:rsidR="007F1E37" w:rsidRPr="00E14F3F" w:rsidRDefault="00E14F3F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</w:t>
      </w:r>
      <w:r w:rsidR="007F1E37" w:rsidRPr="00E14F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 этап Сталинградской битвы (17 июля – 12 сентября 1942 г.)</w:t>
      </w:r>
      <w:r w:rsidR="0053131C" w:rsidRPr="00E14F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F1E37" w:rsidRPr="00055C33" w:rsidRDefault="007F1E37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Учитель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уроке мужества мы перелистаем страницы истории Сталинградской битвы. В суровые дни битвы на Волге советские войска сохранили и приумножили лучшие традиции российского воинства. И такие ценности, как любовь к Родине, честь и воинский долг, несгибаемая воля к победе, беззаветное мужество и храбрость, воинское братство народов нашей страны, стали священными для защитников Сталинграда.</w:t>
      </w:r>
    </w:p>
    <w:p w:rsidR="007F1E37" w:rsidRPr="00055C33" w:rsidRDefault="007F1E37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Ведущий 1</w:t>
      </w:r>
      <w:r w:rsidRPr="00E14F3F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>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Сталинградская битва – одна из крупнейших битв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войны. Она продолжалась 200 дней. Красная Армия перехватила у противника стратегическую инициативу и удержала её до конца войны.  Это была победа не только армии, но и всего советского народа в результате несгибаемой стойкости, мужества и массового героизма на фронте и в тылу.</w:t>
      </w:r>
    </w:p>
    <w:p w:rsidR="007F1E37" w:rsidRPr="00055C33" w:rsidRDefault="007F1E37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Ведущий 2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1942 г. обстановка складывалась далеко не в пользу  нашего  государства. Имея полное превосходство в силах, противник вел бешеное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наступление. Гитлеровцы считали, что они легко овладеют Сталинградом силами только 6-й армии до 25 июля. Но упорное сопро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тивление советских войск спутало планы врага.</w:t>
      </w:r>
    </w:p>
    <w:p w:rsidR="007F1E37" w:rsidRPr="00055C33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Учитель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почему именно Сталинград стал  целью захвата  гитлеровской армии?</w:t>
      </w:r>
    </w:p>
    <w:p w:rsidR="007F1E37" w:rsidRPr="00055C33" w:rsidRDefault="007F1E37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Ведущий 1</w:t>
      </w:r>
      <w:r w:rsidRPr="00055C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="009F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Сталинграда имела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крайне тяжелые последствия для России.  В те годы основным источником нефти для страны был Кавказ. Главной артерией, по которой «черное золото» поступало в центр страны, была Волга, по ней переправляли и донской хлеб. Взять под контроль реку означало бы лишить двигатели топлива, промышленность – сырья, экономику в целом электроэнергии, население тепла и хлеб.  Потому, не считаясь с потерями, гитлеровцы основные удары летом-осенью 1942 года нацелили на Сталинград.</w:t>
      </w:r>
    </w:p>
    <w:p w:rsidR="007F1E37" w:rsidRDefault="007F1E37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Ведущий 2</w:t>
      </w:r>
      <w:r w:rsidRPr="00055C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июля фашистские войска вторглись в пределы Сталинградской области. 14 июля в ней было объявлено военное положение. 23 августа 1942 года немецкие самолеты под командованием В. </w:t>
      </w: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Рихтгофена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подвергли варварской бомбардировке Сталинград. За один день противник совершил более 2000 </w:t>
      </w:r>
      <w:proofErr w:type="spellStart"/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самолето-вылетов</w:t>
      </w:r>
      <w:proofErr w:type="spellEnd"/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Несмотря на противодействие советской 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авиации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  23 августа 1942 года – самая скорбная дата в истории Сталинграда.</w:t>
      </w:r>
    </w:p>
    <w:p w:rsidR="00E14F3F" w:rsidRPr="00E14F3F" w:rsidRDefault="00E14F3F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Ведущий </w:t>
      </w:r>
      <w:r w:rsidRPr="0062179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1.</w:t>
      </w:r>
      <w:r w:rsidRPr="0062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Приказ Народного комиссара обороны С</w:t>
      </w:r>
      <w:r w:rsidR="0062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ССР от 28 июля 1942 года № 227 </w:t>
      </w:r>
      <w:r w:rsidRPr="0062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«Ни</w:t>
      </w:r>
      <w:r w:rsidRPr="00E14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шагу назад!</w:t>
      </w:r>
      <w:r w:rsidR="0062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- </w:t>
      </w:r>
      <w:r w:rsidRPr="00E1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приказ, ужесточающий дисциплину в Красной Армии, запрещающий отход войск без приказа, вводивший формирование штрафных подразделений из числа провинившихся в нарушении дисциплины по трусости или неустойчивости. Штрафные батальоны в составе фронтов и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штрафные роты в составе армий,</w:t>
      </w:r>
      <w:r w:rsidRPr="00E1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 заградительные отряды в составе армий. </w:t>
      </w:r>
    </w:p>
    <w:p w:rsidR="007F1E37" w:rsidRPr="005C072B" w:rsidRDefault="00E14F3F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1</w:t>
      </w:r>
      <w:r w:rsidR="005C072B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</w:t>
      </w:r>
      <w:r w:rsidR="007F1E37" w:rsidRPr="005C072B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ученик</w:t>
      </w:r>
    </w:p>
    <w:p w:rsidR="005C072B" w:rsidRDefault="005C072B" w:rsidP="005C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Помнишь, как в бо</w:t>
      </w:r>
      <w:r w:rsidR="0062179F">
        <w:rPr>
          <w:rFonts w:ascii="Times New Roman" w:eastAsia="Times New Roman" w:hAnsi="Times New Roman" w:cs="Times New Roman"/>
          <w:sz w:val="28"/>
          <w:szCs w:val="28"/>
          <w:lang w:eastAsia="ru-RU"/>
        </w:rPr>
        <w:t>й  за Царицын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proofErr w:type="gramEnd"/>
      <w:r w:rsidRPr="005C07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отрядом отряд</w:t>
      </w:r>
      <w:r w:rsidR="00F30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072B" w:rsidRDefault="005C072B" w:rsidP="005C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 бойц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повторился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5C07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битве за наш Сталинград</w:t>
      </w:r>
    </w:p>
    <w:p w:rsidR="005C072B" w:rsidRPr="005C072B" w:rsidRDefault="005C072B" w:rsidP="005C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 ученик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рожденья земля не видала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осады</w:t>
      </w:r>
      <w:r w:rsidR="009F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битвы такой,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Содрогалась земля и краснели поля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пылало над Волгой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рекой.</w:t>
      </w:r>
    </w:p>
    <w:p w:rsidR="00F30BCB" w:rsidRDefault="00F30BC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F1E37" w:rsidRPr="005C072B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3 </w:t>
      </w:r>
      <w:r w:rsidR="007F1E37"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ученик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дом… но не было домов –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Обугленные, страшные остатки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каждый метр –  но к Волге от холмов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тягучим воем наполз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танки,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оставались метры до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Волга холодела от беды.</w:t>
      </w:r>
    </w:p>
    <w:p w:rsidR="007F1E37" w:rsidRPr="00E14F3F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1</w:t>
      </w:r>
      <w:r w:rsidR="007F1E37" w:rsidRPr="00E14F3F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ученик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врага – развалины и пепел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все живое выжжено дотла.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дым не солнца в черном небе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месте улиц – камни и зола.</w:t>
      </w:r>
    </w:p>
    <w:p w:rsidR="007F1E37" w:rsidRPr="005C072B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</w:t>
      </w:r>
      <w:r w:rsidR="007F1E37" w:rsidRPr="005C072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ученик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зное заводы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вокзал,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П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ыль на крутом берегу,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 Отчизны ему сказал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Город не сдай врагу,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Верный присяге русский солдат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защищал Сталинград.</w:t>
      </w:r>
    </w:p>
    <w:p w:rsidR="007F1E37" w:rsidRPr="005C072B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7F1E37"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ученик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ты? С Днепра или с Дона?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твоя Родина, брат?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боевые знамена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нас собрал Сталинград.</w:t>
      </w:r>
    </w:p>
    <w:p w:rsidR="007F1E37" w:rsidRPr="005C072B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</w:t>
      </w:r>
      <w:r w:rsidR="007F1E37" w:rsidRPr="005C072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ученик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 клубятся над Волгой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Бой от зари до зари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мы теперь </w:t>
      </w:r>
      <w:proofErr w:type="spellStart"/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талинградцы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теперь волгари.</w:t>
      </w:r>
    </w:p>
    <w:p w:rsidR="007F1E37" w:rsidRPr="005C072B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7F1E37"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ученик</w:t>
      </w:r>
    </w:p>
    <w:p w:rsidR="007F1E37" w:rsidRPr="00055C33" w:rsidRDefault="0062179F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«Стоять на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смерть, ни шагу назад!» –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был девиз у наших солдат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жизни своей не жалели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Врага изгоняя с родимой земли.</w:t>
      </w:r>
    </w:p>
    <w:p w:rsidR="007F1E37" w:rsidRPr="005C072B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1</w:t>
      </w:r>
      <w:r w:rsidR="007F1E37" w:rsidRPr="005C072B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ученик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степному ветру,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разбитые стоят.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шестьдесят два километра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длину раскинут Сталинград.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он по Волге синей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развернулся, принял бой,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 фронтом поперек России –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всю ее прикрыл собой!</w:t>
      </w:r>
    </w:p>
    <w:p w:rsidR="007F1E37" w:rsidRPr="005C072B" w:rsidRDefault="005C072B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7F1E37"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 этап Сталинградской битвы (1</w:t>
      </w:r>
      <w:r w:rsid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сентября – 18 ноября 1942 г.)</w:t>
      </w:r>
      <w:r w:rsidR="007F1E37"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Ведущий 3</w:t>
      </w:r>
      <w:r w:rsidRPr="005C072B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.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Немцы 13 сентября начали штурм Сталинграда. Завязались уличные бои. К исходу дня немецкие части овладели вокзалом и господствующей высотой – Мамаевым курганом. Но прибывшая с левобережья 13-я гвардейская дивизия генерала А.И. </w:t>
      </w: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Родимцева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выбила фашистов из центра города, а затем захватила и курган. Две недели шла яростная борьба за вокзал. 13 раз он переходил из рук в руки. День 14 октября стал самым страшным для защитников Сталинграда. Всё утро город беспрерывно бомбили. Горело всё: и земля, и вода, и люди. Все дни месяца были самыми тяжёлыми. Но наши солдаты продолжали верить в победу.</w:t>
      </w:r>
    </w:p>
    <w:p w:rsidR="00F30BCB" w:rsidRDefault="00A35AA1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eastAsia="ru-RU"/>
        </w:rPr>
        <w:t>Ведущий 4</w:t>
      </w:r>
      <w:r w:rsidRPr="005C072B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eastAsia="ru-RU"/>
        </w:rPr>
        <w:t>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Советский военачальник, генерал-полковник</w:t>
      </w:r>
      <w:r w:rsidR="009F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 Герой Сов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Союза  в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Великой Отечественной войны</w:t>
      </w:r>
      <w:r w:rsidR="0034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льич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Родимцев командовал 5-й бригадой 3-го воздушно-десантного корпуса 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в 1941 г. принимала участие в обороне Киева. 06.11.1941 управление 5-й 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воздушно-десантной бригады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развёрнуто в управление 87-й стрелковой дивизии, которую возглавил Родимцев. 19.01.1942 87-я стрелковая дивизия была переформирована в 13-ю гвардейскую стрелковую дивизию. 13-я гвардейская стрелковая дивизия (впоследствии — 13-я Полтавская ордена Ленина дважды Краснознамённая гвардейская стрелковая дивизия) вошла в состав 62-й армии, героически защища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вшей Сталинград.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1943 года Родимцев — командир 32-го гвардейского стрелкового корпуса, с которым дошёл до столицы Чехословакии — Праги. </w:t>
      </w:r>
    </w:p>
    <w:p w:rsidR="007F1E37" w:rsidRPr="00055C33" w:rsidRDefault="00A35AA1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Ведущий 3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 оборону Сталинграда выполняли две армии – 62-я и 64-я. Они приняли на себя основной удар. Но конечный успех оборонительного сражения определялся стойкостью не только этих армий, но и активными действиями остальных сил Сталинградского направления, которые оттягивали на себя значительную часть сил противника. Бои не прекращались даже в ночное время. Советские войска не только мужественно оборонялись, но и постоянно наращивали мощь своих контрударов. В результате к середине ноября противник утрачивает инициативу и окончательно переходит к обороне.</w:t>
      </w:r>
    </w:p>
    <w:p w:rsidR="00A35AA1" w:rsidRPr="00055C33" w:rsidRDefault="00A35AA1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eastAsia="ru-RU"/>
        </w:rPr>
        <w:t>Ведущий 4</w:t>
      </w:r>
      <w:r w:rsidRPr="005C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62-я армия с 12 июля 1942 года включена во вновь созданный Сталинградский </w:t>
      </w: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воеобразие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составу 62-й армии придавали сильные отдельные танковые </w:t>
      </w: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батальоны.</w:t>
      </w:r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Васи́лий</w:t>
      </w:r>
      <w:proofErr w:type="spellEnd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Ива́нович</w:t>
      </w:r>
      <w:proofErr w:type="spellEnd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Чуйко́в</w:t>
      </w:r>
      <w:proofErr w:type="spellEnd"/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советский военачальник, Маршал Советского Союза , во вр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 Великой Отечественной войны являлся командующим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62-й армией, особо отличившейся в Сталинградской битве. </w:t>
      </w:r>
    </w:p>
    <w:p w:rsidR="00A35AA1" w:rsidRPr="00055C33" w:rsidRDefault="00A35AA1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Ведущий 3</w:t>
      </w:r>
      <w:r w:rsidRPr="00373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Шуми́лов</w:t>
      </w:r>
      <w:proofErr w:type="spellEnd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Михаи́л</w:t>
      </w:r>
      <w:proofErr w:type="spellEnd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Степа́нович</w:t>
      </w:r>
      <w:proofErr w:type="spellEnd"/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советский военачальник, командующий 64-й армией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Герой Советского </w:t>
      </w:r>
      <w:proofErr w:type="spellStart"/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proofErr w:type="gramStart"/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составе Вооружённых Сил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СССР 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командовал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войсками 64-й армии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принимавшей участие в Сталинградской битве с август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1942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марте 1943 года преобразованной в 7-ю г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вардейскую армию в 1942‒1945 гг.,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сражавшейся на Сталинградском, Донском, Воронежском, Степном и 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2-м Украинском фронтах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октября 1943 года командующему 7-й гвардейской армией генерал-лейтенанту Шумилову М. С. присвоено воинское звание «генерал-полковник».31 января 1943 года М. С. Шумилов руководил допросом генерала-фельдмаршала Фридриха Паулюса, взятого 64-й армией в плен под Сталинградом.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Звучит песня А. </w:t>
      </w:r>
      <w:proofErr w:type="spellStart"/>
      <w:r w:rsidRPr="005D44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Пахмутовой</w:t>
      </w:r>
      <w:proofErr w:type="spellEnd"/>
      <w:r w:rsidR="005D44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</w:t>
      </w:r>
      <w:r w:rsidRPr="005D44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«Горячий снег».</w:t>
      </w:r>
    </w:p>
    <w:p w:rsidR="007F1E37" w:rsidRPr="00055C33" w:rsidRDefault="00CE1CDA" w:rsidP="00203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35AA1" w:rsidRPr="005D44AC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28"/>
          <w:szCs w:val="28"/>
          <w:lang w:eastAsia="ru-RU"/>
        </w:rPr>
        <w:t>Ведущий 4</w:t>
      </w:r>
      <w:r w:rsidR="007F1E37" w:rsidRPr="005D44AC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28"/>
          <w:szCs w:val="28"/>
          <w:lang w:eastAsia="ru-RU"/>
        </w:rPr>
        <w:t>.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</w:t>
      </w:r>
      <w:proofErr w:type="gramStart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 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 представлял не только зрелище тяжелого разрушения. Он демонстрировал умение советских людей противостоять врагу.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Ведущий </w:t>
      </w:r>
      <w:r w:rsidR="00A35AA1" w:rsidRPr="005D44A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3</w:t>
      </w:r>
      <w:r w:rsidR="00A35AA1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5C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в стране, но и за рубежом известен «Дом Павлова». 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сентября 1942 г. командир  отделения сержант Я. Ф. Павлов,  выполняя приказ командира, первым проник вместе с тремя бойцами в четырехэтажный дом, уже занятый гитлеровцами.58 суток – срок больший, чем Германия затратила на захват це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лых европейских государств, яростно и ожесточенно штурмовали фашисты развалины дома, который стал для них  неприступной крепостью.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Выстояв в кромешном аду, защитники дома 24 ноября вместе со своей дивизией перешли в стремительное наступление.</w:t>
      </w:r>
    </w:p>
    <w:p w:rsidR="007F1E37" w:rsidRPr="00055C33" w:rsidRDefault="00AA69BA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28"/>
          <w:szCs w:val="28"/>
          <w:lang w:eastAsia="ru-RU"/>
        </w:rPr>
        <w:t>Ведущий 4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битвы гремела слава о снайпере сибиряке В. Г. Зайцеве. Более 300 гитлеровцев уничтожил он в уличных бо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ях. Попал ему на мушку и руководитель немецкой снайперской школы в Берлине майор </w:t>
      </w:r>
      <w:proofErr w:type="spellStart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Конингс</w:t>
      </w:r>
      <w:proofErr w:type="spellEnd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Связисты В. П. Титаев и М. М. Путилов, оба смертельно ранен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во время исправления повреждения телефонной линии, теряя сознание, восстановили связь, зажав концы оборванного провода зубами.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Артиллерист </w:t>
      </w: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Болтенко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оставшись у орудия один, смело вступил в единоборство с 15 вражескими танками и одержал победу.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Морской пехотинец Михаил </w:t>
      </w: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Паникаха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загорелся от разбитой бутылки с зажигательной смесью, с которой он бросился на танк. Не останавливаясь, уже живым факелом</w:t>
      </w:r>
      <w:r w:rsidR="0087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вскочил на танк и собой поджёг фашистскую машину.</w:t>
      </w:r>
    </w:p>
    <w:p w:rsidR="007F1E37" w:rsidRPr="00055C33" w:rsidRDefault="005D44AC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Ведущий 3</w:t>
      </w:r>
      <w:r w:rsidR="007F1E37" w:rsidRPr="005D44A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.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Беспримерное мужество </w:t>
      </w:r>
      <w:proofErr w:type="spellStart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сталинградцев</w:t>
      </w:r>
      <w:proofErr w:type="spellEnd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потрясало даже бывалых гитлеровских вояк: « Описать, что здесь происходит, невозможно. В Сталинграде сражаются все, у кого есть голова и руки, – мужчины и женщины». Фашисты гибли сотнями. Главным в письмах немецких солдат становится мотив предчувствия смерти: 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«Мы никогда уже не покинем Россию»; «каждый из нас здесь и погибнет»; «если из-за этого письма меня притянут к военному трибуналу и расстреляют, это будет для меня благом».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середине ноября наступательные возможности немецких войск окончательно иссякли. Потеряв в боях за Сталинград около 700 тыс. убитыми и ранеными, более 1 тыс. танков и свыше 1,4 тыс. самолётов, немецкие войска вынуждены были к середине ноября перейти к обороне.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Звучит песня "Поклонимся великим тем годам".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Ученик 4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смешалось в этой круговерти: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 и дым, пыль и свинцовый град.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уцелеет здесь ... до самой смерти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позабудет грозный Сталинград.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Ученик 5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против нас здесь тысячи орудий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каждого – десятки тонн свинца.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смертны мы, пуск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мы только люди,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мы верны О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тчизне до конца.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Ученик 6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отступать пришлось нам долго</w:t>
      </w:r>
      <w:r w:rsidR="0020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Ценою горя и утрат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« нет для нас Земли за Волгой» -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  впервые Сталинград!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Ученик 4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прикрыли жизнь собою,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начинавшие едва,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было небо </w:t>
      </w: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зеленая трава.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Ученик 5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приказ «Назад – ни шагу!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Суровый сталинский приказ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селил в сердца людей отвагу</w:t>
      </w:r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далек  Победы час.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Ученик 6</w:t>
      </w:r>
      <w:r w:rsidRPr="005D44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Гулко катился в кровавой мгле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Сотой атаки вал,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и упрямый, по грудь в земле,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Насмерть солдат стоял.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Знал он, что нет дороги назад –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защищал Сталинград.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Ученик 4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пикировщиков выли над ним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небе, как огненный змей,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покинул окопа, храним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Верностью русской своей.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 обгорелых черных громад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защищал Сталинград.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Ученик 5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на него надвигался, рыча,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Мукой и смертью грозил.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затаившись в канаве, сплеча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Танки гранатой разил.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Пуля – за пулю. Снаряд – за снаряд.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защищал Сталинград.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Ученик 6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подступала к нему в упор.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Сталью хлестала тьма.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Артиллерист, пехотинец, сапёр –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сошел с ума.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ему пламя геенны, ад?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защищал Сталинград.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Ученик 4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придет – рассеется дым,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Смолкнет военный гром.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7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Шапку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снимая при встрече с ним,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Скажет народ о нем: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железный русский солдат,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защищал Сталинград.</w:t>
      </w:r>
    </w:p>
    <w:p w:rsidR="007F1E37" w:rsidRPr="005D44AC" w:rsidRDefault="005D44AC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</w:t>
      </w:r>
      <w:r w:rsidR="007F1E37"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III этап Сталинградской битвы (19 ноября – 3 февраля 1943 г.)</w:t>
      </w:r>
      <w:r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Ведущий 5.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ноября 1942 г. предутреннюю тишину донских степей разорвали мощные залпы свыше 7 тыс. орудий и минометов Юго-Западного и Донского фронтов. На врага обрушилась огнен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 лавина реактивных снарядов «Катюш». Войска обоих фронтов одновременно перешли в наступление, прорвали оборону противника и,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ломая его ожесточенное сопротивление, пошли вперед. 23 ноября соединения фронтов встретились. Группировка противника численностью в 330 тысяч человек с многочисленной техникой попала в окружение.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Ведущий 6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Командование вермахта приняло решение удерживать Сталинград и деблокировать окруженные войска, и танковая группировка под командованием генерала Гота 12 декабря 1942 года переходит в наступление. К 19 декабря в наступлении уже участвовало свыше 300 немецких танков. Но благодаря мужеству и стойкости советских войск наступление удалось остановить, а затем, с приходом подкреплений, отбросить от Сталинграда на 200 километров.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Ведущий 5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января громом орудий и реактивных установок начался завершающий этап разгрома врага, 31 января войска 64-й ар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мии взяли в плен Паулюса вместе со штабом. Мощные удары советских войск подавили последние очаги сопротивления. 2 февраля 1943 г. в 16.00 историческая Сталинградская битва закончилась.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Радостной волной прокатилась по всему миру новость о разгроме фашистских войск в районе Сталинграда и вдохновила силы сопротивления Европы на дальнейшую борьбу с фашизмом. Мир был поражен и восхищен легендарной победой советских войск, которая положила начало коренному перелому в ходе всей второй мировой войны.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2A1C7" w:themeColor="accent4" w:themeTint="99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B2A1C7" w:themeColor="accent4" w:themeTint="99"/>
          <w:sz w:val="28"/>
          <w:szCs w:val="28"/>
          <w:lang w:eastAsia="ru-RU"/>
        </w:rPr>
        <w:t>Ученик 7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слышите?  У Сталинграда в 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морозном воздухе звучит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Победным громом канонада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вся Германия дрожит,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Врагам метаться бесполезно </w:t>
      </w:r>
      <w:r w:rsidR="0020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валит орудийный смерч,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Сдавила их петлей железной давно искавшая их смерть.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Ученик 8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Сталинградом был смертельный бой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защищали город наш родной,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Горит огонь, как памят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грозных лет,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помнить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всех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кого  сегодня  нет.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2A1C7" w:themeColor="accent4" w:themeTint="99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B2A1C7" w:themeColor="accent4" w:themeTint="99"/>
          <w:sz w:val="28"/>
          <w:szCs w:val="28"/>
          <w:lang w:eastAsia="ru-RU"/>
        </w:rPr>
        <w:t>Ученик 7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война, прошла страда,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боль взывает к людям.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Давайте, люди, никогда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этом не забудем!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память вечную о ней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ранят, об этой муке,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дети нынешних детей,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наших внуков внуки.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Ученик 8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нас далёки годы эти,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вспомним мы о них стократ.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славят гимном на планете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Геройский город Сталинград.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2A1C7" w:themeColor="accent4" w:themeTint="99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B2A1C7" w:themeColor="accent4" w:themeTint="99"/>
          <w:sz w:val="28"/>
          <w:szCs w:val="28"/>
          <w:lang w:eastAsia="ru-RU"/>
        </w:rPr>
        <w:t>Ученик 7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– февраль, солдатский месяц-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Пурга в лицо, снега по грудь.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лет пройдёт. И сто метелиц.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пред ними все в долгу.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Февраль – февраль. Солдатский месяц –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Горят гвоздики на снегу.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Ученик 8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срок – не поздно и не рано -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Придёт зима, замрёт земля.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 к Мамаеву кургану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ридёшь второго февраля.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там, у той заиндевелой,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той священной высоты,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крыло метели белой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оложишь красные цвет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Звучит песня “Мамаев курган»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2A1C7" w:themeColor="accent4" w:themeTint="99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B2A1C7" w:themeColor="accent4" w:themeTint="99"/>
          <w:sz w:val="28"/>
          <w:szCs w:val="28"/>
          <w:lang w:eastAsia="ru-RU"/>
        </w:rPr>
        <w:t>Ученик 7</w:t>
      </w:r>
    </w:p>
    <w:p w:rsidR="007F1E37" w:rsidRPr="00055C33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волнуйтесь, березы, никогда, никогда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безмолвным солдатом не померкнет звезда,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Нам, российским ребятам, в нашей жизни большой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подвиг солдата путеводной звездой.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Ученик 8</w:t>
      </w:r>
    </w:p>
    <w:p w:rsidR="007F1E37" w:rsidRPr="00055C33" w:rsidRDefault="007F1E37" w:rsidP="00E14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Повезло мне, ребята, позавидуйте мне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живу в Волгограде на солдатской земле.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мой город родной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любовь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отрада.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Волга рядом со мной</w:t>
      </w:r>
      <w:r w:rsid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счастлив ребята!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Ведущий 6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Сталинградском сражении знают и помнят во всех уголках земного шара. В честь этого  события во многих городах мира воздвигнуты обелиски и монументы. Имя Сталинграда носят десятки и сотни заводов, фабрик, школ и культурных учреждений, улиц и площадей. В одной только Польше имя «Сталинград» отражено в названиях улиц, площадей и парков 160 городов и поселков. Свыше 30 городов Франции, включая Париж, имеют площади и улицы, названные именем Сталинграда...</w:t>
      </w:r>
    </w:p>
    <w:p w:rsidR="007F1E37" w:rsidRPr="00055C33" w:rsidRDefault="007F1E37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Пройдут века, а немеркнущая слава 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7F1E37" w:rsidRPr="005D44AC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Литература:</w:t>
      </w:r>
    </w:p>
    <w:p w:rsidR="007F1E37" w:rsidRPr="00055C33" w:rsidRDefault="007F1E37" w:rsidP="005D44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E37" w:rsidRPr="00055C33" w:rsidRDefault="007F1E37" w:rsidP="00E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Уткин А. «Вторая мировая война» М. 2003 год</w:t>
      </w:r>
    </w:p>
    <w:p w:rsidR="007F1E37" w:rsidRPr="00055C33" w:rsidRDefault="007F1E37" w:rsidP="00E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историческая энциклопедия. – М.: Изд-во «Сов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нциклопедия», 1987.</w:t>
      </w:r>
    </w:p>
    <w:p w:rsidR="005D44AC" w:rsidRDefault="007F1E37" w:rsidP="00E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Чуянов</w:t>
      </w:r>
      <w:proofErr w:type="spell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Сталинградский дневник (1941-1943 г.г.). – </w:t>
      </w:r>
      <w:proofErr w:type="spellStart"/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Н-Волжское</w:t>
      </w:r>
      <w:proofErr w:type="spellEnd"/>
      <w:proofErr w:type="gramEnd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издание, </w:t>
      </w:r>
      <w:r w:rsidR="005D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1979.</w:t>
      </w:r>
    </w:p>
    <w:p w:rsidR="005D44AC" w:rsidRPr="00673D24" w:rsidRDefault="005D44AC" w:rsidP="005D44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.http://irina.photo.tut.ua </w:t>
      </w:r>
    </w:p>
    <w:p w:rsidR="005D44AC" w:rsidRDefault="005D44AC" w:rsidP="00E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http://ru.wikipedia.org</w:t>
      </w:r>
    </w:p>
    <w:p w:rsidR="007F1E37" w:rsidRPr="00055C33" w:rsidRDefault="007F1E37" w:rsidP="005D44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EC5" w:rsidRPr="00055C33" w:rsidRDefault="008B2EC5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61B" w:rsidRPr="00055C33" w:rsidRDefault="00E2561B" w:rsidP="00E14F3F">
      <w:pPr>
        <w:rPr>
          <w:rFonts w:ascii="Times New Roman" w:hAnsi="Times New Roman" w:cs="Times New Roman"/>
          <w:sz w:val="28"/>
          <w:szCs w:val="28"/>
        </w:rPr>
      </w:pPr>
    </w:p>
    <w:sectPr w:rsidR="00E2561B" w:rsidRPr="00055C33" w:rsidSect="002D6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F64"/>
    <w:multiLevelType w:val="multilevel"/>
    <w:tmpl w:val="5710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01F53"/>
    <w:multiLevelType w:val="hybridMultilevel"/>
    <w:tmpl w:val="F93A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8578A"/>
    <w:multiLevelType w:val="multilevel"/>
    <w:tmpl w:val="23B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E37"/>
    <w:rsid w:val="00010163"/>
    <w:rsid w:val="00055C33"/>
    <w:rsid w:val="000B5DD0"/>
    <w:rsid w:val="000B6C5A"/>
    <w:rsid w:val="00203F03"/>
    <w:rsid w:val="002D6F81"/>
    <w:rsid w:val="003407A6"/>
    <w:rsid w:val="00350093"/>
    <w:rsid w:val="00373DEC"/>
    <w:rsid w:val="003B7804"/>
    <w:rsid w:val="003C7E5B"/>
    <w:rsid w:val="004D23A1"/>
    <w:rsid w:val="0053131C"/>
    <w:rsid w:val="00544CA8"/>
    <w:rsid w:val="005C072B"/>
    <w:rsid w:val="005D44AC"/>
    <w:rsid w:val="0062179F"/>
    <w:rsid w:val="00673D24"/>
    <w:rsid w:val="006A05C8"/>
    <w:rsid w:val="007A4CA8"/>
    <w:rsid w:val="007F1E37"/>
    <w:rsid w:val="008428A1"/>
    <w:rsid w:val="008709AC"/>
    <w:rsid w:val="008743B6"/>
    <w:rsid w:val="008B2EC5"/>
    <w:rsid w:val="00912898"/>
    <w:rsid w:val="00950E59"/>
    <w:rsid w:val="009D0DB7"/>
    <w:rsid w:val="009F22DE"/>
    <w:rsid w:val="00A22958"/>
    <w:rsid w:val="00A35AA1"/>
    <w:rsid w:val="00A87E6E"/>
    <w:rsid w:val="00AA69BA"/>
    <w:rsid w:val="00BA0610"/>
    <w:rsid w:val="00BB5E51"/>
    <w:rsid w:val="00CE1CDA"/>
    <w:rsid w:val="00E14F3F"/>
    <w:rsid w:val="00E2561B"/>
    <w:rsid w:val="00E31FEA"/>
    <w:rsid w:val="00E812EA"/>
    <w:rsid w:val="00EF01B3"/>
    <w:rsid w:val="00F0023F"/>
    <w:rsid w:val="00F17248"/>
    <w:rsid w:val="00F30BCB"/>
    <w:rsid w:val="00F9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1B"/>
  </w:style>
  <w:style w:type="paragraph" w:styleId="1">
    <w:name w:val="heading 1"/>
    <w:basedOn w:val="a"/>
    <w:link w:val="10"/>
    <w:uiPriority w:val="9"/>
    <w:qFormat/>
    <w:rsid w:val="007F1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E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1E37"/>
  </w:style>
  <w:style w:type="character" w:styleId="a5">
    <w:name w:val="Emphasis"/>
    <w:basedOn w:val="a0"/>
    <w:uiPriority w:val="20"/>
    <w:qFormat/>
    <w:rsid w:val="007F1E37"/>
    <w:rPr>
      <w:i/>
      <w:iCs/>
    </w:rPr>
  </w:style>
  <w:style w:type="character" w:styleId="a6">
    <w:name w:val="Strong"/>
    <w:basedOn w:val="a0"/>
    <w:uiPriority w:val="22"/>
    <w:qFormat/>
    <w:rsid w:val="007F1E37"/>
    <w:rPr>
      <w:b/>
      <w:bCs/>
    </w:rPr>
  </w:style>
  <w:style w:type="character" w:customStyle="1" w:styleId="fn">
    <w:name w:val="fn"/>
    <w:basedOn w:val="a0"/>
    <w:rsid w:val="00950E59"/>
  </w:style>
  <w:style w:type="character" w:customStyle="1" w:styleId="b-serp-urlitem">
    <w:name w:val="b-serp-url__item"/>
    <w:basedOn w:val="a0"/>
    <w:rsid w:val="00950E59"/>
  </w:style>
  <w:style w:type="paragraph" w:styleId="HTML">
    <w:name w:val="HTML Preformatted"/>
    <w:basedOn w:val="a"/>
    <w:link w:val="HTML0"/>
    <w:uiPriority w:val="99"/>
    <w:semiHidden/>
    <w:unhideWhenUsed/>
    <w:rsid w:val="00CE1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1C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BB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E51"/>
  </w:style>
  <w:style w:type="paragraph" w:styleId="a7">
    <w:name w:val="List Paragraph"/>
    <w:basedOn w:val="a"/>
    <w:uiPriority w:val="34"/>
    <w:qFormat/>
    <w:rsid w:val="00BB5E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MaxoN</dc:creator>
  <cp:lastModifiedBy>MaxoN</cp:lastModifiedBy>
  <cp:revision>23</cp:revision>
  <dcterms:created xsi:type="dcterms:W3CDTF">2012-11-09T12:43:00Z</dcterms:created>
  <dcterms:modified xsi:type="dcterms:W3CDTF">2013-01-26T07:20:00Z</dcterms:modified>
</cp:coreProperties>
</file>