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2F5" w:rsidRDefault="00EC32F5"/>
    <w:p w:rsidR="006868F6" w:rsidRDefault="006868F6"/>
    <w:p w:rsidR="006868F6" w:rsidRDefault="006868F6"/>
    <w:p w:rsidR="006868F6" w:rsidRDefault="006868F6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133350</wp:posOffset>
            </wp:positionV>
            <wp:extent cx="3768090" cy="3768725"/>
            <wp:effectExtent l="19050" t="0" r="3810" b="0"/>
            <wp:wrapNone/>
            <wp:docPr id="2" name="Рисунок 2" descr="log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3768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17505680</wp:posOffset>
            </wp:positionH>
            <wp:positionV relativeFrom="paragraph">
              <wp:posOffset>12780010</wp:posOffset>
            </wp:positionV>
            <wp:extent cx="2967990" cy="4699635"/>
            <wp:effectExtent l="19050" t="0" r="3810" b="0"/>
            <wp:wrapNone/>
            <wp:docPr id="3" name="Рисунок 3" descr="p63_x_348b9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63_x_348b9a4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46996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15433675</wp:posOffset>
            </wp:positionH>
            <wp:positionV relativeFrom="paragraph">
              <wp:posOffset>457200</wp:posOffset>
            </wp:positionV>
            <wp:extent cx="5039995" cy="4042410"/>
            <wp:effectExtent l="19050" t="0" r="8255" b="0"/>
            <wp:wrapNone/>
            <wp:docPr id="4" name="Рисунок 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0424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7559675</wp:posOffset>
            </wp:positionH>
            <wp:positionV relativeFrom="paragraph">
              <wp:posOffset>14827885</wp:posOffset>
            </wp:positionV>
            <wp:extent cx="3780155" cy="2651760"/>
            <wp:effectExtent l="19050" t="0" r="0" b="0"/>
            <wp:wrapNone/>
            <wp:docPr id="5" name="Рисунок 5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6517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5579745</wp:posOffset>
            </wp:positionH>
            <wp:positionV relativeFrom="paragraph">
              <wp:posOffset>7199630</wp:posOffset>
            </wp:positionV>
            <wp:extent cx="8639810" cy="5292725"/>
            <wp:effectExtent l="1905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292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14321790</wp:posOffset>
            </wp:positionV>
            <wp:extent cx="4788535" cy="3157855"/>
            <wp:effectExtent l="19050" t="0" r="0" b="0"/>
            <wp:wrapNone/>
            <wp:docPr id="7" name="Рисунок 7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31578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268.35pt;margin-top:439.35pt;width:343.8pt;height:481.9pt;z-index:2516582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white"/>
            <v:textbox style="mso-column-margin:2mm" inset="2.88pt,2.88pt,2.88pt,2.88pt">
              <w:txbxContent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</w:pPr>
                  <w:r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  <w:t xml:space="preserve">Разговор 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</w:pPr>
                  <w:r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  <w:t>с понимающим,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</w:pPr>
                  <w:r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  <w:t xml:space="preserve"> собеседником—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</w:pPr>
                  <w:r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  <w:t>психологом—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</w:pPr>
                  <w:r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  <w:t xml:space="preserve">важный 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</w:pPr>
                  <w:r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  <w:t xml:space="preserve">шаг в решении 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</w:pPr>
                  <w:r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  <w:t xml:space="preserve">твоей проблемы. 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@Kozuka Mincho Pro B" w:hAnsi="@Kozuka Mincho Pro B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990099"/>
                      <w:sz w:val="56"/>
                      <w:szCs w:val="56"/>
                    </w:rPr>
                    <w:t xml:space="preserve">Сделай   его   </w:t>
                  </w:r>
                  <w:r>
                    <w:rPr>
                      <w:rFonts w:ascii="@Kozuka Mincho Pro B" w:hAnsi="Tekton Pro Ext"/>
                      <w:color w:val="990099"/>
                      <w:sz w:val="48"/>
                      <w:szCs w:val="48"/>
                    </w:rPr>
                    <w:t xml:space="preserve">- 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@Kozuka Mincho Pro B" w:hAnsi="Tekton Pro Ext"/>
                      <w:sz w:val="48"/>
                      <w:szCs w:val="48"/>
                      <w:lang w:val="en-US"/>
                    </w:rPr>
                  </w:pPr>
                  <w:r>
                    <w:rPr>
                      <w:rFonts w:ascii="@Kozuka Mincho Pro B" w:hAnsi="@Kozuka Mincho Pro B"/>
                      <w:sz w:val="48"/>
                      <w:szCs w:val="48"/>
                    </w:rPr>
                    <w:t>.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37" type="#_x0000_t202" style="position:absolute;margin-left:510.25pt;margin-top:1077.15pt;width:508.2pt;height:101.7pt;z-index:2516582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white"/>
            <v:textbox style="mso-column-margin:2mm" inset="2.88pt,2.88pt,2.88pt,2.88pt">
              <w:txbxContent>
                <w:p w:rsidR="006868F6" w:rsidRP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  <w:t>Телефон  доверия  для детей,                                                    подростков  и их родителей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13500100</wp:posOffset>
            </wp:positionH>
            <wp:positionV relativeFrom="paragraph">
              <wp:posOffset>14939645</wp:posOffset>
            </wp:positionV>
            <wp:extent cx="3599815" cy="2540000"/>
            <wp:effectExtent l="19050" t="0" r="635" b="0"/>
            <wp:wrapNone/>
            <wp:docPr id="14" name="Рисунок 14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540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425.2pt;margin-top:1006.3pt;width:708.65pt;height:56.7pt;z-index:251658240;mso-wrap-distance-left:2.88pt;mso-wrap-distance-top:2.88pt;mso-wrap-distance-right:2.88pt;mso-wrap-distance-bottom:2.88pt;mso-position-horizontal-relative:text;mso-position-vertical-relative:text" fillcolor="red" strokecolor="red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b2b2b2" opacity="52429f" offset="3pt"/>
            <v:textpath style="font-family:&quot;Arial Black&quot;;v-text-kern:t" trim="t" fitpath="t" string="8 - 800 - 2000 - 122"/>
          </v:shape>
        </w:pict>
      </w:r>
      <w:r>
        <w:rPr>
          <w:color w:val="auto"/>
          <w:kern w:val="0"/>
          <w:sz w:val="24"/>
          <w:szCs w:val="24"/>
        </w:rPr>
        <w:pict>
          <v:shape id="_x0000_s1040" type="#_x0000_t136" style="position:absolute;margin-left:1275.6pt;margin-top:765.35pt;width:297.65pt;height:42.5pt;z-index:251658240;mso-wrap-distance-left:2.88pt;mso-wrap-distance-top:2.88pt;mso-wrap-distance-right:2.88pt;mso-wrap-distance-bottom:2.88pt;mso-position-horizontal-relative:text;mso-position-vertical-relative:text" fillcolor="red" strokecolor="red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b2b2b2" opacity="52429f" offset="3pt"/>
            <v:textpath style="font-family:&quot;Times New Roman&quot;;v-text-kern:t" trim="t" fitpath="t" string="позвони!"/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16200120</wp:posOffset>
            </wp:positionH>
            <wp:positionV relativeFrom="paragraph">
              <wp:posOffset>10619740</wp:posOffset>
            </wp:positionV>
            <wp:extent cx="3959860" cy="1259840"/>
            <wp:effectExtent l="19050" t="0" r="2540" b="0"/>
            <wp:wrapNone/>
            <wp:docPr id="17" name="Рисунок 17" descr="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2598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>
      <w:r>
        <w:rPr>
          <w:color w:val="auto"/>
          <w:kern w:val="0"/>
          <w:sz w:val="24"/>
          <w:szCs w:val="24"/>
        </w:rPr>
        <w:pict>
          <v:shape id="_x0000_s1034" type="#_x0000_t136" style="position:absolute;margin-left:188.8pt;margin-top:6.7pt;width:346.65pt;height:59.2pt;z-index:251658240;mso-wrap-distance-left:2.88pt;mso-wrap-distance-top:2.88pt;mso-wrap-distance-right:2.88pt;mso-wrap-distance-bottom:2.88pt" fillcolor="blue" strokecolor="blue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b2b2b2" opacity="52429f" offset="3pt"/>
            <v:textpath style="font-family:&quot;Times New Roman&quot;;v-text-kern:t" trim="t" fitpath="t" string="А знаешь ли ты, что..."/>
          </v:shape>
        </w:pict>
      </w:r>
    </w:p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>
      <w:r>
        <w:rPr>
          <w:color w:val="auto"/>
          <w:kern w:val="0"/>
          <w:sz w:val="24"/>
          <w:szCs w:val="24"/>
        </w:rPr>
        <w:pict>
          <v:shape id="_x0000_s1033" type="#_x0000_t136" style="position:absolute;margin-left:78.6pt;margin-top:2.05pt;width:620.8pt;height:163.2pt;z-index:251658240;mso-wrap-distance-left:2.88pt;mso-wrap-distance-top:2.88pt;mso-wrap-distance-right:2.88pt;mso-wrap-distance-bottom:2.88pt" fillcolor="red" strokecolor="red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b2b2b2" opacity="52429f" offset="3pt"/>
            <v:textpath style="font-family:&quot;Times New Roman&quot;;font-size:28pt;v-text-kern:t" trim="t" fitpath="t" string="Не держи&#10;свои &#10;проблемы и страхи &#10;в себе!"/>
          </v:shape>
        </w:pict>
      </w:r>
    </w:p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>
      <w:r>
        <w:rPr>
          <w:color w:val="auto"/>
          <w:kern w:val="0"/>
          <w:sz w:val="24"/>
          <w:szCs w:val="24"/>
        </w:rPr>
        <w:pict>
          <v:shape id="_x0000_s1032" type="#_x0000_t202" style="position:absolute;margin-left:91.95pt;margin-top:4.1pt;width:607.45pt;height:297.65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white"/>
            <v:textbox style="mso-column-margin:2mm" inset="2.88pt,2.88pt,2.88pt,2.88pt">
              <w:txbxContent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  <w:t>Друзья!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  <w:t>У каждого из нас—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  <w:t>И у взрослых, и у детей</w:t>
                  </w:r>
                  <w:proofErr w:type="gramStart"/>
                  <w:r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  <w:t>- -</w:t>
                  </w:r>
                  <w:proofErr w:type="gramEnd"/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  <w:t>Бывают ситуации, в которых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  <w:t>Трудно разобраться. Конечно,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  <w:t>Рядом всегда наши близкие и друзья.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  <w:t>Но иногда мы просто не знаем, КАК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8"/>
                      <w:szCs w:val="48"/>
                      <w:lang w:val="en-US"/>
                    </w:rPr>
                  </w:pPr>
                  <w:r>
                    <w:rPr>
                      <w:rFonts w:ascii="Arial Black" w:hAnsi="Arial Black"/>
                      <w:color w:val="0000CC"/>
                      <w:sz w:val="48"/>
                      <w:szCs w:val="48"/>
                    </w:rPr>
                    <w:t>Рассказать о своих проблемах.</w:t>
                  </w:r>
                </w:p>
              </w:txbxContent>
            </v:textbox>
          </v:shape>
        </w:pict>
      </w:r>
    </w:p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82550</wp:posOffset>
            </wp:positionV>
            <wp:extent cx="5594350" cy="4705985"/>
            <wp:effectExtent l="19050" t="0" r="6350" b="0"/>
            <wp:wrapTight wrapText="bothSides">
              <wp:wrapPolygon edited="0">
                <wp:start x="-74" y="0"/>
                <wp:lineTo x="-74" y="21510"/>
                <wp:lineTo x="21625" y="21510"/>
                <wp:lineTo x="21625" y="0"/>
                <wp:lineTo x="-74" y="0"/>
              </wp:wrapPolygon>
            </wp:wrapTight>
            <wp:docPr id="15" name="Рисунок 3" descr="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47059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>
      <w:r>
        <w:rPr>
          <w:color w:val="auto"/>
          <w:kern w:val="0"/>
          <w:sz w:val="24"/>
          <w:szCs w:val="24"/>
        </w:rPr>
        <w:lastRenderedPageBreak/>
        <w:pict>
          <v:shape id="_x0000_s1036" type="#_x0000_t202" style="position:absolute;margin-left:69.75pt;margin-top:-6.45pt;width:586.5pt;height:702.65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white"/>
            <v:textbox style="mso-column-margin:2mm" inset="2.88pt,2.88pt,2.88pt,2.88pt">
              <w:txbxContent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</w:pPr>
                  <w:r w:rsidRPr="006868F6"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  <w:t xml:space="preserve">•Здесь   работают                       </w:t>
                  </w:r>
                </w:p>
                <w:p w:rsidR="006868F6" w:rsidRP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6868F6"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  <w:t>только  профессионалы</w:t>
                  </w:r>
                </w:p>
                <w:p w:rsidR="006868F6" w:rsidRP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6868F6">
                    <w:rPr>
                      <w:rFonts w:ascii="Arial Black" w:hAnsi="Arial Black"/>
                      <w:sz w:val="40"/>
                      <w:szCs w:val="40"/>
                      <w:lang w:val="en-US"/>
                    </w:rPr>
                    <w:t> 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CC00"/>
                      <w:sz w:val="40"/>
                      <w:szCs w:val="40"/>
                    </w:rPr>
                  </w:pPr>
                  <w:r w:rsidRPr="006868F6">
                    <w:rPr>
                      <w:rFonts w:ascii="Arial Black" w:hAnsi="Arial Black"/>
                      <w:color w:val="00CC00"/>
                      <w:sz w:val="40"/>
                      <w:szCs w:val="40"/>
                    </w:rPr>
                    <w:t xml:space="preserve">•Позвонить   можно                    </w:t>
                  </w:r>
                </w:p>
                <w:p w:rsidR="006868F6" w:rsidRP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CC0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color w:val="00CC00"/>
                      <w:sz w:val="40"/>
                      <w:szCs w:val="40"/>
                    </w:rPr>
                    <w:t xml:space="preserve">   Совершенно  </w:t>
                  </w:r>
                  <w:r w:rsidRPr="006868F6">
                    <w:rPr>
                      <w:rFonts w:ascii="Arial Black" w:hAnsi="Arial Black"/>
                      <w:color w:val="00CC00"/>
                      <w:sz w:val="40"/>
                      <w:szCs w:val="40"/>
                    </w:rPr>
                    <w:t>бесплатно!</w:t>
                  </w:r>
                </w:p>
                <w:p w:rsidR="006868F6" w:rsidRP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6868F6">
                    <w:rPr>
                      <w:rFonts w:ascii="Arial Black" w:hAnsi="Arial Black"/>
                      <w:sz w:val="40"/>
                      <w:szCs w:val="40"/>
                    </w:rPr>
                    <w:t> </w:t>
                  </w:r>
                </w:p>
                <w:p w:rsidR="006868F6" w:rsidRPr="006868F6" w:rsidRDefault="006868F6" w:rsidP="006868F6">
                  <w:pPr>
                    <w:widowControl w:val="0"/>
                    <w:ind w:left="567" w:hanging="567"/>
                    <w:jc w:val="center"/>
                    <w:rPr>
                      <w:rFonts w:ascii="Arial Black" w:hAnsi="Arial Black"/>
                      <w:color w:val="FF6600"/>
                      <w:sz w:val="40"/>
                      <w:szCs w:val="40"/>
                    </w:rPr>
                  </w:pPr>
                  <w:r w:rsidRPr="006868F6">
                    <w:rPr>
                      <w:rFonts w:ascii="Symbol" w:hAnsi="Symbol"/>
                      <w:color w:val="FF6600"/>
                      <w:sz w:val="40"/>
                      <w:szCs w:val="40"/>
                      <w:lang/>
                    </w:rPr>
                    <w:t></w:t>
                  </w:r>
                  <w:r w:rsidRPr="006868F6">
                    <w:rPr>
                      <w:sz w:val="40"/>
                      <w:szCs w:val="40"/>
                    </w:rPr>
                    <w:t> </w:t>
                  </w:r>
                  <w:r w:rsidRPr="006868F6">
                    <w:rPr>
                      <w:rFonts w:ascii="Arial Black" w:hAnsi="Arial Black"/>
                      <w:color w:val="FF6600"/>
                      <w:sz w:val="40"/>
                      <w:szCs w:val="40"/>
                    </w:rPr>
                    <w:t>•</w:t>
                  </w:r>
                  <w:r w:rsidRPr="006868F6">
                    <w:rPr>
                      <w:rFonts w:ascii="Arial Black" w:hAnsi="Arial Black"/>
                      <w:sz w:val="40"/>
                      <w:szCs w:val="40"/>
                    </w:rPr>
                    <w:t xml:space="preserve"> </w:t>
                  </w:r>
                  <w:r w:rsidRPr="006868F6">
                    <w:rPr>
                      <w:rFonts w:ascii="Arial Black" w:hAnsi="Arial Black"/>
                      <w:color w:val="FF6600"/>
                      <w:sz w:val="40"/>
                      <w:szCs w:val="40"/>
                    </w:rPr>
                    <w:t xml:space="preserve">Телефон   доверия   для детей   анонимный.  Это   значит,   что   ты  можешь  позвонить   и  не  называть  своего   имени. </w:t>
                  </w:r>
                </w:p>
                <w:p w:rsidR="006868F6" w:rsidRP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0"/>
                      <w:szCs w:val="40"/>
                    </w:rPr>
                  </w:pPr>
                  <w:r w:rsidRPr="006868F6">
                    <w:rPr>
                      <w:rFonts w:ascii="Arial Black" w:hAnsi="Arial Black"/>
                      <w:color w:val="0000CC"/>
                      <w:sz w:val="40"/>
                      <w:szCs w:val="40"/>
                      <w:lang w:val="en-US"/>
                    </w:rPr>
                    <w:t> 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0"/>
                      <w:szCs w:val="40"/>
                    </w:rPr>
                  </w:pPr>
                  <w:r w:rsidRPr="006868F6">
                    <w:rPr>
                      <w:rFonts w:ascii="Arial Black" w:hAnsi="Arial Black"/>
                      <w:color w:val="0000CC"/>
                      <w:sz w:val="40"/>
                      <w:szCs w:val="40"/>
                    </w:rPr>
                    <w:t xml:space="preserve">•Родители  тоже                                  </w:t>
                  </w:r>
                </w:p>
                <w:p w:rsidR="006868F6" w:rsidRP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0"/>
                      <w:szCs w:val="40"/>
                    </w:rPr>
                  </w:pPr>
                  <w:r w:rsidRPr="006868F6">
                    <w:rPr>
                      <w:rFonts w:ascii="Arial Black" w:hAnsi="Arial Black"/>
                      <w:color w:val="0000CC"/>
                      <w:sz w:val="40"/>
                      <w:szCs w:val="40"/>
                    </w:rPr>
                    <w:t xml:space="preserve">     могут позвонить!</w:t>
                  </w:r>
                </w:p>
                <w:p w:rsidR="006868F6" w:rsidRP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0000CC"/>
                      <w:sz w:val="40"/>
                      <w:szCs w:val="40"/>
                    </w:rPr>
                  </w:pPr>
                  <w:r w:rsidRPr="006868F6">
                    <w:rPr>
                      <w:rFonts w:ascii="Arial Black" w:hAnsi="Arial Black"/>
                      <w:color w:val="0000CC"/>
                      <w:sz w:val="40"/>
                      <w:szCs w:val="40"/>
                      <w:lang w:val="en-US"/>
                    </w:rPr>
                    <w:t> </w:t>
                  </w:r>
                </w:p>
                <w:p w:rsid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990099"/>
                      <w:sz w:val="40"/>
                      <w:szCs w:val="40"/>
                    </w:rPr>
                  </w:pPr>
                  <w:r w:rsidRPr="006868F6">
                    <w:rPr>
                      <w:rFonts w:ascii="Arial Black" w:hAnsi="Arial Black"/>
                      <w:color w:val="0000CC"/>
                      <w:sz w:val="40"/>
                      <w:szCs w:val="40"/>
                    </w:rPr>
                    <w:t xml:space="preserve"> </w:t>
                  </w:r>
                  <w:r w:rsidRPr="006868F6">
                    <w:rPr>
                      <w:rFonts w:ascii="Arial Black" w:hAnsi="Arial Black"/>
                      <w:color w:val="990099"/>
                      <w:sz w:val="40"/>
                      <w:szCs w:val="40"/>
                    </w:rPr>
                    <w:t xml:space="preserve">•Телефон    доверия —                </w:t>
                  </w:r>
                </w:p>
                <w:p w:rsidR="006868F6" w:rsidRP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990099"/>
                      <w:sz w:val="40"/>
                      <w:szCs w:val="40"/>
                    </w:rPr>
                  </w:pPr>
                  <w:r w:rsidRPr="006868F6">
                    <w:rPr>
                      <w:rFonts w:ascii="Arial Black" w:hAnsi="Arial Black"/>
                      <w:color w:val="990099"/>
                      <w:sz w:val="40"/>
                      <w:szCs w:val="40"/>
                    </w:rPr>
                    <w:t xml:space="preserve">это   </w:t>
                  </w:r>
                  <w:r>
                    <w:rPr>
                      <w:rFonts w:ascii="Arial Black" w:hAnsi="Arial Black"/>
                      <w:color w:val="990099"/>
                      <w:sz w:val="40"/>
                      <w:szCs w:val="40"/>
                    </w:rPr>
                    <w:t xml:space="preserve">настоящая </w:t>
                  </w:r>
                  <w:r w:rsidRPr="006868F6">
                    <w:rPr>
                      <w:rFonts w:ascii="Arial Black" w:hAnsi="Arial Black"/>
                      <w:color w:val="990099"/>
                      <w:sz w:val="40"/>
                      <w:szCs w:val="40"/>
                    </w:rPr>
                    <w:t xml:space="preserve">   палочка—выручалочка!</w:t>
                  </w:r>
                </w:p>
                <w:p w:rsidR="006868F6" w:rsidRP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990099"/>
                      <w:sz w:val="40"/>
                      <w:szCs w:val="40"/>
                    </w:rPr>
                  </w:pPr>
                  <w:r w:rsidRPr="006868F6">
                    <w:rPr>
                      <w:rFonts w:ascii="Arial Black" w:hAnsi="Arial Black"/>
                      <w:color w:val="990099"/>
                      <w:sz w:val="40"/>
                      <w:szCs w:val="40"/>
                      <w:lang w:val="en-US"/>
                    </w:rPr>
                    <w:t> </w:t>
                  </w:r>
                </w:p>
                <w:p w:rsidR="006868F6" w:rsidRPr="006868F6" w:rsidRDefault="006868F6" w:rsidP="006868F6">
                  <w:pPr>
                    <w:widowControl w:val="0"/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 w:rsidRPr="006868F6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• Не бойся,                                                                                 тебя послушают  и  обязательно  поймут!</w:t>
                  </w:r>
                </w:p>
              </w:txbxContent>
            </v:textbox>
          </v:shape>
        </w:pict>
      </w:r>
    </w:p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Default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>
      <w:pPr>
        <w:jc w:val="center"/>
      </w:pPr>
    </w:p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Pr="006868F6" w:rsidRDefault="006868F6" w:rsidP="006868F6">
      <w:r>
        <w:br w:type="textWrapping" w:clear="all"/>
      </w:r>
    </w:p>
    <w:p w:rsidR="006868F6" w:rsidRPr="006868F6" w:rsidRDefault="006868F6" w:rsidP="006868F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67310</wp:posOffset>
            </wp:positionV>
            <wp:extent cx="6139180" cy="3764915"/>
            <wp:effectExtent l="19050" t="0" r="0" b="0"/>
            <wp:wrapTight wrapText="bothSides">
              <wp:wrapPolygon edited="0">
                <wp:start x="-67" y="0"/>
                <wp:lineTo x="-67" y="21531"/>
                <wp:lineTo x="21582" y="21531"/>
                <wp:lineTo x="21582" y="0"/>
                <wp:lineTo x="-67" y="0"/>
              </wp:wrapPolygon>
            </wp:wrapTight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7649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68F6" w:rsidRDefault="006868F6" w:rsidP="006868F6"/>
    <w:p w:rsidR="006868F6" w:rsidRPr="006868F6" w:rsidRDefault="006868F6" w:rsidP="006868F6"/>
    <w:p w:rsidR="006868F6" w:rsidRPr="006868F6" w:rsidRDefault="006868F6" w:rsidP="006868F6"/>
    <w:p w:rsidR="006868F6" w:rsidRDefault="006868F6" w:rsidP="006868F6">
      <w:pPr>
        <w:tabs>
          <w:tab w:val="left" w:pos="14569"/>
        </w:tabs>
      </w:pPr>
      <w:r>
        <w:tab/>
      </w: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  <w:jc w:val="center"/>
      </w:pPr>
      <w:r w:rsidRPr="006868F6">
        <w:drawing>
          <wp:inline distT="0" distB="0" distL="0" distR="0">
            <wp:extent cx="7046768" cy="382385"/>
            <wp:effectExtent l="19050" t="0" r="1732" b="0"/>
            <wp:docPr id="1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60432" cy="525735"/>
                      <a:chOff x="395536" y="5949280"/>
                      <a:chExt cx="8460432" cy="525735"/>
                    </a:xfrm>
                  </a:grpSpPr>
                  <a:sp>
                    <a:nvSpPr>
                      <a:cNvPr id="3075" name="WordArt 3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395536" y="5949280"/>
                        <a:ext cx="8460432" cy="52573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ru-RU" sz="3600" kern="10" spc="0" dirty="0" smtClean="0">
                              <a:ln w="952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effectLst>
                                <a:outerShdw dist="45791" dir="2021404" algn="ctr" rotWithShape="0">
                                  <a:srgbClr val="B2B2B2">
                                    <a:alpha val="80000"/>
                                  </a:srgbClr>
                                </a:outerShdw>
                              </a:effectLst>
                              <a:latin typeface="Arial Black"/>
                            </a:rPr>
                            <a:t>8 - 800 - 2000 - 122</a:t>
                          </a:r>
                          <a:endParaRPr lang="ru-RU" sz="3600" kern="10" spc="0" dirty="0">
                            <a:ln w="9525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FF0000"/>
                            </a:solidFill>
                            <a:effectLst>
                              <a:outerShdw dist="45791" dir="2021404" algn="ctr" rotWithShape="0">
                                <a:srgbClr val="B2B2B2">
                                  <a:alpha val="80000"/>
                                </a:srgbClr>
                              </a:outerShdw>
                            </a:effectLst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4569"/>
        </w:tabs>
      </w:pPr>
    </w:p>
    <w:p w:rsidR="006868F6" w:rsidRDefault="006868F6" w:rsidP="006868F6">
      <w:pPr>
        <w:tabs>
          <w:tab w:val="left" w:pos="11782"/>
        </w:tabs>
      </w:pPr>
      <w:r>
        <w:tab/>
      </w: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  <w:jc w:val="center"/>
      </w:pPr>
      <w:r w:rsidRPr="006868F6">
        <w:drawing>
          <wp:inline distT="0" distB="0" distL="0" distR="0">
            <wp:extent cx="5184576" cy="4608512"/>
            <wp:effectExtent l="0" t="0" r="0" b="0"/>
            <wp:docPr id="21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84576" cy="4608512"/>
                      <a:chOff x="323528" y="332656"/>
                      <a:chExt cx="5184576" cy="4608512"/>
                    </a:xfrm>
                  </a:grpSpPr>
                  <a:sp>
                    <a:nvSpPr>
                      <a:cNvPr id="4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3528" y="332656"/>
                        <a:ext cx="5184576" cy="4608512"/>
                      </a:xfrm>
                      <a:prstGeom prst="rect">
                        <a:avLst/>
                      </a:prstGeom>
                      <a:noFill/>
                      <a:ln w="9525" algn="in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990099"/>
                              </a:solidFill>
                              <a:effectLst/>
                              <a:latin typeface="Arial Black" pitchFamily="34" charset="0"/>
                              <a:cs typeface="Arial" pitchFamily="34" charset="0"/>
                            </a:rPr>
                            <a:t>Разговор </a:t>
                          </a: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990099"/>
                              </a:solidFill>
                              <a:effectLst/>
                              <a:latin typeface="Arial Black" pitchFamily="34" charset="0"/>
                              <a:cs typeface="Arial" pitchFamily="34" charset="0"/>
                            </a:rPr>
                            <a:t>с понимающим,</a:t>
                          </a: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990099"/>
                              </a:solidFill>
                              <a:effectLst/>
                              <a:latin typeface="Arial Black" pitchFamily="34" charset="0"/>
                              <a:cs typeface="Arial" pitchFamily="34" charset="0"/>
                            </a:rPr>
                            <a:t> собеседником—</a:t>
                          </a: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990099"/>
                              </a:solidFill>
                              <a:effectLst/>
                              <a:latin typeface="Arial Black" pitchFamily="34" charset="0"/>
                              <a:cs typeface="Arial" pitchFamily="34" charset="0"/>
                            </a:rPr>
                            <a:t>психологом—</a:t>
                          </a: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990099"/>
                              </a:solidFill>
                              <a:effectLst/>
                              <a:latin typeface="Arial Black" pitchFamily="34" charset="0"/>
                              <a:cs typeface="Arial" pitchFamily="34" charset="0"/>
                            </a:rPr>
                            <a:t>важный </a:t>
                          </a: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990099"/>
                              </a:solidFill>
                              <a:effectLst/>
                              <a:latin typeface="Arial Black" pitchFamily="34" charset="0"/>
                              <a:cs typeface="Arial" pitchFamily="34" charset="0"/>
                            </a:rPr>
                            <a:t>шаг в решении </a:t>
                          </a: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990099"/>
                              </a:solidFill>
                              <a:effectLst/>
                              <a:latin typeface="Arial Black" pitchFamily="34" charset="0"/>
                              <a:cs typeface="Arial" pitchFamily="34" charset="0"/>
                            </a:rPr>
                            <a:t>твоей проблемы. </a:t>
                          </a: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990099"/>
                              </a:solidFill>
                              <a:effectLst/>
                              <a:latin typeface="Arial Black" pitchFamily="34" charset="0"/>
                              <a:cs typeface="Arial" pitchFamily="34" charset="0"/>
                            </a:rPr>
                            <a:t>Сделай   его   </a:t>
                          </a:r>
                          <a:r>
                            <a:rPr kumimoji="0" lang="ru-RU" sz="3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990099"/>
                              </a:solidFill>
                              <a:effectLst/>
                              <a:latin typeface="Kozuka Mincho Pro B" charset="0"/>
                              <a:cs typeface="Arial" pitchFamily="34" charset="0"/>
                            </a:rPr>
                            <a:t>- </a:t>
                          </a:r>
                          <a:endParaRPr kumimoji="0" lang="ru-RU" sz="3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0000"/>
                            </a:solidFill>
                            <a:effectLst/>
                            <a:latin typeface="Kozuka Mincho Pro B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  <w:jc w:val="center"/>
      </w:pPr>
      <w:r w:rsidRPr="006868F6">
        <w:drawing>
          <wp:inline distT="0" distB="0" distL="0" distR="0">
            <wp:extent cx="4896544" cy="755774"/>
            <wp:effectExtent l="19050" t="0" r="0" b="0"/>
            <wp:docPr id="23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96544" cy="755774"/>
                      <a:chOff x="395536" y="5013176"/>
                      <a:chExt cx="4896544" cy="755774"/>
                    </a:xfrm>
                  </a:grpSpPr>
                  <a:sp>
                    <a:nvSpPr>
                      <a:cNvPr id="7" name="WordArt 4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395536" y="5013176"/>
                        <a:ext cx="4896544" cy="75577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ru-RU" sz="3600" kern="10" spc="0" dirty="0" smtClean="0">
                              <a:ln w="952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effectLst>
                                <a:outerShdw dist="45791" dir="2021404" algn="ctr" rotWithShape="0">
                                  <a:srgbClr val="B2B2B2">
                                    <a:alpha val="80000"/>
                                  </a:srgbClr>
                                </a:outerShdw>
                              </a:effectLst>
                              <a:latin typeface="Times New Roman"/>
                              <a:cs typeface="Times New Roman"/>
                            </a:rPr>
                            <a:t>позвони!</a:t>
                          </a:r>
                          <a:endParaRPr lang="ru-RU" sz="3600" kern="10" spc="0" dirty="0">
                            <a:ln w="9525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FF0000"/>
                            </a:solidFill>
                            <a:effectLst>
                              <a:outerShdw dist="45791" dir="2021404" algn="ctr" rotWithShape="0">
                                <a:srgbClr val="B2B2B2">
                                  <a:alpha val="80000"/>
                                </a:srgbClr>
                              </a:outerShdw>
                            </a:effectLst>
                            <a:latin typeface="Times New Roman"/>
                            <a:cs typeface="Times New Roman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D877C7">
      <w:pPr>
        <w:tabs>
          <w:tab w:val="left" w:pos="11782"/>
        </w:tabs>
        <w:jc w:val="center"/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D877C7" w:rsidP="00D877C7">
      <w:pPr>
        <w:tabs>
          <w:tab w:val="left" w:pos="11782"/>
        </w:tabs>
        <w:jc w:val="center"/>
      </w:pPr>
      <w:r w:rsidRPr="00D877C7">
        <w:drawing>
          <wp:inline distT="0" distB="0" distL="0" distR="0">
            <wp:extent cx="6152515" cy="4057650"/>
            <wp:effectExtent l="19050" t="0" r="635" b="0"/>
            <wp:docPr id="34" name="Рисунок 10" descr="загруженно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57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D877C7" w:rsidRPr="00D877C7" w:rsidRDefault="00D877C7" w:rsidP="00D877C7">
      <w:pPr>
        <w:tabs>
          <w:tab w:val="left" w:pos="11782"/>
        </w:tabs>
        <w:jc w:val="center"/>
        <w:rPr>
          <w:b/>
          <w:color w:val="002060"/>
          <w:sz w:val="72"/>
          <w:szCs w:val="72"/>
        </w:rPr>
      </w:pPr>
      <w:r w:rsidRPr="00D877C7">
        <w:rPr>
          <w:b/>
          <w:color w:val="002060"/>
          <w:sz w:val="72"/>
          <w:szCs w:val="72"/>
        </w:rPr>
        <w:t xml:space="preserve">Телефон  доверия  для детей,                                                    подростков  и их родителей </w:t>
      </w:r>
    </w:p>
    <w:p w:rsidR="006868F6" w:rsidRPr="00D877C7" w:rsidRDefault="006868F6" w:rsidP="00D877C7">
      <w:pPr>
        <w:tabs>
          <w:tab w:val="left" w:pos="11782"/>
        </w:tabs>
        <w:jc w:val="center"/>
        <w:rPr>
          <w:b/>
          <w:color w:val="002060"/>
          <w:sz w:val="72"/>
          <w:szCs w:val="72"/>
        </w:rPr>
      </w:pPr>
    </w:p>
    <w:p w:rsidR="006868F6" w:rsidRPr="00D877C7" w:rsidRDefault="00D877C7" w:rsidP="006868F6">
      <w:pPr>
        <w:tabs>
          <w:tab w:val="left" w:pos="11782"/>
        </w:tabs>
        <w:rPr>
          <w:b/>
          <w:color w:val="002060"/>
          <w:sz w:val="72"/>
          <w:szCs w:val="72"/>
        </w:rPr>
      </w:pPr>
      <w:r>
        <w:rPr>
          <w:b/>
          <w:noProof/>
          <w:color w:val="002060"/>
          <w:sz w:val="72"/>
          <w:szCs w:val="7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172720</wp:posOffset>
            </wp:positionV>
            <wp:extent cx="6166485" cy="4329430"/>
            <wp:effectExtent l="19050" t="0" r="5715" b="0"/>
            <wp:wrapTight wrapText="bothSides">
              <wp:wrapPolygon edited="0">
                <wp:start x="-67" y="0"/>
                <wp:lineTo x="-67" y="21480"/>
                <wp:lineTo x="21620" y="21480"/>
                <wp:lineTo x="21620" y="0"/>
                <wp:lineTo x="-67" y="0"/>
              </wp:wrapPolygon>
            </wp:wrapTight>
            <wp:docPr id="27" name="Рисунок 7" descr="images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images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43294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D877C7" w:rsidP="00D877C7">
      <w:pPr>
        <w:tabs>
          <w:tab w:val="left" w:pos="6141"/>
        </w:tabs>
      </w:pPr>
      <w:r>
        <w:tab/>
      </w: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D877C7" w:rsidP="006868F6">
      <w:pPr>
        <w:tabs>
          <w:tab w:val="left" w:pos="11782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5584190</wp:posOffset>
            </wp:positionH>
            <wp:positionV relativeFrom="paragraph">
              <wp:posOffset>47625</wp:posOffset>
            </wp:positionV>
            <wp:extent cx="3737610" cy="5109845"/>
            <wp:effectExtent l="19050" t="0" r="0" b="0"/>
            <wp:wrapTight wrapText="bothSides">
              <wp:wrapPolygon edited="0">
                <wp:start x="-110" y="0"/>
                <wp:lineTo x="-110" y="21501"/>
                <wp:lineTo x="21578" y="21501"/>
                <wp:lineTo x="21578" y="0"/>
                <wp:lineTo x="-110" y="0"/>
              </wp:wrapPolygon>
            </wp:wrapTight>
            <wp:docPr id="31" name="Рисунок 9" descr="p63_x_348b9a4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p63_x_348b9a4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51098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D877C7" w:rsidP="006868F6">
      <w:pPr>
        <w:tabs>
          <w:tab w:val="left" w:pos="11782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49530</wp:posOffset>
            </wp:positionV>
            <wp:extent cx="4838700" cy="3361690"/>
            <wp:effectExtent l="19050" t="0" r="0" b="0"/>
            <wp:wrapTight wrapText="bothSides">
              <wp:wrapPolygon edited="0">
                <wp:start x="-85" y="0"/>
                <wp:lineTo x="-85" y="21420"/>
                <wp:lineTo x="21600" y="21420"/>
                <wp:lineTo x="21600" y="0"/>
                <wp:lineTo x="-85" y="0"/>
              </wp:wrapPolygon>
            </wp:wrapTight>
            <wp:docPr id="29" name="Рисунок 8" descr="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616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D877C7" w:rsidP="00D877C7">
      <w:pPr>
        <w:tabs>
          <w:tab w:val="left" w:pos="3134"/>
          <w:tab w:val="left" w:pos="11012"/>
        </w:tabs>
      </w:pPr>
      <w:r>
        <w:tab/>
      </w:r>
      <w:r>
        <w:tab/>
      </w: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Default="006868F6" w:rsidP="006868F6">
      <w:pPr>
        <w:tabs>
          <w:tab w:val="left" w:pos="11782"/>
        </w:tabs>
      </w:pPr>
    </w:p>
    <w:p w:rsidR="006868F6" w:rsidRPr="006868F6" w:rsidRDefault="006868F6" w:rsidP="006868F6">
      <w:pPr>
        <w:tabs>
          <w:tab w:val="left" w:pos="11782"/>
        </w:tabs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5579745</wp:posOffset>
            </wp:positionH>
            <wp:positionV relativeFrom="paragraph">
              <wp:posOffset>7199630</wp:posOffset>
            </wp:positionV>
            <wp:extent cx="8639810" cy="5292725"/>
            <wp:effectExtent l="19050" t="0" r="889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292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6868F6" w:rsidRPr="006868F6" w:rsidSect="006868F6">
      <w:pgSz w:w="16838" w:h="11906" w:orient="landscape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@Kozuka Mincho Pro B">
    <w:altName w:val="@MS Mincho"/>
    <w:charset w:val="00"/>
    <w:family w:val="auto"/>
    <w:pitch w:val="default"/>
    <w:sig w:usb0="00000000" w:usb1="6AC7FCFF" w:usb2="00000012" w:usb3="00000000" w:csb0="00020005" w:csb1="00000000"/>
  </w:font>
  <w:font w:name="Tekton Pro Ex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6868F6"/>
    <w:rsid w:val="006868F6"/>
    <w:rsid w:val="00D877C7"/>
    <w:rsid w:val="00EC32F5"/>
    <w:rsid w:val="00FD5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8F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8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8F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5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2013-01-07T20:06:00Z</dcterms:created>
  <dcterms:modified xsi:type="dcterms:W3CDTF">2013-01-07T20:21:00Z</dcterms:modified>
</cp:coreProperties>
</file>