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87" w:rsidRDefault="008F4B2F" w:rsidP="009B068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1.75pt;height:2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Муниципальное общеобразовательное учреждение&#10;основная общеобразовательная школа №3"/>
          </v:shape>
        </w:pict>
      </w:r>
    </w:p>
    <w:p w:rsidR="009B0687" w:rsidRDefault="00525082" w:rsidP="009B0687">
      <w:r>
        <w:rPr>
          <w:noProof/>
          <w:lang w:eastAsia="ru-R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318135</wp:posOffset>
            </wp:positionV>
            <wp:extent cx="1085850" cy="1445260"/>
            <wp:effectExtent l="114300" t="57150" r="95250" b="802640"/>
            <wp:wrapThrough wrapText="bothSides">
              <wp:wrapPolygon edited="0">
                <wp:start x="7958" y="-854"/>
                <wp:lineTo x="5684" y="-285"/>
                <wp:lineTo x="379" y="2847"/>
                <wp:lineTo x="-1516" y="8257"/>
                <wp:lineTo x="-1516" y="12812"/>
                <wp:lineTo x="758" y="17367"/>
                <wp:lineTo x="758" y="18791"/>
                <wp:lineTo x="7579" y="21923"/>
                <wp:lineTo x="10611" y="21923"/>
                <wp:lineTo x="1895" y="23346"/>
                <wp:lineTo x="-2274" y="24770"/>
                <wp:lineTo x="-1516" y="31033"/>
                <wp:lineTo x="3032" y="33596"/>
                <wp:lineTo x="4926" y="33596"/>
                <wp:lineTo x="15916" y="33596"/>
                <wp:lineTo x="17811" y="33596"/>
                <wp:lineTo x="22737" y="31603"/>
                <wp:lineTo x="22737" y="31033"/>
                <wp:lineTo x="23495" y="30179"/>
                <wp:lineTo x="23495" y="27047"/>
                <wp:lineTo x="23116" y="26478"/>
                <wp:lineTo x="23495" y="25054"/>
                <wp:lineTo x="18947" y="23346"/>
                <wp:lineTo x="10611" y="21923"/>
                <wp:lineTo x="13263" y="21923"/>
                <wp:lineTo x="20463" y="18506"/>
                <wp:lineTo x="20084" y="17367"/>
                <wp:lineTo x="22358" y="13097"/>
                <wp:lineTo x="22358" y="8257"/>
                <wp:lineTo x="20463" y="3986"/>
                <wp:lineTo x="20463" y="3701"/>
                <wp:lineTo x="20842" y="3132"/>
                <wp:lineTo x="15158" y="-285"/>
                <wp:lineTo x="12884" y="-854"/>
                <wp:lineTo x="7958" y="-854"/>
              </wp:wrapPolygon>
            </wp:wrapThrough>
            <wp:docPr id="23" name="Рисунок 23" descr="C:\Documents and Settings\1\Рабочий стол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1\Рабочий стол\getImage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 l="27292" t="4219" r="34791" b="59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4526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8F4B2F">
        <w:rPr>
          <w:noProof/>
        </w:rPr>
        <w:pict>
          <v:shape id="_x0000_s1030" type="#_x0000_t136" style="position:absolute;margin-left:137.7pt;margin-top:8.65pt;width:184.5pt;height:30pt;z-index:-251648512;mso-position-horizontal-relative:text;mso-position-vertical-relative:text" wrapcoords="-88 0 0 8640 1054 17820 2020 22680 2107 22680 20020 22680 20195 22680 20810 17280 21951 9180 21951 2160 21600 0 -88 0" fillcolor="#369" stroked="f">
            <v:shadow on="t" color="#b2b2b2" opacity="52429f" offset="3pt"/>
            <v:textpath style="font-family:&quot;Times New Roman&quot;;font-size:18pt;v-text-kern:t" trim="t" fitpath="t" string="&quot;Звонкое лето&quot;"/>
            <w10:wrap type="through"/>
          </v:shape>
        </w:pict>
      </w:r>
    </w:p>
    <w:p w:rsidR="007F2438" w:rsidRDefault="007F2438" w:rsidP="007F2438">
      <w:r>
        <w:t xml:space="preserve">  </w:t>
      </w:r>
    </w:p>
    <w:p w:rsidR="009B0687" w:rsidRDefault="007F2438" w:rsidP="009B0687">
      <w:pPr>
        <w:jc w:val="right"/>
        <w:rPr>
          <w:sz w:val="32"/>
          <w:szCs w:val="32"/>
        </w:rPr>
      </w:pPr>
      <w:r w:rsidRPr="007F2438">
        <w:rPr>
          <w:rFonts w:ascii="Monotype Corsiva" w:hAnsi="Monotype Corsiva" w:cs="Times New Roman"/>
          <w:color w:val="244061" w:themeColor="accent1" w:themeShade="80"/>
          <w:sz w:val="32"/>
          <w:szCs w:val="32"/>
        </w:rPr>
        <w:t>Попова Ольга Ивановна, учитель русского языка и литературы, зам</w:t>
      </w:r>
      <w:proofErr w:type="gramStart"/>
      <w:r w:rsidRPr="007F2438">
        <w:rPr>
          <w:rFonts w:ascii="Monotype Corsiva" w:hAnsi="Monotype Corsiva" w:cs="Times New Roman"/>
          <w:color w:val="244061" w:themeColor="accent1" w:themeShade="80"/>
          <w:sz w:val="32"/>
          <w:szCs w:val="32"/>
        </w:rPr>
        <w:t>.д</w:t>
      </w:r>
      <w:proofErr w:type="gramEnd"/>
      <w:r w:rsidRPr="007F2438">
        <w:rPr>
          <w:rFonts w:ascii="Monotype Corsiva" w:hAnsi="Monotype Corsiva" w:cs="Times New Roman"/>
          <w:color w:val="244061" w:themeColor="accent1" w:themeShade="80"/>
          <w:sz w:val="32"/>
          <w:szCs w:val="32"/>
        </w:rPr>
        <w:t>иректора по воспитательной работе.</w:t>
      </w:r>
    </w:p>
    <w:p w:rsidR="00CA40D0" w:rsidRDefault="00CA40D0" w:rsidP="009B0687">
      <w:pPr>
        <w:jc w:val="right"/>
        <w:rPr>
          <w:rFonts w:ascii="Monotype Corsiva" w:hAnsi="Monotype Corsiva"/>
          <w:color w:val="000000"/>
          <w:sz w:val="27"/>
          <w:szCs w:val="27"/>
        </w:rPr>
      </w:pPr>
      <w:r w:rsidRPr="00CA40D0">
        <w:rPr>
          <w:rStyle w:val="style16"/>
          <w:rFonts w:ascii="Monotype Corsiva" w:hAnsi="Monotype Corsiva"/>
          <w:color w:val="0099FF"/>
          <w:sz w:val="40"/>
          <w:szCs w:val="40"/>
        </w:rPr>
        <w:t>Л</w:t>
      </w:r>
      <w:r w:rsidR="009B0687">
        <w:rPr>
          <w:rFonts w:ascii="Monotype Corsiva" w:hAnsi="Monotype Corsiva"/>
          <w:color w:val="000000"/>
          <w:sz w:val="28"/>
          <w:szCs w:val="28"/>
        </w:rPr>
        <w:t xml:space="preserve">ето - </w:t>
      </w:r>
      <w:r w:rsidRPr="00CA40D0">
        <w:rPr>
          <w:rFonts w:ascii="Monotype Corsiva" w:hAnsi="Monotype Corsiva"/>
          <w:color w:val="000000"/>
          <w:sz w:val="28"/>
          <w:szCs w:val="28"/>
        </w:rPr>
        <w:t>жаркая пора,</w:t>
      </w:r>
      <w:r w:rsidRPr="00CA40D0">
        <w:rPr>
          <w:rFonts w:ascii="Monotype Corsiva" w:hAnsi="Monotype Corsiva"/>
          <w:color w:val="000000"/>
          <w:sz w:val="28"/>
          <w:szCs w:val="28"/>
        </w:rPr>
        <w:br/>
        <w:t>Светит солнышко с утра,</w:t>
      </w:r>
      <w:r w:rsidRPr="00CA40D0">
        <w:rPr>
          <w:rFonts w:ascii="Monotype Corsiva" w:hAnsi="Monotype Corsiva"/>
          <w:color w:val="000000"/>
          <w:sz w:val="28"/>
          <w:szCs w:val="28"/>
        </w:rPr>
        <w:br/>
        <w:t>Даже если дождь пойдёт -</w:t>
      </w:r>
      <w:r w:rsidRPr="00CA40D0">
        <w:rPr>
          <w:rFonts w:ascii="Monotype Corsiva" w:hAnsi="Monotype Corsiva"/>
          <w:color w:val="000000"/>
          <w:sz w:val="28"/>
          <w:szCs w:val="28"/>
        </w:rPr>
        <w:br/>
        <w:t>Вокруг сияет всё, поёт.</w:t>
      </w:r>
      <w:r w:rsidRPr="00CA40D0">
        <w:rPr>
          <w:rFonts w:ascii="Monotype Corsiva" w:hAnsi="Monotype Corsiva"/>
          <w:color w:val="000000"/>
          <w:sz w:val="28"/>
          <w:szCs w:val="28"/>
        </w:rPr>
        <w:br/>
        <w:t>Летом - синяя река</w:t>
      </w:r>
      <w:proofErr w:type="gramStart"/>
      <w:r w:rsidRPr="00CA40D0">
        <w:rPr>
          <w:rFonts w:ascii="Monotype Corsiva" w:hAnsi="Monotype Corsiva"/>
          <w:color w:val="000000"/>
          <w:sz w:val="28"/>
          <w:szCs w:val="28"/>
        </w:rPr>
        <w:br/>
        <w:t>И</w:t>
      </w:r>
      <w:proofErr w:type="gramEnd"/>
      <w:r w:rsidRPr="00CA40D0">
        <w:rPr>
          <w:rFonts w:ascii="Monotype Corsiva" w:hAnsi="Monotype Corsiva"/>
          <w:color w:val="000000"/>
          <w:sz w:val="28"/>
          <w:szCs w:val="28"/>
        </w:rPr>
        <w:t xml:space="preserve"> плывут в ней облака,</w:t>
      </w:r>
      <w:r w:rsidRPr="00CA40D0">
        <w:rPr>
          <w:rFonts w:ascii="Monotype Corsiva" w:hAnsi="Monotype Corsiva"/>
          <w:color w:val="000000"/>
          <w:sz w:val="28"/>
          <w:szCs w:val="28"/>
        </w:rPr>
        <w:br/>
        <w:t>Рубином ягоды горят,</w:t>
      </w:r>
      <w:r w:rsidRPr="00CA40D0">
        <w:rPr>
          <w:rFonts w:ascii="Monotype Corsiva" w:hAnsi="Monotype Corsiva"/>
          <w:color w:val="000000"/>
          <w:sz w:val="28"/>
          <w:szCs w:val="28"/>
        </w:rPr>
        <w:br/>
        <w:t>Пора каникул для ребят</w:t>
      </w:r>
      <w:r w:rsidRPr="00CA40D0">
        <w:rPr>
          <w:rFonts w:ascii="Monotype Corsiva" w:hAnsi="Monotype Corsiva"/>
          <w:color w:val="000000"/>
          <w:sz w:val="27"/>
          <w:szCs w:val="27"/>
        </w:rPr>
        <w:t>.</w:t>
      </w:r>
    </w:p>
    <w:p w:rsidR="009B0687" w:rsidRDefault="009B0687" w:rsidP="00DA714D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Arial CYR" w:eastAsia="Times New Roman" w:hAnsi="Arial CYR" w:cs="Arial CYR"/>
          <w:color w:val="444444"/>
          <w:sz w:val="20"/>
          <w:szCs w:val="20"/>
          <w:shd w:val="clear" w:color="auto" w:fill="FFFFFF"/>
          <w:lang w:eastAsia="ru-RU"/>
        </w:rPr>
        <w:t xml:space="preserve">    </w:t>
      </w:r>
      <w:r w:rsidRPr="009B0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Вряд ли кто станет спорить с тем, что летом должно быть весело. Бодрый, положительный эмоциональный настрой – одно из непременных условий работы с детьми в летнее время. Летом ребенок не должен быть обременен такими же требованиями, нормами, заданиями, запретами, как в учебном году.</w:t>
      </w:r>
      <w:r w:rsidRPr="009B0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B0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Лето дает возможность выявить самые разнообразные таланты всех детей независимо от социально – экономического положения их родителей и учебной успеваемости самого ребенка.</w:t>
      </w:r>
      <w:r w:rsidRPr="009B0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B0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Летнее время благоприятно для позитивной социализации детей освоения ими различных социальных ролей и функций.</w:t>
      </w:r>
      <w:r w:rsidRPr="009B06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   На летней  площадке дети могут свободно общаться удовлетворять свои интересы, развивать способности, поправлять свое здоровье, отбросить усталость, накопленную за учебный год.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летний</w:t>
      </w:r>
      <w:r w:rsidR="00DA7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период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школа работает по специальной программе «ЛЕТО», которая предусматривает различные направления и формы работы в </w:t>
      </w:r>
      <w:r w:rsidR="00DA7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каникулярное время.</w:t>
      </w:r>
    </w:p>
    <w:p w:rsidR="00DA714D" w:rsidRDefault="00DA714D" w:rsidP="009B06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DA714D" w:rsidRPr="009B0687" w:rsidRDefault="00DA714D" w:rsidP="009B068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838825" cy="2333625"/>
            <wp:effectExtent l="0" t="76200" r="0" b="8572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B5F75" w:rsidRDefault="00BB5F75" w:rsidP="009B0687">
      <w:pPr>
        <w:rPr>
          <w:rFonts w:ascii="Times New Roman" w:hAnsi="Times New Roman" w:cs="Times New Roman"/>
        </w:rPr>
      </w:pPr>
    </w:p>
    <w:p w:rsidR="00F7471C" w:rsidRDefault="00F7471C" w:rsidP="00F7471C">
      <w:pPr>
        <w:spacing w:after="0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7471C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ОСНОВНЫЕ ФОРМЫ РАБОТЫ:</w:t>
      </w:r>
      <w:r w:rsidRPr="00F7471C">
        <w:rPr>
          <w:rFonts w:ascii="Times New Roman" w:eastAsia="Times New Roman" w:hAnsi="Times New Roman" w:cs="Times New Roman"/>
          <w:lang w:eastAsia="ru-RU"/>
        </w:rPr>
        <w:t> </w:t>
      </w:r>
      <w:r w:rsidRPr="00F7471C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  <w:t>•</w:t>
      </w:r>
      <w:proofErr w:type="gramStart"/>
      <w:r w:rsidRPr="00F7471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Конкурсы (интеллектуальные, спортивные, музыкальные, декоративно – прикладного творчества и развлекательные)</w:t>
      </w:r>
      <w:r w:rsidRPr="00F7471C">
        <w:rPr>
          <w:rFonts w:ascii="Times New Roman" w:eastAsia="Times New Roman" w:hAnsi="Times New Roman" w:cs="Times New Roman"/>
          <w:lang w:eastAsia="ru-RU"/>
        </w:rPr>
        <w:t> </w:t>
      </w:r>
      <w:r w:rsidRPr="00F7471C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  <w:t>•Турниры</w:t>
      </w:r>
      <w:r w:rsidRPr="00F7471C">
        <w:rPr>
          <w:rFonts w:ascii="Times New Roman" w:eastAsia="Times New Roman" w:hAnsi="Times New Roman" w:cs="Times New Roman"/>
          <w:lang w:eastAsia="ru-RU"/>
        </w:rPr>
        <w:t> </w:t>
      </w:r>
      <w:r w:rsidRPr="00F7471C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  <w:t>•Походы</w:t>
      </w:r>
      <w:r w:rsidRPr="00F7471C">
        <w:rPr>
          <w:rFonts w:ascii="Times New Roman" w:eastAsia="Times New Roman" w:hAnsi="Times New Roman" w:cs="Times New Roman"/>
          <w:lang w:eastAsia="ru-RU"/>
        </w:rPr>
        <w:t> </w:t>
      </w:r>
      <w:r w:rsidRPr="00F7471C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  <w:t>•Экскурсии</w:t>
      </w:r>
      <w:r w:rsidRPr="00F7471C">
        <w:rPr>
          <w:rFonts w:ascii="Times New Roman" w:eastAsia="Times New Roman" w:hAnsi="Times New Roman" w:cs="Times New Roman"/>
          <w:lang w:eastAsia="ru-RU"/>
        </w:rPr>
        <w:t> </w:t>
      </w:r>
      <w:r w:rsidRPr="00F7471C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  <w:t>•Викторины</w:t>
      </w:r>
      <w:r w:rsidRPr="00F7471C">
        <w:rPr>
          <w:rFonts w:ascii="Times New Roman" w:eastAsia="Times New Roman" w:hAnsi="Times New Roman" w:cs="Times New Roman"/>
          <w:lang w:eastAsia="ru-RU"/>
        </w:rPr>
        <w:t> </w:t>
      </w:r>
      <w:r w:rsidRPr="00F7471C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  <w:t>•Игры – путешествия</w:t>
      </w:r>
      <w:r w:rsidRPr="00F7471C">
        <w:rPr>
          <w:rFonts w:ascii="Times New Roman" w:eastAsia="Times New Roman" w:hAnsi="Times New Roman" w:cs="Times New Roman"/>
          <w:lang w:eastAsia="ru-RU"/>
        </w:rPr>
        <w:t> </w:t>
      </w:r>
      <w:r w:rsidRPr="00F7471C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  <w:t>•Дидактические игры</w:t>
      </w:r>
      <w:r w:rsidRPr="00F7471C">
        <w:rPr>
          <w:rFonts w:ascii="Times New Roman" w:eastAsia="Times New Roman" w:hAnsi="Times New Roman" w:cs="Times New Roman"/>
          <w:lang w:eastAsia="ru-RU"/>
        </w:rPr>
        <w:t> </w:t>
      </w:r>
      <w:r w:rsidRPr="00F7471C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  <w:t>•Подвижные игры</w:t>
      </w:r>
      <w:r w:rsidRPr="00F7471C">
        <w:rPr>
          <w:rFonts w:ascii="Times New Roman" w:eastAsia="Times New Roman" w:hAnsi="Times New Roman" w:cs="Times New Roman"/>
          <w:lang w:eastAsia="ru-RU"/>
        </w:rPr>
        <w:t> </w:t>
      </w:r>
      <w:r w:rsidRPr="00F7471C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  <w:t>•Речевые игры</w:t>
      </w:r>
      <w:r w:rsidRPr="00F7471C">
        <w:rPr>
          <w:rFonts w:ascii="Times New Roman" w:eastAsia="Times New Roman" w:hAnsi="Times New Roman" w:cs="Times New Roman"/>
          <w:lang w:eastAsia="ru-RU"/>
        </w:rPr>
        <w:t> </w:t>
      </w:r>
      <w:r w:rsidRPr="00F7471C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  <w:t>•Сюжетно – ролевые игры </w:t>
      </w:r>
      <w:r w:rsidRPr="00F7471C">
        <w:rPr>
          <w:rFonts w:ascii="Times New Roman" w:eastAsia="Times New Roman" w:hAnsi="Times New Roman" w:cs="Times New Roman"/>
          <w:lang w:eastAsia="ru-RU"/>
        </w:rPr>
        <w:t> </w:t>
      </w:r>
      <w:r w:rsidRPr="00F7471C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  <w:t>•Интеллектуальные игры</w:t>
      </w:r>
      <w:r w:rsidRPr="00F7471C">
        <w:rPr>
          <w:rFonts w:ascii="Times New Roman" w:eastAsia="Times New Roman" w:hAnsi="Times New Roman" w:cs="Times New Roman"/>
          <w:lang w:eastAsia="ru-RU"/>
        </w:rPr>
        <w:t> </w:t>
      </w:r>
      <w:r w:rsidRPr="00F7471C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  <w:t>•Игровые посиделки</w:t>
      </w:r>
      <w:r w:rsidRPr="00F7471C">
        <w:rPr>
          <w:rFonts w:ascii="Times New Roman" w:eastAsia="Times New Roman" w:hAnsi="Times New Roman" w:cs="Times New Roman"/>
          <w:lang w:eastAsia="ru-RU"/>
        </w:rPr>
        <w:t> </w:t>
      </w:r>
      <w:r w:rsidRPr="00F7471C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  <w:t>•Спортивные соревнования в игровой форме (обще развивающие, эстафеты и др.)</w:t>
      </w:r>
      <w:r w:rsidRPr="00F7471C">
        <w:rPr>
          <w:rFonts w:ascii="Times New Roman" w:eastAsia="Times New Roman" w:hAnsi="Times New Roman" w:cs="Times New Roman"/>
          <w:lang w:eastAsia="ru-RU"/>
        </w:rPr>
        <w:t> </w:t>
      </w:r>
      <w:r w:rsidRPr="00F7471C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  <w:t>•Веселые аттракционы</w:t>
      </w:r>
      <w:r w:rsidRPr="00F7471C">
        <w:rPr>
          <w:rFonts w:ascii="Times New Roman" w:eastAsia="Times New Roman" w:hAnsi="Times New Roman" w:cs="Times New Roman"/>
          <w:lang w:eastAsia="ru-RU"/>
        </w:rPr>
        <w:t> </w:t>
      </w:r>
      <w:r w:rsidRPr="00F7471C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  <w:t>•Тренинги (игры на контактность, игры на сплочения и т.п.)</w:t>
      </w:r>
      <w:proofErr w:type="gramEnd"/>
      <w:r w:rsidRPr="00F7471C">
        <w:rPr>
          <w:rFonts w:ascii="Times New Roman" w:eastAsia="Times New Roman" w:hAnsi="Times New Roman" w:cs="Times New Roman"/>
          <w:lang w:eastAsia="ru-RU"/>
        </w:rPr>
        <w:t> </w:t>
      </w:r>
      <w:r w:rsidRPr="00F7471C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  <w:t>•Дискотеки</w:t>
      </w:r>
      <w:r w:rsidRPr="00F7471C">
        <w:rPr>
          <w:rFonts w:ascii="Times New Roman" w:eastAsia="Times New Roman" w:hAnsi="Times New Roman" w:cs="Times New Roman"/>
          <w:lang w:eastAsia="ru-RU"/>
        </w:rPr>
        <w:t> </w:t>
      </w:r>
      <w:r w:rsidRPr="00F7471C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  <w:t>•Различные праздники (юмора, красоты и др.)</w:t>
      </w:r>
    </w:p>
    <w:p w:rsidR="00916084" w:rsidRPr="00BB5F75" w:rsidRDefault="00F7471C" w:rsidP="006C5B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</w:t>
      </w:r>
      <w:r w:rsidR="000101D8" w:rsidRPr="000101D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Школа, лагерь и летняя  площадка остаются разными сферами существования детства и</w:t>
      </w:r>
      <w:r w:rsidR="000101D8" w:rsidRPr="00EB031D">
        <w:rPr>
          <w:rFonts w:ascii="Arial CYR" w:eastAsia="Times New Roman" w:hAnsi="Arial CYR" w:cs="Arial CYR"/>
          <w:color w:val="444444"/>
          <w:sz w:val="20"/>
          <w:szCs w:val="20"/>
          <w:shd w:val="clear" w:color="auto" w:fill="FFFFFF"/>
          <w:lang w:eastAsia="ru-RU"/>
        </w:rPr>
        <w:t xml:space="preserve"> </w:t>
      </w:r>
      <w:r w:rsidR="000101D8" w:rsidRPr="000101D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различными формами педагогической деятельности.</w:t>
      </w:r>
      <w:r w:rsidR="000101D8" w:rsidRPr="000101D8">
        <w:rPr>
          <w:rFonts w:ascii="Times New Roman" w:eastAsia="Times New Roman" w:hAnsi="Times New Roman" w:cs="Times New Roman"/>
          <w:lang w:eastAsia="ru-RU"/>
        </w:rPr>
        <w:t> </w:t>
      </w:r>
      <w:r w:rsidR="000101D8" w:rsidRPr="000101D8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  <w:t>Педагогика каникул постоянно пополняется, вернее, она еще не систематизирована. Её идеи разбросаны в массе книг и брошюр, посвящённых организации  жизнедеятельности детей и подростков.</w:t>
      </w:r>
      <w:r w:rsidR="000101D8" w:rsidRPr="000101D8">
        <w:rPr>
          <w:rFonts w:ascii="Times New Roman" w:eastAsia="Times New Roman" w:hAnsi="Times New Roman" w:cs="Times New Roman"/>
          <w:lang w:eastAsia="ru-RU"/>
        </w:rPr>
        <w:t> </w:t>
      </w:r>
      <w:r w:rsidR="000101D8" w:rsidRPr="000101D8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</w:t>
      </w:r>
      <w:r w:rsidR="000101D8" w:rsidRPr="000101D8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•Первое золотое правило педагогики каникул (правило неопределенности) – заинтересованное участие ребенка или подростка в деятельности должно предполагать её незавершённость, вероятность, неизвестность, а иногда даже странность, что побуждает каждого её участника к выбору, самостоятельному решению и творческим действиям.</w:t>
      </w:r>
      <w:r w:rsidR="000101D8" w:rsidRPr="000101D8">
        <w:rPr>
          <w:rFonts w:ascii="Times New Roman" w:eastAsia="Times New Roman" w:hAnsi="Times New Roman" w:cs="Times New Roman"/>
          <w:lang w:eastAsia="ru-RU"/>
        </w:rPr>
        <w:t> </w:t>
      </w:r>
      <w:r w:rsidR="000101D8" w:rsidRPr="000101D8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</w:t>
      </w:r>
      <w:r w:rsidR="000101D8" w:rsidRPr="000101D8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•Второе золотое правило педагогики каникул (правило создания продукта) формируется так: каждый ребенок должен участвовать в создании общественного значимого продукта деятельности.</w:t>
      </w:r>
      <w:r w:rsidR="000101D8" w:rsidRPr="000101D8">
        <w:rPr>
          <w:rFonts w:ascii="Times New Roman" w:eastAsia="Times New Roman" w:hAnsi="Times New Roman" w:cs="Times New Roman"/>
          <w:lang w:eastAsia="ru-RU"/>
        </w:rPr>
        <w:t> </w:t>
      </w:r>
      <w:r w:rsidR="000101D8" w:rsidRPr="000101D8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  <w:r w:rsidR="000101D8" w:rsidRPr="000101D8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•Третье золотое правило педагогики каникул (правило свободы) предполагает – создание условий для естественного развития ребенка. Каждый ребенок или подросток не чувствует себя ущемленным. Если нет препятствий для осуществления интересной для него и продуктивной деятельности.</w:t>
      </w:r>
      <w:r w:rsidR="000101D8" w:rsidRPr="000101D8">
        <w:rPr>
          <w:rFonts w:ascii="Times New Roman" w:eastAsia="Times New Roman" w:hAnsi="Times New Roman" w:cs="Times New Roman"/>
          <w:lang w:eastAsia="ru-RU"/>
        </w:rPr>
        <w:t> </w:t>
      </w:r>
      <w:r w:rsidR="000101D8" w:rsidRPr="000101D8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  <w:r w:rsidR="000101D8" w:rsidRPr="000101D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Летняя площадка располагает реальными условиями, способствующими формированию и развитию познавательных интересов детей и подростков</w:t>
      </w:r>
      <w:r w:rsidR="000101D8" w:rsidRPr="00EB031D">
        <w:rPr>
          <w:rFonts w:ascii="Arial CYR" w:eastAsia="Times New Roman" w:hAnsi="Arial CYR" w:cs="Arial CYR"/>
          <w:color w:val="444444"/>
          <w:sz w:val="20"/>
          <w:szCs w:val="20"/>
          <w:shd w:val="clear" w:color="auto" w:fill="FFFFFF"/>
          <w:lang w:eastAsia="ru-RU"/>
        </w:rPr>
        <w:t>.</w:t>
      </w:r>
      <w:r w:rsidR="000101D8" w:rsidRPr="00EB031D">
        <w:rPr>
          <w:rFonts w:ascii="Arial CYR" w:eastAsia="Times New Roman" w:hAnsi="Arial CYR" w:cs="Arial CYR"/>
          <w:color w:val="444444"/>
          <w:sz w:val="20"/>
          <w:lang w:eastAsia="ru-RU"/>
        </w:rPr>
        <w:t> </w:t>
      </w:r>
      <w:r w:rsidR="000101D8" w:rsidRPr="00EB031D">
        <w:rPr>
          <w:rFonts w:ascii="Arial CYR" w:eastAsia="Times New Roman" w:hAnsi="Arial CYR" w:cs="Arial CYR"/>
          <w:color w:val="444444"/>
          <w:sz w:val="20"/>
          <w:szCs w:val="20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="00BB5F75" w:rsidRPr="00BB5F75">
        <w:rPr>
          <w:rFonts w:ascii="Times New Roman" w:hAnsi="Times New Roman" w:cs="Times New Roman"/>
          <w:color w:val="000000"/>
          <w:shd w:val="clear" w:color="auto" w:fill="FFFFFF"/>
        </w:rPr>
        <w:t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 Понятие «здоровый образ жизни» необходимо закладывать еще в детстве.</w:t>
      </w:r>
      <w:r w:rsidR="00BB5F7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329E8" w:rsidRPr="00BB5F75">
        <w:rPr>
          <w:rFonts w:ascii="Times New Roman" w:hAnsi="Times New Roman" w:cs="Times New Roman"/>
        </w:rPr>
        <w:t>Программа организации труда и отдыха учащихся МОУ ОО школы №3 г. Алейска</w:t>
      </w:r>
      <w:r w:rsidR="00BB5F75" w:rsidRPr="00BB5F75">
        <w:rPr>
          <w:rFonts w:ascii="Times New Roman" w:hAnsi="Times New Roman" w:cs="Times New Roman"/>
        </w:rPr>
        <w:t xml:space="preserve"> на 2011 год</w:t>
      </w:r>
      <w:r w:rsidR="008329E8" w:rsidRPr="00BB5F75">
        <w:rPr>
          <w:rFonts w:ascii="Times New Roman" w:hAnsi="Times New Roman" w:cs="Times New Roman"/>
        </w:rPr>
        <w:t xml:space="preserve"> </w:t>
      </w:r>
      <w:r w:rsidR="00916084" w:rsidRPr="00BB5F75">
        <w:rPr>
          <w:rFonts w:ascii="Times New Roman" w:hAnsi="Times New Roman" w:cs="Times New Roman"/>
        </w:rPr>
        <w:t xml:space="preserve"> преследовала </w:t>
      </w:r>
      <w:r w:rsidR="00EF4F7F" w:rsidRPr="00BB5F75">
        <w:rPr>
          <w:rFonts w:ascii="Times New Roman" w:eastAsia="Times New Roman" w:hAnsi="Times New Roman" w:cs="Times New Roman"/>
          <w:b/>
          <w:bCs/>
          <w:color w:val="000000"/>
        </w:rPr>
        <w:t>ц</w:t>
      </w:r>
      <w:r w:rsidR="00916084" w:rsidRPr="00BB5F75">
        <w:rPr>
          <w:rFonts w:ascii="Times New Roman" w:eastAsia="Times New Roman" w:hAnsi="Times New Roman" w:cs="Times New Roman"/>
          <w:b/>
          <w:bCs/>
          <w:color w:val="000000"/>
        </w:rPr>
        <w:t>ель-</w:t>
      </w:r>
      <w:r w:rsidR="00916084" w:rsidRPr="00BB5F75">
        <w:rPr>
          <w:rFonts w:ascii="Times New Roman" w:eastAsia="Times New Roman" w:hAnsi="Times New Roman" w:cs="Times New Roman"/>
          <w:color w:val="000000"/>
        </w:rPr>
        <w:t>создание благоприятных условий для укрепления здоровья и организации досуга учащихся во время летних каникул</w:t>
      </w:r>
      <w:r w:rsidR="00916084" w:rsidRPr="00916084">
        <w:rPr>
          <w:rFonts w:ascii="Times New Roman" w:eastAsia="Times New Roman" w:hAnsi="Times New Roman" w:cs="Times New Roman"/>
          <w:color w:val="000000"/>
        </w:rPr>
        <w:t>.</w:t>
      </w:r>
    </w:p>
    <w:p w:rsidR="00916084" w:rsidRPr="00916084" w:rsidRDefault="00916084" w:rsidP="000101D8">
      <w:pPr>
        <w:spacing w:after="0"/>
        <w:jc w:val="both"/>
        <w:rPr>
          <w:rFonts w:ascii="Times New Roman" w:eastAsia="Times New Roman" w:hAnsi="Times New Roman" w:cs="Times New Roman"/>
        </w:rPr>
      </w:pPr>
      <w:r w:rsidRPr="00916084">
        <w:rPr>
          <w:rFonts w:ascii="Times New Roman" w:eastAsia="Times New Roman" w:hAnsi="Times New Roman" w:cs="Times New Roman"/>
          <w:b/>
          <w:bCs/>
        </w:rPr>
        <w:t>Задачи:</w:t>
      </w:r>
      <w:r w:rsidRPr="00916084">
        <w:rPr>
          <w:rFonts w:ascii="Times New Roman" w:eastAsia="Times New Roman" w:hAnsi="Times New Roman" w:cs="Times New Roman"/>
          <w:color w:val="000000"/>
        </w:rPr>
        <w:t> </w:t>
      </w:r>
    </w:p>
    <w:p w:rsidR="00916084" w:rsidRPr="00916084" w:rsidRDefault="00916084" w:rsidP="000101D8">
      <w:pPr>
        <w:spacing w:after="0"/>
        <w:jc w:val="both"/>
        <w:rPr>
          <w:rFonts w:ascii="Times New Roman" w:eastAsia="Times New Roman" w:hAnsi="Times New Roman" w:cs="Times New Roman"/>
        </w:rPr>
      </w:pPr>
      <w:r w:rsidRPr="00916084">
        <w:rPr>
          <w:rFonts w:ascii="Times New Roman" w:eastAsia="Times New Roman" w:hAnsi="Times New Roman" w:cs="Times New Roman"/>
          <w:color w:val="000000"/>
        </w:rPr>
        <w:t>1. Создать условия, способствующие оздоровлению детей. </w:t>
      </w:r>
    </w:p>
    <w:p w:rsidR="00916084" w:rsidRPr="00916084" w:rsidRDefault="00916084" w:rsidP="000101D8">
      <w:pPr>
        <w:spacing w:after="0"/>
        <w:jc w:val="both"/>
        <w:rPr>
          <w:rFonts w:ascii="Times New Roman" w:eastAsia="Times New Roman" w:hAnsi="Times New Roman" w:cs="Times New Roman"/>
        </w:rPr>
      </w:pPr>
      <w:r w:rsidRPr="00916084">
        <w:rPr>
          <w:rFonts w:ascii="Times New Roman" w:eastAsia="Times New Roman" w:hAnsi="Times New Roman" w:cs="Times New Roman"/>
          <w:color w:val="000000"/>
        </w:rPr>
        <w:t>2. Организовать общественно-полезную занятость подростков в каникулярный период.</w:t>
      </w:r>
    </w:p>
    <w:p w:rsidR="00916084" w:rsidRPr="00916084" w:rsidRDefault="00916084" w:rsidP="000101D8">
      <w:pPr>
        <w:spacing w:after="0"/>
        <w:jc w:val="both"/>
        <w:rPr>
          <w:rFonts w:ascii="Times New Roman" w:eastAsia="Times New Roman" w:hAnsi="Times New Roman" w:cs="Times New Roman"/>
        </w:rPr>
      </w:pPr>
      <w:r w:rsidRPr="00916084">
        <w:rPr>
          <w:rFonts w:ascii="Times New Roman" w:eastAsia="Times New Roman" w:hAnsi="Times New Roman" w:cs="Times New Roman"/>
          <w:color w:val="000000"/>
        </w:rPr>
        <w:t>3. Формировать социальный опыт детей. </w:t>
      </w:r>
    </w:p>
    <w:p w:rsidR="00916084" w:rsidRPr="00916084" w:rsidRDefault="00916084" w:rsidP="000101D8">
      <w:pPr>
        <w:spacing w:after="0"/>
        <w:jc w:val="both"/>
        <w:rPr>
          <w:rFonts w:ascii="Times New Roman" w:eastAsia="Times New Roman" w:hAnsi="Times New Roman" w:cs="Times New Roman"/>
        </w:rPr>
      </w:pPr>
      <w:r w:rsidRPr="00916084">
        <w:rPr>
          <w:rFonts w:ascii="Times New Roman" w:eastAsia="Times New Roman" w:hAnsi="Times New Roman" w:cs="Times New Roman"/>
          <w:color w:val="000000"/>
        </w:rPr>
        <w:t>4. Создать атмосферу сотрудничества и равноправного партнёрства между всеми        участниками программы.</w:t>
      </w:r>
    </w:p>
    <w:p w:rsidR="00916084" w:rsidRPr="00916084" w:rsidRDefault="00916084" w:rsidP="000101D8">
      <w:pPr>
        <w:spacing w:after="0"/>
        <w:jc w:val="both"/>
        <w:rPr>
          <w:rFonts w:ascii="Times New Roman" w:eastAsia="Times New Roman" w:hAnsi="Times New Roman" w:cs="Times New Roman"/>
        </w:rPr>
      </w:pPr>
      <w:r w:rsidRPr="00916084">
        <w:rPr>
          <w:rFonts w:ascii="Times New Roman" w:eastAsia="Times New Roman" w:hAnsi="Times New Roman" w:cs="Times New Roman"/>
        </w:rPr>
        <w:t>5. Развивать  коммуникативные качества детей.</w:t>
      </w:r>
    </w:p>
    <w:p w:rsidR="00916084" w:rsidRPr="00916084" w:rsidRDefault="00916084" w:rsidP="000101D8">
      <w:pPr>
        <w:spacing w:after="0"/>
        <w:jc w:val="both"/>
        <w:rPr>
          <w:rFonts w:ascii="Times New Roman" w:eastAsia="Times New Roman" w:hAnsi="Times New Roman" w:cs="Times New Roman"/>
        </w:rPr>
      </w:pPr>
      <w:r w:rsidRPr="00916084">
        <w:rPr>
          <w:rFonts w:ascii="Times New Roman" w:eastAsia="Times New Roman" w:hAnsi="Times New Roman" w:cs="Times New Roman"/>
          <w:color w:val="000000"/>
        </w:rPr>
        <w:lastRenderedPageBreak/>
        <w:t>Программа обеспечивает:</w:t>
      </w:r>
    </w:p>
    <w:p w:rsidR="00916084" w:rsidRPr="00916084" w:rsidRDefault="00916084" w:rsidP="000101D8">
      <w:pPr>
        <w:spacing w:after="0"/>
        <w:ind w:hanging="360"/>
        <w:jc w:val="both"/>
        <w:rPr>
          <w:rFonts w:ascii="Times New Roman" w:eastAsia="Times New Roman" w:hAnsi="Times New Roman" w:cs="Times New Roman"/>
        </w:rPr>
      </w:pPr>
      <w:r w:rsidRPr="00916084">
        <w:rPr>
          <w:rFonts w:ascii="Times New Roman" w:eastAsia="Times New Roman" w:hAnsi="Times New Roman" w:cs="Times New Roman"/>
          <w:color w:val="000000"/>
        </w:rPr>
        <w:t>        </w:t>
      </w:r>
      <w:proofErr w:type="spellStart"/>
      <w:r w:rsidRPr="00916084">
        <w:rPr>
          <w:rFonts w:ascii="Times New Roman" w:eastAsia="Times New Roman" w:hAnsi="Times New Roman" w:cs="Times New Roman"/>
          <w:color w:val="000000"/>
        </w:rPr>
        <w:t>постучебную</w:t>
      </w:r>
      <w:proofErr w:type="spellEnd"/>
      <w:r w:rsidRPr="00916084">
        <w:rPr>
          <w:rFonts w:ascii="Times New Roman" w:eastAsia="Times New Roman" w:hAnsi="Times New Roman" w:cs="Times New Roman"/>
          <w:color w:val="000000"/>
        </w:rPr>
        <w:t xml:space="preserve"> реабилитацию, оздоровление учащихся;</w:t>
      </w:r>
    </w:p>
    <w:p w:rsidR="00916084" w:rsidRPr="00916084" w:rsidRDefault="00916084" w:rsidP="000101D8">
      <w:pPr>
        <w:spacing w:after="0"/>
        <w:ind w:hanging="360"/>
        <w:jc w:val="both"/>
        <w:rPr>
          <w:rFonts w:ascii="Times New Roman" w:eastAsia="Times New Roman" w:hAnsi="Times New Roman" w:cs="Times New Roman"/>
        </w:rPr>
      </w:pPr>
      <w:r w:rsidRPr="00916084">
        <w:rPr>
          <w:rFonts w:ascii="Times New Roman" w:eastAsia="Times New Roman" w:hAnsi="Times New Roman" w:cs="Times New Roman"/>
          <w:color w:val="000000"/>
        </w:rPr>
        <w:t>        благоприятные условия для участия детей  из неблагополучных семей и семей льготной категории;</w:t>
      </w:r>
    </w:p>
    <w:p w:rsidR="00516080" w:rsidRDefault="00916084" w:rsidP="006C5B1E">
      <w:pP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916084">
        <w:rPr>
          <w:rFonts w:ascii="Times New Roman" w:eastAsia="Times New Roman" w:hAnsi="Times New Roman" w:cs="Times New Roman"/>
          <w:color w:val="000000"/>
        </w:rPr>
        <w:t>        содержательное проведение детьми свободного времени; профилактику правонарушений среди несовершеннолетних.</w:t>
      </w:r>
    </w:p>
    <w:p w:rsidR="000101D8" w:rsidRPr="000101D8" w:rsidRDefault="000101D8" w:rsidP="006C5B1E">
      <w:pPr>
        <w:spacing w:after="0"/>
        <w:ind w:left="-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</w:t>
      </w:r>
      <w:r w:rsidRPr="000101D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Помимо оздоровительных, интеллектуально – познавательных программ, на  летней  площадке практикуются методы социальной адаптации ребенка, привлечение его к труду.     </w:t>
      </w:r>
      <w:r w:rsidRPr="000101D8">
        <w:rPr>
          <w:rFonts w:ascii="Times New Roman" w:eastAsia="Times New Roman" w:hAnsi="Times New Roman" w:cs="Times New Roman"/>
          <w:lang w:eastAsia="ru-RU"/>
        </w:rPr>
        <w:t> </w:t>
      </w:r>
    </w:p>
    <w:p w:rsidR="000101D8" w:rsidRDefault="000101D8" w:rsidP="006C5B1E">
      <w:pPr>
        <w:spacing w:after="0"/>
        <w:ind w:left="-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="00BB5F75">
        <w:rPr>
          <w:rFonts w:ascii="Times New Roman" w:eastAsia="Times New Roman" w:hAnsi="Times New Roman" w:cs="Times New Roman"/>
          <w:color w:val="000000"/>
        </w:rPr>
        <w:t>Л</w:t>
      </w:r>
      <w:r w:rsidR="00E330F8">
        <w:rPr>
          <w:rFonts w:ascii="Times New Roman" w:eastAsia="Times New Roman" w:hAnsi="Times New Roman" w:cs="Times New Roman"/>
          <w:color w:val="000000"/>
        </w:rPr>
        <w:t>етние каникулы традиционно  нача</w:t>
      </w:r>
      <w:r w:rsidR="00BB5F75">
        <w:rPr>
          <w:rFonts w:ascii="Times New Roman" w:eastAsia="Times New Roman" w:hAnsi="Times New Roman" w:cs="Times New Roman"/>
          <w:color w:val="000000"/>
        </w:rPr>
        <w:t>лись с торжественной линейки</w:t>
      </w:r>
      <w:r w:rsidR="00516080">
        <w:rPr>
          <w:rFonts w:ascii="Times New Roman" w:eastAsia="Times New Roman" w:hAnsi="Times New Roman" w:cs="Times New Roman"/>
          <w:color w:val="000000"/>
        </w:rPr>
        <w:t>,</w:t>
      </w:r>
      <w:r w:rsidR="0074302A">
        <w:rPr>
          <w:rFonts w:ascii="Times New Roman" w:eastAsia="Times New Roman" w:hAnsi="Times New Roman" w:cs="Times New Roman"/>
          <w:color w:val="000000"/>
        </w:rPr>
        <w:t xml:space="preserve"> на которой присутствовали ребята из </w:t>
      </w:r>
      <w:r w:rsidR="00BB5F75">
        <w:rPr>
          <w:rFonts w:ascii="Times New Roman" w:eastAsia="Times New Roman" w:hAnsi="Times New Roman" w:cs="Times New Roman"/>
          <w:color w:val="000000"/>
        </w:rPr>
        <w:t xml:space="preserve"> трудовых отрядов</w:t>
      </w:r>
      <w:r w:rsidR="00E330F8">
        <w:rPr>
          <w:rFonts w:ascii="Times New Roman" w:eastAsia="Times New Roman" w:hAnsi="Times New Roman" w:cs="Times New Roman"/>
          <w:color w:val="000000"/>
        </w:rPr>
        <w:t xml:space="preserve"> и </w:t>
      </w:r>
      <w:r w:rsidR="00BB5F75">
        <w:rPr>
          <w:rFonts w:ascii="Times New Roman" w:eastAsia="Times New Roman" w:hAnsi="Times New Roman" w:cs="Times New Roman"/>
          <w:color w:val="000000"/>
        </w:rPr>
        <w:t xml:space="preserve"> представители администрации года, комитета по образованию и делам молодежи, центра занятости. Напутственные слова сказали </w:t>
      </w:r>
      <w:proofErr w:type="spellStart"/>
      <w:r w:rsidR="00BB5F75">
        <w:rPr>
          <w:rFonts w:ascii="Times New Roman" w:eastAsia="Times New Roman" w:hAnsi="Times New Roman" w:cs="Times New Roman"/>
          <w:color w:val="000000"/>
        </w:rPr>
        <w:t>Шаульская</w:t>
      </w:r>
      <w:proofErr w:type="spellEnd"/>
      <w:r w:rsidR="00BB5F75">
        <w:rPr>
          <w:rFonts w:ascii="Times New Roman" w:eastAsia="Times New Roman" w:hAnsi="Times New Roman" w:cs="Times New Roman"/>
          <w:color w:val="000000"/>
        </w:rPr>
        <w:t xml:space="preserve"> С.Н., Попова Е.В., Смагина Т.В. </w:t>
      </w:r>
      <w:proofErr w:type="spellStart"/>
      <w:r w:rsidR="00BB5F75">
        <w:rPr>
          <w:rFonts w:ascii="Times New Roman" w:eastAsia="Times New Roman" w:hAnsi="Times New Roman" w:cs="Times New Roman"/>
          <w:color w:val="000000"/>
        </w:rPr>
        <w:t>Брейнерт</w:t>
      </w:r>
      <w:proofErr w:type="spellEnd"/>
      <w:r w:rsidR="00BB5F75">
        <w:rPr>
          <w:rFonts w:ascii="Times New Roman" w:eastAsia="Times New Roman" w:hAnsi="Times New Roman" w:cs="Times New Roman"/>
          <w:color w:val="000000"/>
        </w:rPr>
        <w:t xml:space="preserve"> </w:t>
      </w:r>
      <w:r w:rsidR="00BB5F75" w:rsidRPr="00405F94">
        <w:rPr>
          <w:rFonts w:ascii="Times New Roman" w:eastAsia="Times New Roman" w:hAnsi="Times New Roman" w:cs="Times New Roman"/>
        </w:rPr>
        <w:t xml:space="preserve">И.И.  пожелал успехов в труде. Ребята получили задание на 5-ую трудовую четверть  от </w:t>
      </w:r>
      <w:proofErr w:type="spellStart"/>
      <w:r w:rsidR="00BB5F75" w:rsidRPr="00405F94">
        <w:rPr>
          <w:rFonts w:ascii="Times New Roman" w:eastAsia="Times New Roman" w:hAnsi="Times New Roman" w:cs="Times New Roman"/>
        </w:rPr>
        <w:t>Ермолович</w:t>
      </w:r>
      <w:proofErr w:type="spellEnd"/>
      <w:r w:rsidR="00BB5F75" w:rsidRPr="00405F94">
        <w:rPr>
          <w:rFonts w:ascii="Times New Roman" w:eastAsia="Times New Roman" w:hAnsi="Times New Roman" w:cs="Times New Roman"/>
        </w:rPr>
        <w:t xml:space="preserve"> Н.Я.</w:t>
      </w:r>
    </w:p>
    <w:p w:rsidR="00BB5F75" w:rsidRPr="000101D8" w:rsidRDefault="00BB5F75" w:rsidP="000101D8">
      <w:pPr>
        <w:rPr>
          <w:rFonts w:ascii="Times New Roman" w:eastAsia="Times New Roman" w:hAnsi="Times New Roman" w:cs="Times New Roman"/>
        </w:rPr>
      </w:pPr>
    </w:p>
    <w:p w:rsidR="006E2EE5" w:rsidRDefault="00BB5F75" w:rsidP="006E2EE5">
      <w:pPr>
        <w:pStyle w:val="a5"/>
      </w:pPr>
      <w:r w:rsidRPr="000101D8"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23495</wp:posOffset>
            </wp:positionV>
            <wp:extent cx="2638425" cy="2105025"/>
            <wp:effectExtent l="19050" t="0" r="9525" b="0"/>
            <wp:wrapThrough wrapText="bothSides">
              <wp:wrapPolygon edited="0">
                <wp:start x="-156" y="0"/>
                <wp:lineTo x="-156" y="21502"/>
                <wp:lineTo x="21678" y="21502"/>
                <wp:lineTo x="21678" y="0"/>
                <wp:lineTo x="-156" y="0"/>
              </wp:wrapPolygon>
            </wp:wrapThrough>
            <wp:docPr id="25" name="Рисунок 25" descr="C:\Documents and Settings\1\Рабочий стол\100OLYMP\P60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1\Рабочий стол\100OLYMP\P601000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 l="18152" t="12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01D8"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61595</wp:posOffset>
            </wp:positionV>
            <wp:extent cx="2771775" cy="2066925"/>
            <wp:effectExtent l="19050" t="0" r="9525" b="0"/>
            <wp:wrapThrough wrapText="bothSides">
              <wp:wrapPolygon edited="0">
                <wp:start x="-148" y="0"/>
                <wp:lineTo x="-148" y="21500"/>
                <wp:lineTo x="21674" y="21500"/>
                <wp:lineTo x="21674" y="0"/>
                <wp:lineTo x="-148" y="0"/>
              </wp:wrapPolygon>
            </wp:wrapThrough>
            <wp:docPr id="24" name="Рисунок 24" descr="C:\Documents and Settings\1\Рабочий стол\100OLYMP\P60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1\Рабочий стол\100OLYMP\P601000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1D8">
        <w:t xml:space="preserve">      </w:t>
      </w:r>
      <w:r w:rsidR="00F7471C">
        <w:t xml:space="preserve">   </w:t>
      </w:r>
    </w:p>
    <w:p w:rsidR="006E2EE5" w:rsidRDefault="006E2EE5" w:rsidP="006E2EE5">
      <w:pPr>
        <w:pStyle w:val="a5"/>
      </w:pPr>
    </w:p>
    <w:p w:rsidR="006E2EE5" w:rsidRDefault="006E2EE5" w:rsidP="006E2EE5">
      <w:pPr>
        <w:pStyle w:val="a5"/>
      </w:pPr>
    </w:p>
    <w:p w:rsidR="006E2EE5" w:rsidRDefault="006E2EE5" w:rsidP="006E2EE5">
      <w:pPr>
        <w:pStyle w:val="a5"/>
      </w:pPr>
    </w:p>
    <w:p w:rsidR="006E2EE5" w:rsidRDefault="006E2EE5" w:rsidP="006E2EE5">
      <w:pPr>
        <w:pStyle w:val="a5"/>
      </w:pPr>
    </w:p>
    <w:p w:rsidR="006E2EE5" w:rsidRDefault="006E2EE5" w:rsidP="006E2EE5">
      <w:pPr>
        <w:pStyle w:val="a5"/>
      </w:pPr>
    </w:p>
    <w:p w:rsidR="006E2EE5" w:rsidRDefault="006E2EE5" w:rsidP="006C5B1E">
      <w:pPr>
        <w:pStyle w:val="a5"/>
        <w:spacing w:before="0" w:beforeAutospacing="0" w:after="0" w:afterAutospacing="0" w:line="276" w:lineRule="auto"/>
        <w:ind w:left="-567"/>
        <w:jc w:val="both"/>
        <w:rPr>
          <w:rFonts w:ascii="Verdana" w:hAnsi="Verdana"/>
          <w:color w:val="000000"/>
          <w:sz w:val="20"/>
          <w:szCs w:val="20"/>
        </w:rPr>
      </w:pPr>
      <w:r w:rsidRPr="006E2EE5">
        <w:rPr>
          <w:sz w:val="22"/>
          <w:szCs w:val="22"/>
        </w:rPr>
        <w:t xml:space="preserve">   В течение всего лета дети проходили трудовую пра</w:t>
      </w:r>
      <w:r w:rsidR="008C6E16">
        <w:rPr>
          <w:sz w:val="22"/>
          <w:szCs w:val="22"/>
        </w:rPr>
        <w:t>ктику при школе и работали ремо</w:t>
      </w:r>
      <w:r w:rsidRPr="006E2EE5">
        <w:rPr>
          <w:sz w:val="22"/>
          <w:szCs w:val="22"/>
        </w:rPr>
        <w:t>нтные бригады. Учащиеся приводили в порядок школьный двор, спортивную площадку, вывозили ненужную мебель из школы, убирали школу, приводили в порядок кабинеты, спортивный зал и спортивные раздевалки. Во дворе школы ребята поливали растения, пропалывали, ухаживали за цветами на школьном дворе.  Было организовано 2 ремонтные бригады (</w:t>
      </w:r>
      <w:proofErr w:type="gramStart"/>
      <w:r w:rsidRPr="006E2EE5">
        <w:rPr>
          <w:sz w:val="22"/>
          <w:szCs w:val="22"/>
        </w:rPr>
        <w:t>ч</w:t>
      </w:r>
      <w:proofErr w:type="gramEnd"/>
      <w:r w:rsidRPr="006E2EE5">
        <w:rPr>
          <w:sz w:val="22"/>
          <w:szCs w:val="22"/>
        </w:rPr>
        <w:t>/</w:t>
      </w:r>
      <w:proofErr w:type="spellStart"/>
      <w:r w:rsidRPr="006E2EE5">
        <w:rPr>
          <w:sz w:val="22"/>
          <w:szCs w:val="22"/>
        </w:rPr>
        <w:t>з</w:t>
      </w:r>
      <w:proofErr w:type="spellEnd"/>
      <w:r w:rsidRPr="006E2EE5">
        <w:rPr>
          <w:sz w:val="22"/>
          <w:szCs w:val="22"/>
        </w:rPr>
        <w:t xml:space="preserve"> центр занятости): июнь – 5 человек, август – 5 человек. Бригад по озеленению – 9, по три на каждый летний месяц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CF1538" w:rsidRPr="006E2EE5" w:rsidRDefault="00916084" w:rsidP="006C5B1E">
      <w:pPr>
        <w:pStyle w:val="a5"/>
        <w:spacing w:before="0" w:beforeAutospacing="0" w:after="0" w:afterAutospacing="0" w:line="276" w:lineRule="auto"/>
        <w:ind w:left="-567"/>
        <w:jc w:val="both"/>
        <w:rPr>
          <w:rFonts w:ascii="Verdana" w:hAnsi="Verdana"/>
          <w:color w:val="000000"/>
          <w:sz w:val="20"/>
          <w:szCs w:val="20"/>
        </w:rPr>
      </w:pPr>
      <w:r w:rsidRPr="000101D8">
        <w:t> </w:t>
      </w:r>
      <w:r w:rsidR="00405F94" w:rsidRPr="000101D8">
        <w:rPr>
          <w:shd w:val="clear" w:color="auto" w:fill="FFFFFF"/>
        </w:rPr>
        <w:t xml:space="preserve">В нашем микрорайоне </w:t>
      </w:r>
      <w:r w:rsidR="009B0687" w:rsidRPr="000101D8">
        <w:rPr>
          <w:shd w:val="clear" w:color="auto" w:fill="FFFFFF"/>
        </w:rPr>
        <w:t>на летний период ежегодно открываются пришкольные лагеря с дневным пребыванием детей, они максимально соответствуют запросам родителей и ребенка, и имеют свое направление. Лето не всегда щедро на солнечные дни, но в любую погоду руководители  - воспитатели предлагают школьникам провести весело и интересно свое свободное время.</w:t>
      </w:r>
      <w:r w:rsidR="009B0687" w:rsidRPr="000101D8">
        <w:t> </w:t>
      </w:r>
      <w:r w:rsidR="00CF1538" w:rsidRPr="000101D8">
        <w:t xml:space="preserve">Пришкольный оздоровительный лагерь «РАДУГА» открыл свои двери для детей из малообеспеченных семей.  Лагерь посещали 50 детей в возрасте 7-12 лет.  Воспитатели лагеря </w:t>
      </w:r>
      <w:proofErr w:type="spellStart"/>
      <w:r w:rsidR="00CF1538" w:rsidRPr="000101D8">
        <w:t>Зюкова</w:t>
      </w:r>
      <w:proofErr w:type="spellEnd"/>
      <w:r w:rsidR="00CF1538" w:rsidRPr="000101D8">
        <w:t xml:space="preserve"> С.А., </w:t>
      </w:r>
      <w:proofErr w:type="spellStart"/>
      <w:r w:rsidR="00CF1538" w:rsidRPr="000101D8">
        <w:t>Залогина</w:t>
      </w:r>
      <w:proofErr w:type="spellEnd"/>
      <w:r w:rsidR="00CF1538" w:rsidRPr="000101D8">
        <w:t xml:space="preserve"> Н.П., Конева Н.И., </w:t>
      </w:r>
      <w:proofErr w:type="spellStart"/>
      <w:r w:rsidR="00CF1538" w:rsidRPr="000101D8">
        <w:t>Растягаева</w:t>
      </w:r>
      <w:proofErr w:type="spellEnd"/>
      <w:r w:rsidR="00CF1538" w:rsidRPr="000101D8">
        <w:t xml:space="preserve"> Л.Г., Попова О.И., </w:t>
      </w:r>
      <w:proofErr w:type="spellStart"/>
      <w:r w:rsidR="00CF1538" w:rsidRPr="000101D8">
        <w:t>Моисеевская</w:t>
      </w:r>
      <w:proofErr w:type="spellEnd"/>
      <w:r w:rsidR="00CF1538" w:rsidRPr="000101D8">
        <w:t xml:space="preserve"> О.С.  проводили различные мероприятия по здоровому образу жизни. В акции «Летний лагерь - территория здоровья»  приняли участие все воспитанники</w:t>
      </w:r>
      <w:r w:rsidR="00405F94" w:rsidRPr="000101D8">
        <w:t xml:space="preserve">, чему немало </w:t>
      </w:r>
      <w:proofErr w:type="gramStart"/>
      <w:r w:rsidR="00405F94" w:rsidRPr="000101D8">
        <w:t>способствовала</w:t>
      </w:r>
      <w:proofErr w:type="gramEnd"/>
      <w:r w:rsidR="00405F94" w:rsidRPr="000101D8">
        <w:t xml:space="preserve"> начальник лагеря Сухорукова Н.А.</w:t>
      </w:r>
      <w:r w:rsidR="00823ED8" w:rsidRPr="000101D8">
        <w:t xml:space="preserve"> </w:t>
      </w:r>
      <w:r w:rsidR="00405F94" w:rsidRPr="000101D8">
        <w:t xml:space="preserve">  </w:t>
      </w:r>
      <w:r w:rsidR="00CF1538" w:rsidRPr="000101D8">
        <w:t>Вся программа лагеря была нацелена на оздоровление детей.</w:t>
      </w:r>
    </w:p>
    <w:p w:rsidR="00E330F8" w:rsidRDefault="000101D8" w:rsidP="000101D8">
      <w:pPr>
        <w:spacing w:after="0"/>
        <w:jc w:val="both"/>
        <w:rPr>
          <w:color w:val="FF0000"/>
          <w:sz w:val="28"/>
        </w:rPr>
      </w:pPr>
      <w:r>
        <w:rPr>
          <w:rFonts w:ascii="Times New Roman" w:hAnsi="Times New Roman" w:cs="Times New Roman"/>
        </w:rPr>
        <w:t xml:space="preserve"> </w:t>
      </w:r>
      <w:r w:rsidR="00CF1538" w:rsidRPr="00E330F8">
        <w:rPr>
          <w:rFonts w:ascii="Times New Roman" w:hAnsi="Times New Roman" w:cs="Times New Roman"/>
        </w:rPr>
        <w:t>ЦЕЛЬ СМЕНЫ</w:t>
      </w:r>
      <w:r w:rsidR="00CF1538" w:rsidRPr="00E330F8">
        <w:rPr>
          <w:rFonts w:ascii="Times New Roman" w:hAnsi="Times New Roman" w:cs="Times New Roman"/>
          <w:sz w:val="24"/>
          <w:szCs w:val="24"/>
        </w:rPr>
        <w:t>:</w:t>
      </w:r>
      <w:r w:rsidR="00695A64" w:rsidRPr="003034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1538" w:rsidRPr="0030340B">
        <w:rPr>
          <w:rFonts w:ascii="Times New Roman" w:hAnsi="Times New Roman" w:cs="Times New Roman"/>
          <w:sz w:val="24"/>
          <w:szCs w:val="24"/>
        </w:rPr>
        <w:t>создание оптимальных условий, обеспечивающих полноценный отдых детей, их оздоровление и творческое развитие.</w:t>
      </w:r>
      <w:r w:rsidR="00E330F8" w:rsidRPr="00E330F8">
        <w:rPr>
          <w:color w:val="FF0000"/>
          <w:sz w:val="28"/>
        </w:rPr>
        <w:t xml:space="preserve"> </w:t>
      </w:r>
    </w:p>
    <w:p w:rsidR="000101D8" w:rsidRDefault="00E330F8" w:rsidP="0001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0F8">
        <w:rPr>
          <w:rFonts w:ascii="Times New Roman" w:hAnsi="Times New Roman" w:cs="Times New Roman"/>
          <w:sz w:val="24"/>
          <w:szCs w:val="24"/>
        </w:rPr>
        <w:t>ЗАДАЧИ:</w:t>
      </w:r>
    </w:p>
    <w:p w:rsidR="000101D8" w:rsidRDefault="000101D8" w:rsidP="0001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30F8" w:rsidRPr="00E330F8">
        <w:rPr>
          <w:rFonts w:ascii="Times New Roman" w:hAnsi="Times New Roman" w:cs="Times New Roman"/>
          <w:sz w:val="24"/>
          <w:szCs w:val="24"/>
        </w:rPr>
        <w:t>способствовать укреплению здоровья, закаливанию организма детей;</w:t>
      </w:r>
    </w:p>
    <w:p w:rsidR="000101D8" w:rsidRDefault="000101D8" w:rsidP="0001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330F8" w:rsidRPr="00E330F8">
        <w:rPr>
          <w:rFonts w:ascii="Times New Roman" w:hAnsi="Times New Roman" w:cs="Times New Roman"/>
          <w:sz w:val="24"/>
          <w:szCs w:val="24"/>
        </w:rPr>
        <w:t>развивать  личность ребенка, раскрывать его способности на основе удовлетворения интересов и неудовлетворенных в школе потребностей (прежде всего духовных, интеллектуальных  и двигательных);</w:t>
      </w:r>
    </w:p>
    <w:p w:rsidR="00CF1538" w:rsidRDefault="000101D8" w:rsidP="0001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30F8" w:rsidRPr="00E330F8">
        <w:rPr>
          <w:rFonts w:ascii="Times New Roman" w:hAnsi="Times New Roman" w:cs="Times New Roman"/>
          <w:sz w:val="24"/>
          <w:szCs w:val="24"/>
        </w:rPr>
        <w:t xml:space="preserve">раскрывать творческий потенциал детей, включать  их в  коллективную и индивидуальную деятельность. </w:t>
      </w:r>
    </w:p>
    <w:p w:rsidR="00F7471C" w:rsidRPr="000101D8" w:rsidRDefault="00F7471C" w:rsidP="0001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9CB" w:rsidRPr="0030340B" w:rsidRDefault="00A959CB" w:rsidP="00405F9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0340B">
        <w:rPr>
          <w:rFonts w:ascii="Times New Roman" w:hAnsi="Times New Roman" w:cs="Times New Roman"/>
          <w:sz w:val="24"/>
          <w:szCs w:val="24"/>
        </w:rPr>
        <w:t>В столовой ребят ждали вкусные завтраки и обеды. Нарезки из овощей, фрукты, компоты, йогурты, соки, кисели приятно радовали детей и пополняли их  молодые организмы здоровьем.</w:t>
      </w:r>
    </w:p>
    <w:p w:rsidR="00CF1538" w:rsidRPr="0030340B" w:rsidRDefault="006D75D9" w:rsidP="00A95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4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189865</wp:posOffset>
            </wp:positionV>
            <wp:extent cx="2894965" cy="1933575"/>
            <wp:effectExtent l="19050" t="0" r="635" b="0"/>
            <wp:wrapSquare wrapText="bothSides"/>
            <wp:docPr id="3" name="Рисунок 2" descr="0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-1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3EF2" w:rsidRPr="0030340B" w:rsidRDefault="008B3EF2" w:rsidP="007F625C">
      <w:pPr>
        <w:rPr>
          <w:rFonts w:ascii="Times New Roman" w:hAnsi="Times New Roman" w:cs="Times New Roman"/>
          <w:sz w:val="24"/>
          <w:szCs w:val="24"/>
        </w:rPr>
      </w:pPr>
      <w:r w:rsidRPr="0030340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B3EF2" w:rsidRPr="0030340B" w:rsidRDefault="008B3EF2" w:rsidP="00403A8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0340B">
        <w:rPr>
          <w:rFonts w:ascii="Times New Roman" w:hAnsi="Times New Roman" w:cs="Times New Roman"/>
          <w:sz w:val="24"/>
          <w:szCs w:val="24"/>
        </w:rPr>
        <w:t>Проводились  разнообразные мероприятия, направленные на укрепление здоровья, привитие навыков здорового о</w:t>
      </w:r>
      <w:r w:rsidR="00405F94">
        <w:rPr>
          <w:rFonts w:ascii="Times New Roman" w:hAnsi="Times New Roman" w:cs="Times New Roman"/>
          <w:sz w:val="24"/>
          <w:szCs w:val="24"/>
        </w:rPr>
        <w:t>браза жизни. Особенно детям нравились</w:t>
      </w:r>
      <w:r w:rsidRPr="0030340B">
        <w:rPr>
          <w:rFonts w:ascii="Times New Roman" w:hAnsi="Times New Roman" w:cs="Times New Roman"/>
          <w:sz w:val="24"/>
          <w:szCs w:val="24"/>
        </w:rPr>
        <w:t xml:space="preserve"> спортивные состязания.</w:t>
      </w:r>
    </w:p>
    <w:p w:rsidR="006D75D9" w:rsidRPr="0030340B" w:rsidRDefault="00405F94" w:rsidP="00403A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87630</wp:posOffset>
            </wp:positionV>
            <wp:extent cx="2857500" cy="1905000"/>
            <wp:effectExtent l="19050" t="0" r="0" b="0"/>
            <wp:wrapThrough wrapText="bothSides">
              <wp:wrapPolygon edited="0">
                <wp:start x="-144" y="0"/>
                <wp:lineTo x="-144" y="21384"/>
                <wp:lineTo x="21600" y="21384"/>
                <wp:lineTo x="21600" y="0"/>
                <wp:lineTo x="-144" y="0"/>
              </wp:wrapPolygon>
            </wp:wrapThrough>
            <wp:docPr id="12" name="Рисунок 11" descr="0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-1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87630</wp:posOffset>
            </wp:positionV>
            <wp:extent cx="2857500" cy="1905000"/>
            <wp:effectExtent l="19050" t="0" r="0" b="0"/>
            <wp:wrapThrough wrapText="bothSides">
              <wp:wrapPolygon edited="0">
                <wp:start x="-144" y="0"/>
                <wp:lineTo x="-144" y="21384"/>
                <wp:lineTo x="21600" y="21384"/>
                <wp:lineTo x="21600" y="0"/>
                <wp:lineTo x="-144" y="0"/>
              </wp:wrapPolygon>
            </wp:wrapThrough>
            <wp:docPr id="8" name="Рисунок 7" descr="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2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340B" w:rsidRPr="0030340B" w:rsidRDefault="0030340B" w:rsidP="008B3EF2">
      <w:pPr>
        <w:rPr>
          <w:rFonts w:ascii="Times New Roman" w:hAnsi="Times New Roman" w:cs="Times New Roman"/>
          <w:sz w:val="24"/>
          <w:szCs w:val="24"/>
        </w:rPr>
      </w:pPr>
    </w:p>
    <w:p w:rsidR="0030340B" w:rsidRPr="0030340B" w:rsidRDefault="0030340B" w:rsidP="0030340B">
      <w:pPr>
        <w:rPr>
          <w:rFonts w:ascii="Times New Roman" w:hAnsi="Times New Roman" w:cs="Times New Roman"/>
          <w:sz w:val="24"/>
          <w:szCs w:val="24"/>
        </w:rPr>
      </w:pPr>
    </w:p>
    <w:p w:rsidR="0030340B" w:rsidRPr="0030340B" w:rsidRDefault="0030340B" w:rsidP="0030340B">
      <w:pPr>
        <w:rPr>
          <w:rFonts w:ascii="Times New Roman" w:hAnsi="Times New Roman" w:cs="Times New Roman"/>
          <w:sz w:val="24"/>
          <w:szCs w:val="24"/>
        </w:rPr>
      </w:pPr>
    </w:p>
    <w:p w:rsidR="0030340B" w:rsidRPr="0030340B" w:rsidRDefault="0030340B" w:rsidP="0030340B">
      <w:pPr>
        <w:rPr>
          <w:rFonts w:ascii="Times New Roman" w:hAnsi="Times New Roman" w:cs="Times New Roman"/>
          <w:sz w:val="24"/>
          <w:szCs w:val="24"/>
        </w:rPr>
      </w:pPr>
    </w:p>
    <w:p w:rsidR="0030340B" w:rsidRPr="0030340B" w:rsidRDefault="0030340B" w:rsidP="0030340B">
      <w:pPr>
        <w:rPr>
          <w:rFonts w:ascii="Times New Roman" w:hAnsi="Times New Roman" w:cs="Times New Roman"/>
          <w:sz w:val="24"/>
          <w:szCs w:val="24"/>
        </w:rPr>
      </w:pPr>
    </w:p>
    <w:p w:rsidR="00405F94" w:rsidRDefault="00405F94" w:rsidP="0030340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30F8" w:rsidRDefault="00E330F8" w:rsidP="0030340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0340B" w:rsidRPr="0030340B" w:rsidRDefault="0030340B" w:rsidP="002565CF">
      <w:pPr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Cs/>
          <w:color w:val="0B0803"/>
          <w:kern w:val="36"/>
          <w:sz w:val="24"/>
          <w:szCs w:val="24"/>
          <w:lang w:eastAsia="ru-RU"/>
        </w:rPr>
      </w:pPr>
      <w:r w:rsidRPr="0030340B">
        <w:rPr>
          <w:rFonts w:ascii="Times New Roman" w:hAnsi="Times New Roman" w:cs="Times New Roman"/>
          <w:sz w:val="24"/>
          <w:szCs w:val="24"/>
        </w:rPr>
        <w:t>В рамках проведения акции «Летний лагерь – территория здоровья»</w:t>
      </w:r>
      <w:r w:rsidR="002565CF">
        <w:rPr>
          <w:rFonts w:ascii="Times New Roman" w:hAnsi="Times New Roman" w:cs="Times New Roman"/>
          <w:sz w:val="24"/>
          <w:szCs w:val="24"/>
        </w:rPr>
        <w:t xml:space="preserve"> в лагере выступала агитбригада, которую создали дети.</w:t>
      </w:r>
      <w:r w:rsidRPr="0030340B">
        <w:rPr>
          <w:rFonts w:ascii="Times New Roman" w:hAnsi="Times New Roman" w:cs="Times New Roman"/>
          <w:sz w:val="24"/>
          <w:szCs w:val="24"/>
        </w:rPr>
        <w:t xml:space="preserve"> Мероприятие </w:t>
      </w:r>
      <w:r w:rsidRPr="0030340B">
        <w:rPr>
          <w:rFonts w:ascii="Times New Roman" w:eastAsia="Times New Roman" w:hAnsi="Times New Roman" w:cs="Times New Roman"/>
          <w:b/>
          <w:bCs/>
          <w:color w:val="0B0803"/>
          <w:kern w:val="36"/>
          <w:sz w:val="24"/>
          <w:szCs w:val="24"/>
          <w:lang w:eastAsia="ru-RU"/>
        </w:rPr>
        <w:t xml:space="preserve">"Мы выбираем жизнь!!! И ты - не молчи!!!" </w:t>
      </w:r>
      <w:r w:rsidR="002565CF">
        <w:rPr>
          <w:rFonts w:ascii="Times New Roman" w:eastAsia="Times New Roman" w:hAnsi="Times New Roman" w:cs="Times New Roman"/>
          <w:bCs/>
          <w:color w:val="0B0803"/>
          <w:kern w:val="36"/>
          <w:sz w:val="24"/>
          <w:szCs w:val="24"/>
          <w:lang w:eastAsia="ru-RU"/>
        </w:rPr>
        <w:t>запомнилось надолго</w:t>
      </w:r>
      <w:r w:rsidRPr="0030340B">
        <w:rPr>
          <w:rFonts w:ascii="Times New Roman" w:eastAsia="Times New Roman" w:hAnsi="Times New Roman" w:cs="Times New Roman"/>
          <w:bCs/>
          <w:color w:val="0B0803"/>
          <w:kern w:val="36"/>
          <w:sz w:val="24"/>
          <w:szCs w:val="24"/>
          <w:lang w:eastAsia="ru-RU"/>
        </w:rPr>
        <w:t>.</w:t>
      </w:r>
    </w:p>
    <w:p w:rsidR="0030340B" w:rsidRDefault="00E330F8" w:rsidP="00303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125730</wp:posOffset>
            </wp:positionV>
            <wp:extent cx="3086100" cy="2057400"/>
            <wp:effectExtent l="19050" t="0" r="0" b="0"/>
            <wp:wrapThrough wrapText="bothSides">
              <wp:wrapPolygon edited="0">
                <wp:start x="-133" y="0"/>
                <wp:lineTo x="-133" y="21400"/>
                <wp:lineTo x="21600" y="21400"/>
                <wp:lineTo x="21600" y="0"/>
                <wp:lineTo x="-133" y="0"/>
              </wp:wrapPolygon>
            </wp:wrapThrough>
            <wp:docPr id="19" name="Рисунок 18" descr="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340B" w:rsidRPr="0030340B" w:rsidRDefault="0030340B" w:rsidP="0030340B">
      <w:pPr>
        <w:rPr>
          <w:rFonts w:ascii="Times New Roman" w:hAnsi="Times New Roman" w:cs="Times New Roman"/>
          <w:sz w:val="24"/>
          <w:szCs w:val="24"/>
        </w:rPr>
      </w:pPr>
    </w:p>
    <w:p w:rsidR="0030340B" w:rsidRPr="0030340B" w:rsidRDefault="0030340B" w:rsidP="0030340B">
      <w:pPr>
        <w:rPr>
          <w:rFonts w:ascii="Times New Roman" w:hAnsi="Times New Roman" w:cs="Times New Roman"/>
          <w:sz w:val="24"/>
          <w:szCs w:val="24"/>
        </w:rPr>
      </w:pPr>
    </w:p>
    <w:p w:rsidR="0030340B" w:rsidRPr="0030340B" w:rsidRDefault="0030340B" w:rsidP="0030340B">
      <w:pPr>
        <w:rPr>
          <w:rFonts w:ascii="Times New Roman" w:hAnsi="Times New Roman" w:cs="Times New Roman"/>
          <w:sz w:val="24"/>
          <w:szCs w:val="24"/>
        </w:rPr>
      </w:pPr>
    </w:p>
    <w:p w:rsidR="002565CF" w:rsidRDefault="002565CF" w:rsidP="00BC5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5CF" w:rsidRDefault="002565CF" w:rsidP="00BC5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0F8" w:rsidRDefault="00E330F8" w:rsidP="000101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30F8" w:rsidRDefault="00E330F8" w:rsidP="00E330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Каждый ребенок нашел себе занятие по интересу. Вели работу такие кружки как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«Волшебная </w:t>
      </w:r>
      <w:r w:rsidR="002F492D">
        <w:rPr>
          <w:rFonts w:ascii="Times New Roman" w:hAnsi="Times New Roman" w:cs="Times New Roman"/>
          <w:sz w:val="24"/>
          <w:szCs w:val="24"/>
        </w:rPr>
        <w:t>кисточка», «Белая ладья», «</w:t>
      </w:r>
      <w:r>
        <w:rPr>
          <w:rFonts w:ascii="Times New Roman" w:hAnsi="Times New Roman" w:cs="Times New Roman"/>
          <w:sz w:val="24"/>
          <w:szCs w:val="24"/>
        </w:rPr>
        <w:t>Умелые ручки», «Спортивный».</w:t>
      </w:r>
    </w:p>
    <w:p w:rsidR="00E330F8" w:rsidRDefault="00E330F8" w:rsidP="00E33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318770</wp:posOffset>
            </wp:positionV>
            <wp:extent cx="2733675" cy="2047875"/>
            <wp:effectExtent l="19050" t="0" r="9525" b="0"/>
            <wp:wrapThrough wrapText="bothSides">
              <wp:wrapPolygon edited="0">
                <wp:start x="-151" y="0"/>
                <wp:lineTo x="-151" y="21500"/>
                <wp:lineTo x="21675" y="21500"/>
                <wp:lineTo x="21675" y="0"/>
                <wp:lineTo x="-151" y="0"/>
              </wp:wrapPolygon>
            </wp:wrapThrough>
            <wp:docPr id="7" name="Рисунок 27" descr="C:\Documents and Settings\1\Рабочий стол\100OLYMP\100OLYMP\P616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1\Рабочий стол\100OLYMP\100OLYMP\P616004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0A42">
        <w:rPr>
          <w:rFonts w:ascii="Times New Roman" w:hAnsi="Times New Roman" w:cs="Times New Roman"/>
          <w:b/>
          <w:sz w:val="24"/>
          <w:szCs w:val="24"/>
        </w:rPr>
        <w:t>Занятия в кружках</w:t>
      </w:r>
    </w:p>
    <w:p w:rsidR="00E330F8" w:rsidRDefault="00E330F8" w:rsidP="00BC5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38100</wp:posOffset>
            </wp:positionV>
            <wp:extent cx="2676525" cy="2000250"/>
            <wp:effectExtent l="19050" t="0" r="9525" b="0"/>
            <wp:wrapThrough wrapText="bothSides">
              <wp:wrapPolygon edited="0">
                <wp:start x="-154" y="0"/>
                <wp:lineTo x="-154" y="21394"/>
                <wp:lineTo x="21677" y="21394"/>
                <wp:lineTo x="21677" y="0"/>
                <wp:lineTo x="-154" y="0"/>
              </wp:wrapPolygon>
            </wp:wrapThrough>
            <wp:docPr id="2" name="Рисунок 26" descr="C:\Documents and Settings\1\Рабочий стол\100OLYMP\100OLYMP\P624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1\Рабочий стол\100OLYMP\100OLYMP\P6240066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0F8" w:rsidRDefault="00E330F8" w:rsidP="00BC5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0F8" w:rsidRDefault="00E330F8" w:rsidP="00BC5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0F8" w:rsidRDefault="00E330F8" w:rsidP="00BC5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0F8" w:rsidRDefault="00E330F8" w:rsidP="00BC5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0F8" w:rsidRDefault="00E330F8" w:rsidP="00BC5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0F8" w:rsidRDefault="00E330F8" w:rsidP="00BC5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0F8" w:rsidRDefault="00E330F8" w:rsidP="00BC5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3A" w:rsidRDefault="00403D3A" w:rsidP="00BC5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3A" w:rsidRDefault="00403D3A" w:rsidP="00BC5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A88" w:rsidRPr="00CB0A42" w:rsidRDefault="00403A88" w:rsidP="00BC5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A42">
        <w:rPr>
          <w:rFonts w:ascii="Times New Roman" w:hAnsi="Times New Roman" w:cs="Times New Roman"/>
          <w:b/>
          <w:sz w:val="24"/>
          <w:szCs w:val="24"/>
        </w:rPr>
        <w:t>Товарищеская встреча  с лагерем МОУ СОШ №5</w:t>
      </w:r>
    </w:p>
    <w:p w:rsidR="0030340B" w:rsidRPr="0030340B" w:rsidRDefault="00E330F8" w:rsidP="00303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270510</wp:posOffset>
            </wp:positionV>
            <wp:extent cx="2967990" cy="1981200"/>
            <wp:effectExtent l="19050" t="0" r="3810" b="0"/>
            <wp:wrapThrough wrapText="bothSides">
              <wp:wrapPolygon edited="0">
                <wp:start x="-139" y="0"/>
                <wp:lineTo x="-139" y="21392"/>
                <wp:lineTo x="21628" y="21392"/>
                <wp:lineTo x="21628" y="0"/>
                <wp:lineTo x="-139" y="0"/>
              </wp:wrapPolygon>
            </wp:wrapThrough>
            <wp:docPr id="1" name="Рисунок 24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6799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280035</wp:posOffset>
            </wp:positionV>
            <wp:extent cx="2947035" cy="1971675"/>
            <wp:effectExtent l="19050" t="0" r="5715" b="0"/>
            <wp:wrapThrough wrapText="bothSides">
              <wp:wrapPolygon edited="0">
                <wp:start x="-140" y="0"/>
                <wp:lineTo x="-140" y="21496"/>
                <wp:lineTo x="21642" y="21496"/>
                <wp:lineTo x="21642" y="0"/>
                <wp:lineTo x="-140" y="0"/>
              </wp:wrapPolygon>
            </wp:wrapThrough>
            <wp:docPr id="26" name="Рисунок 25" descr="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340B" w:rsidRPr="0030340B" w:rsidRDefault="0030340B" w:rsidP="0030340B">
      <w:pPr>
        <w:rPr>
          <w:rFonts w:ascii="Times New Roman" w:hAnsi="Times New Roman" w:cs="Times New Roman"/>
          <w:sz w:val="24"/>
          <w:szCs w:val="24"/>
        </w:rPr>
      </w:pPr>
    </w:p>
    <w:p w:rsidR="0030340B" w:rsidRDefault="0030340B" w:rsidP="0030340B">
      <w:pPr>
        <w:rPr>
          <w:rFonts w:ascii="Times New Roman" w:hAnsi="Times New Roman" w:cs="Times New Roman"/>
          <w:sz w:val="24"/>
          <w:szCs w:val="24"/>
        </w:rPr>
      </w:pPr>
    </w:p>
    <w:p w:rsidR="007F625C" w:rsidRDefault="0030340B" w:rsidP="0030340B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5F3C" w:rsidRDefault="00BC5F3C" w:rsidP="00BC5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62E8D" w:rsidRDefault="00362E8D" w:rsidP="00823E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0F8" w:rsidRDefault="00E330F8" w:rsidP="00823E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C63" w:rsidRDefault="00CC1C63" w:rsidP="00B744B3">
      <w:pPr>
        <w:rPr>
          <w:rFonts w:ascii="Times New Roman" w:hAnsi="Times New Roman" w:cs="Times New Roman"/>
          <w:b/>
          <w:sz w:val="24"/>
          <w:szCs w:val="24"/>
        </w:rPr>
      </w:pPr>
    </w:p>
    <w:p w:rsidR="00E330F8" w:rsidRPr="003369B2" w:rsidRDefault="003369B2" w:rsidP="006C5B1E">
      <w:pPr>
        <w:pStyle w:val="a5"/>
        <w:spacing w:line="276" w:lineRule="auto"/>
        <w:ind w:left="-567"/>
        <w:jc w:val="both"/>
        <w:rPr>
          <w:sz w:val="22"/>
          <w:szCs w:val="22"/>
        </w:rPr>
      </w:pPr>
      <w:r w:rsidRPr="003369B2">
        <w:rPr>
          <w:sz w:val="22"/>
          <w:szCs w:val="22"/>
        </w:rPr>
        <w:t>Формирование духовно-нравственных качеств является одним из основных направлений деятельности лагеря. Работа по патриотическому и гражданственному воспитанию ведётся в течение всей смены. Педагогический коллектив организует следующие виды деятельности: праздники, конкурсы, викторины, спортивные соревнования и мероприятия, выходы в культурные учреждения.</w:t>
      </w:r>
      <w:r w:rsidR="007C33F7" w:rsidRPr="003369B2">
        <w:rPr>
          <w:sz w:val="22"/>
          <w:szCs w:val="22"/>
        </w:rPr>
        <w:t>22 июня ребята посетили музей и узнали много нового о первых днях Великой Отечественной войны 1941-1945 гг.</w:t>
      </w:r>
    </w:p>
    <w:p w:rsidR="007C2FF9" w:rsidRDefault="003369B2" w:rsidP="00336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179705</wp:posOffset>
            </wp:positionV>
            <wp:extent cx="3076575" cy="2305050"/>
            <wp:effectExtent l="19050" t="0" r="9525" b="0"/>
            <wp:wrapThrough wrapText="bothSides">
              <wp:wrapPolygon edited="0">
                <wp:start x="-134" y="0"/>
                <wp:lineTo x="-134" y="21421"/>
                <wp:lineTo x="21667" y="21421"/>
                <wp:lineTo x="21667" y="0"/>
                <wp:lineTo x="-134" y="0"/>
              </wp:wrapPolygon>
            </wp:wrapThrough>
            <wp:docPr id="10" name="Рисунок 4" descr="E:\P622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6220058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179705</wp:posOffset>
            </wp:positionV>
            <wp:extent cx="3095625" cy="2324100"/>
            <wp:effectExtent l="19050" t="0" r="9525" b="0"/>
            <wp:wrapThrough wrapText="bothSides">
              <wp:wrapPolygon edited="0">
                <wp:start x="-133" y="0"/>
                <wp:lineTo x="-133" y="21423"/>
                <wp:lineTo x="21666" y="21423"/>
                <wp:lineTo x="21666" y="0"/>
                <wp:lineTo x="-133" y="0"/>
              </wp:wrapPolygon>
            </wp:wrapThrough>
            <wp:docPr id="9" name="Рисунок 3" descr="E:\P622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6220064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082" w:rsidRDefault="00525082" w:rsidP="002565C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527685</wp:posOffset>
            </wp:positionV>
            <wp:extent cx="4333875" cy="2889250"/>
            <wp:effectExtent l="19050" t="0" r="9525" b="0"/>
            <wp:wrapThrough wrapText="bothSides">
              <wp:wrapPolygon edited="0">
                <wp:start x="-95" y="0"/>
                <wp:lineTo x="-95" y="21505"/>
                <wp:lineTo x="21647" y="21505"/>
                <wp:lineTo x="21647" y="0"/>
                <wp:lineTo x="-95" y="0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8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Итогом работы летнего пришкольного оздоровительного лагеря «РАДУГА» стало участие  в фестивале «Планета детства».</w:t>
      </w:r>
    </w:p>
    <w:p w:rsidR="00525082" w:rsidRDefault="00525082" w:rsidP="002565C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25082" w:rsidRDefault="00525082" w:rsidP="002565C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25082" w:rsidRDefault="00525082" w:rsidP="002565C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25082" w:rsidRDefault="00525082" w:rsidP="002565C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25082" w:rsidRDefault="00525082" w:rsidP="002565C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25082" w:rsidRDefault="00525082" w:rsidP="002565C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25082" w:rsidRDefault="00525082" w:rsidP="002565C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25082" w:rsidRDefault="00525082" w:rsidP="002565C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25082" w:rsidRDefault="00525082" w:rsidP="00525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082" w:rsidRDefault="00525082" w:rsidP="00525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C63" w:rsidRDefault="00CC1C63" w:rsidP="002565C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впервые был открыт </w:t>
      </w:r>
      <w:r w:rsidRPr="00147314">
        <w:rPr>
          <w:rFonts w:ascii="Times New Roman" w:hAnsi="Times New Roman" w:cs="Times New Roman"/>
          <w:b/>
          <w:sz w:val="24"/>
          <w:szCs w:val="24"/>
        </w:rPr>
        <w:t>лагерь «Юный спасатель»,</w:t>
      </w:r>
      <w:r>
        <w:rPr>
          <w:rFonts w:ascii="Times New Roman" w:hAnsi="Times New Roman" w:cs="Times New Roman"/>
          <w:sz w:val="24"/>
          <w:szCs w:val="24"/>
        </w:rPr>
        <w:t xml:space="preserve"> в котором занималось 10 детей. Под руководством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Моисеевской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 ребята готовились к городским соревнованиям.</w:t>
      </w:r>
      <w:r w:rsidR="002565CF">
        <w:rPr>
          <w:rFonts w:ascii="Times New Roman" w:hAnsi="Times New Roman" w:cs="Times New Roman"/>
          <w:sz w:val="24"/>
          <w:szCs w:val="24"/>
        </w:rPr>
        <w:t xml:space="preserve"> Они учились спортивному ориентированию, изучали узлы, вспоминали действия по оказанию первой медицинской помощи.</w:t>
      </w:r>
    </w:p>
    <w:p w:rsidR="008F0A24" w:rsidRDefault="00525082" w:rsidP="00403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246380</wp:posOffset>
            </wp:positionV>
            <wp:extent cx="3025775" cy="2266950"/>
            <wp:effectExtent l="19050" t="0" r="3175" b="0"/>
            <wp:wrapThrough wrapText="bothSides">
              <wp:wrapPolygon edited="0">
                <wp:start x="-136" y="0"/>
                <wp:lineTo x="-136" y="21418"/>
                <wp:lineTo x="21623" y="21418"/>
                <wp:lineTo x="21623" y="0"/>
                <wp:lineTo x="-136" y="0"/>
              </wp:wrapPolygon>
            </wp:wrapThrough>
            <wp:docPr id="28" name="Рисунок 28" descr="C:\Documents and Settings\1\Рабочий стол\100OLYMP\100OLYMP\P624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1\Рабочий стол\100OLYMP\100OLYMP\P6240071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5BF" w:rsidRDefault="00BC25BF" w:rsidP="0001483D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C25BF" w:rsidRDefault="00BC25BF" w:rsidP="0001483D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C25BF" w:rsidRDefault="00BC25BF" w:rsidP="0001483D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C25BF" w:rsidRDefault="00BC25BF" w:rsidP="0001483D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C25BF" w:rsidRDefault="00BC25BF" w:rsidP="0001483D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BC25BF" w:rsidRDefault="00BC25BF" w:rsidP="0001483D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525082" w:rsidRDefault="00D40024" w:rsidP="00525082">
      <w:pPr>
        <w:pStyle w:val="a5"/>
        <w:spacing w:line="276" w:lineRule="auto"/>
        <w:ind w:left="-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D40024" w:rsidRPr="00D40024" w:rsidRDefault="00D40024" w:rsidP="00525082">
      <w:pPr>
        <w:pStyle w:val="a5"/>
        <w:spacing w:line="276" w:lineRule="auto"/>
        <w:ind w:left="-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D40024">
        <w:rPr>
          <w:color w:val="000000"/>
          <w:sz w:val="22"/>
          <w:szCs w:val="22"/>
        </w:rPr>
        <w:t>Организуя разнообразную и по формам, и по содержанию деятельность, педагогический коллектив создаёт условия для того, чтобы как можно больше положительных качеств ребят проявлялось, активизировалось и развивалось.</w:t>
      </w:r>
      <w:r w:rsidRPr="00D40024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 </w:t>
      </w:r>
      <w:r w:rsidRPr="00D40024">
        <w:rPr>
          <w:color w:val="000000"/>
          <w:sz w:val="22"/>
          <w:szCs w:val="22"/>
        </w:rPr>
        <w:t>Дети приходят в разновозрастные отряды и очень важно из шумной неорганизованной группы детей сформировать коллектив, помочь детям освоить различные виды деятельности, приобрести конкретные знания и умения, формировать лидерские качества в детях.</w:t>
      </w:r>
    </w:p>
    <w:p w:rsidR="00525082" w:rsidRDefault="00D40024" w:rsidP="0052508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5082" w:rsidRDefault="00525082" w:rsidP="00D400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25082" w:rsidRDefault="00525082" w:rsidP="00D400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25082" w:rsidRDefault="00525082" w:rsidP="00D400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47314" w:rsidRDefault="00525082" w:rsidP="00D400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0024">
        <w:rPr>
          <w:rFonts w:ascii="Times New Roman" w:hAnsi="Times New Roman" w:cs="Times New Roman"/>
          <w:sz w:val="24"/>
          <w:szCs w:val="24"/>
        </w:rPr>
        <w:t xml:space="preserve"> </w:t>
      </w:r>
      <w:r w:rsidR="007008C9">
        <w:rPr>
          <w:rFonts w:ascii="Times New Roman" w:hAnsi="Times New Roman" w:cs="Times New Roman"/>
          <w:sz w:val="24"/>
          <w:szCs w:val="24"/>
        </w:rPr>
        <w:t>На территории нашей школы на несколько</w:t>
      </w:r>
      <w:r w:rsidR="002565CF">
        <w:rPr>
          <w:rFonts w:ascii="Times New Roman" w:hAnsi="Times New Roman" w:cs="Times New Roman"/>
          <w:sz w:val="24"/>
          <w:szCs w:val="24"/>
        </w:rPr>
        <w:t xml:space="preserve"> июльских дней </w:t>
      </w:r>
      <w:r w:rsidR="007008C9">
        <w:rPr>
          <w:rFonts w:ascii="Times New Roman" w:hAnsi="Times New Roman" w:cs="Times New Roman"/>
          <w:sz w:val="24"/>
          <w:szCs w:val="24"/>
        </w:rPr>
        <w:t xml:space="preserve"> остановилась детская экологическая экспедиция «Начни с дома своего».</w:t>
      </w:r>
    </w:p>
    <w:p w:rsidR="00051E04" w:rsidRDefault="00051E04" w:rsidP="00051E04">
      <w:pPr>
        <w:tabs>
          <w:tab w:val="left" w:pos="840"/>
        </w:tabs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1E04" w:rsidRPr="00051E04" w:rsidRDefault="00525082" w:rsidP="00051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-186690</wp:posOffset>
            </wp:positionV>
            <wp:extent cx="3314700" cy="2047875"/>
            <wp:effectExtent l="19050" t="0" r="0" b="0"/>
            <wp:wrapThrough wrapText="bothSides">
              <wp:wrapPolygon edited="0">
                <wp:start x="-124" y="0"/>
                <wp:lineTo x="-124" y="21500"/>
                <wp:lineTo x="21600" y="21500"/>
                <wp:lineTo x="21600" y="0"/>
                <wp:lineTo x="-124" y="0"/>
              </wp:wrapPolygon>
            </wp:wrapThrough>
            <wp:docPr id="29" name="Рисунок 29" descr="C:\Documents and Settings\1\Рабочий стол\100OLYMP\P725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1\Рабочий стол\100OLYMP\P7250161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 t="12828" r="10369" b="13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E04" w:rsidRPr="00051E04" w:rsidRDefault="00051E04" w:rsidP="00051E04">
      <w:pPr>
        <w:rPr>
          <w:rFonts w:ascii="Times New Roman" w:hAnsi="Times New Roman" w:cs="Times New Roman"/>
          <w:sz w:val="24"/>
          <w:szCs w:val="24"/>
        </w:rPr>
      </w:pPr>
    </w:p>
    <w:p w:rsidR="00051E04" w:rsidRPr="00051E04" w:rsidRDefault="00051E04" w:rsidP="00051E04">
      <w:pPr>
        <w:rPr>
          <w:rFonts w:ascii="Times New Roman" w:hAnsi="Times New Roman" w:cs="Times New Roman"/>
          <w:sz w:val="24"/>
          <w:szCs w:val="24"/>
        </w:rPr>
      </w:pPr>
    </w:p>
    <w:p w:rsidR="00051E04" w:rsidRPr="00051E04" w:rsidRDefault="00051E04" w:rsidP="00051E04">
      <w:pPr>
        <w:rPr>
          <w:rFonts w:ascii="Times New Roman" w:hAnsi="Times New Roman" w:cs="Times New Roman"/>
          <w:sz w:val="24"/>
          <w:szCs w:val="24"/>
        </w:rPr>
      </w:pPr>
    </w:p>
    <w:p w:rsidR="00051E04" w:rsidRPr="00051E04" w:rsidRDefault="00051E04" w:rsidP="00051E04">
      <w:pPr>
        <w:rPr>
          <w:rFonts w:ascii="Times New Roman" w:hAnsi="Times New Roman" w:cs="Times New Roman"/>
          <w:sz w:val="24"/>
          <w:szCs w:val="24"/>
        </w:rPr>
      </w:pPr>
    </w:p>
    <w:p w:rsidR="00051E04" w:rsidRPr="00051E04" w:rsidRDefault="00051E04" w:rsidP="00051E04">
      <w:pPr>
        <w:rPr>
          <w:rFonts w:ascii="Times New Roman" w:hAnsi="Times New Roman" w:cs="Times New Roman"/>
          <w:sz w:val="24"/>
          <w:szCs w:val="24"/>
        </w:rPr>
      </w:pPr>
    </w:p>
    <w:p w:rsidR="006C5B1E" w:rsidRDefault="007C2FF9" w:rsidP="0052508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E04" w:rsidRDefault="006C5B1E" w:rsidP="006C5B1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1E04">
        <w:rPr>
          <w:rFonts w:ascii="Times New Roman" w:hAnsi="Times New Roman" w:cs="Times New Roman"/>
          <w:sz w:val="24"/>
          <w:szCs w:val="24"/>
        </w:rPr>
        <w:t>Все желающие могли прийти  на концерт, ор</w:t>
      </w:r>
      <w:r w:rsidR="00403D3A">
        <w:rPr>
          <w:rFonts w:ascii="Times New Roman" w:hAnsi="Times New Roman" w:cs="Times New Roman"/>
          <w:sz w:val="24"/>
          <w:szCs w:val="24"/>
        </w:rPr>
        <w:t>ганизованный членами экспедиции, на котором они рассказали о цели своей поездке, об экологической обстановке в Алтайском крае.</w:t>
      </w:r>
      <w:r w:rsidR="00051E04">
        <w:rPr>
          <w:rFonts w:ascii="Times New Roman" w:hAnsi="Times New Roman" w:cs="Times New Roman"/>
          <w:sz w:val="24"/>
          <w:szCs w:val="24"/>
        </w:rPr>
        <w:t xml:space="preserve"> На прощание ребята </w:t>
      </w:r>
      <w:r w:rsidR="00403D3A">
        <w:rPr>
          <w:rFonts w:ascii="Times New Roman" w:hAnsi="Times New Roman" w:cs="Times New Roman"/>
          <w:sz w:val="24"/>
          <w:szCs w:val="24"/>
        </w:rPr>
        <w:t>исполнили замечательные песни</w:t>
      </w:r>
      <w:r w:rsidR="00F7471C">
        <w:rPr>
          <w:rFonts w:ascii="Times New Roman" w:hAnsi="Times New Roman" w:cs="Times New Roman"/>
          <w:sz w:val="24"/>
          <w:szCs w:val="24"/>
        </w:rPr>
        <w:t xml:space="preserve"> и </w:t>
      </w:r>
      <w:r w:rsidR="00051E04">
        <w:rPr>
          <w:rFonts w:ascii="Times New Roman" w:hAnsi="Times New Roman" w:cs="Times New Roman"/>
          <w:sz w:val="24"/>
          <w:szCs w:val="24"/>
        </w:rPr>
        <w:t>сделали всем гостям подарки.</w:t>
      </w:r>
      <w:r w:rsidR="007C2FF9" w:rsidRPr="007C2F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23ED8" w:rsidRDefault="00BC25BF" w:rsidP="00051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191135</wp:posOffset>
            </wp:positionV>
            <wp:extent cx="2720975" cy="2038350"/>
            <wp:effectExtent l="19050" t="0" r="3175" b="0"/>
            <wp:wrapThrough wrapText="bothSides">
              <wp:wrapPolygon edited="0">
                <wp:start x="-151" y="0"/>
                <wp:lineTo x="-151" y="21398"/>
                <wp:lineTo x="21625" y="21398"/>
                <wp:lineTo x="21625" y="0"/>
                <wp:lineTo x="-151" y="0"/>
              </wp:wrapPolygon>
            </wp:wrapThrough>
            <wp:docPr id="20" name="Рисунок 30" descr="C:\Documents and Settings\1\Рабочий стол\100OLYMP\P725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1\Рабочий стол\100OLYMP\P7250141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191135</wp:posOffset>
            </wp:positionV>
            <wp:extent cx="2562225" cy="2035810"/>
            <wp:effectExtent l="19050" t="0" r="9525" b="0"/>
            <wp:wrapThrough wrapText="bothSides">
              <wp:wrapPolygon edited="0">
                <wp:start x="-161" y="0"/>
                <wp:lineTo x="-161" y="21425"/>
                <wp:lineTo x="21680" y="21425"/>
                <wp:lineTo x="21680" y="0"/>
                <wp:lineTo x="-161" y="0"/>
              </wp:wrapPolygon>
            </wp:wrapThrough>
            <wp:docPr id="31" name="Рисунок 31" descr="C:\Documents and Settings\1\Рабочий стол\100OLYMP\P725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1\Рабочий стол\100OLYMP\P7250149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 l="30471" t="15759" b="1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FF9" w:rsidRDefault="007C2FF9" w:rsidP="00823ED8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7C2FF9" w:rsidRDefault="007C2FF9" w:rsidP="00823ED8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7C2FF9" w:rsidRDefault="007C2FF9" w:rsidP="00823ED8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7C2FF9" w:rsidRDefault="007C2FF9" w:rsidP="00823ED8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E4056E" w:rsidRDefault="00E4056E" w:rsidP="00823ED8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823ED8" w:rsidRPr="00E4056E" w:rsidRDefault="00525082" w:rsidP="00E4056E">
      <w:pPr>
        <w:pStyle w:val="a5"/>
        <w:spacing w:line="276" w:lineRule="auto"/>
        <w:ind w:left="-56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1084580</wp:posOffset>
            </wp:positionV>
            <wp:extent cx="2600325" cy="1943100"/>
            <wp:effectExtent l="19050" t="0" r="9525" b="0"/>
            <wp:wrapThrough wrapText="bothSides">
              <wp:wrapPolygon edited="0">
                <wp:start x="-158" y="0"/>
                <wp:lineTo x="-158" y="21388"/>
                <wp:lineTo x="21679" y="21388"/>
                <wp:lineTo x="21679" y="0"/>
                <wp:lineTo x="-158" y="0"/>
              </wp:wrapPolygon>
            </wp:wrapThrough>
            <wp:docPr id="22" name="Рисунок 6" descr="E:\P617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P6170062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1227455</wp:posOffset>
            </wp:positionV>
            <wp:extent cx="2654935" cy="1990725"/>
            <wp:effectExtent l="19050" t="0" r="0" b="0"/>
            <wp:wrapThrough wrapText="bothSides">
              <wp:wrapPolygon edited="0">
                <wp:start x="-155" y="0"/>
                <wp:lineTo x="-155" y="21497"/>
                <wp:lineTo x="21543" y="21497"/>
                <wp:lineTo x="21543" y="0"/>
                <wp:lineTo x="-155" y="0"/>
              </wp:wrapPolygon>
            </wp:wrapThrough>
            <wp:docPr id="21" name="Рисунок 5" descr="E:\P617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6170053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56E" w:rsidRPr="00E4056E">
        <w:rPr>
          <w:sz w:val="22"/>
          <w:szCs w:val="22"/>
        </w:rPr>
        <w:t>Реализация программы проходит с помощью коммуникативных, творческих, развивающих и подвижных  игр; организации коллективных творческих дел, выполнению заданий по рефлексии лагерных дел, физических коррекционных упражнений и по закаливанию организма.</w:t>
      </w:r>
      <w:r w:rsidR="00E4056E">
        <w:rPr>
          <w:sz w:val="22"/>
          <w:szCs w:val="22"/>
        </w:rPr>
        <w:t xml:space="preserve"> </w:t>
      </w:r>
      <w:r w:rsidR="00F7471C" w:rsidRPr="00E4056E">
        <w:rPr>
          <w:sz w:val="22"/>
          <w:szCs w:val="22"/>
        </w:rPr>
        <w:t>Одной из эффективных форм оздоровления детей в летний период является однодневный поход. Именно  в походе сплачивается детский коллектив</w:t>
      </w:r>
      <w:r w:rsidR="00741978" w:rsidRPr="00E4056E">
        <w:rPr>
          <w:sz w:val="22"/>
          <w:szCs w:val="22"/>
        </w:rPr>
        <w:t xml:space="preserve">. В период летних каникул в поход  ходили учащиеся начального и среднего звена. </w:t>
      </w:r>
    </w:p>
    <w:p w:rsidR="00741978" w:rsidRDefault="00741978" w:rsidP="00823ED8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741978" w:rsidRDefault="00741978" w:rsidP="00823ED8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741978" w:rsidRDefault="00741978" w:rsidP="00823ED8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8A541E" w:rsidRPr="008A541E" w:rsidRDefault="00D40024" w:rsidP="00525082">
      <w:pPr>
        <w:pStyle w:val="a5"/>
        <w:rPr>
          <w:color w:val="000000"/>
          <w:sz w:val="22"/>
          <w:szCs w:val="22"/>
        </w:rPr>
      </w:pPr>
      <w:r w:rsidRPr="008A541E">
        <w:rPr>
          <w:color w:val="000000"/>
          <w:sz w:val="22"/>
          <w:szCs w:val="22"/>
        </w:rPr>
        <w:t xml:space="preserve"> </w:t>
      </w:r>
    </w:p>
    <w:p w:rsidR="00D40024" w:rsidRPr="008A541E" w:rsidRDefault="006E2EE5" w:rsidP="008A541E">
      <w:pPr>
        <w:pStyle w:val="a5"/>
        <w:ind w:left="-567"/>
        <w:rPr>
          <w:sz w:val="22"/>
          <w:szCs w:val="22"/>
        </w:rPr>
      </w:pPr>
      <w:r w:rsidRPr="008A541E">
        <w:rPr>
          <w:sz w:val="22"/>
          <w:szCs w:val="22"/>
        </w:rPr>
        <w:lastRenderedPageBreak/>
        <w:t>Лето - 2011</w:t>
      </w:r>
      <w:r w:rsidRPr="006E2EE5">
        <w:rPr>
          <w:sz w:val="22"/>
          <w:szCs w:val="22"/>
        </w:rPr>
        <w:t xml:space="preserve"> подарило детям здоровье и радость, родителям – удовлетворение, нам – наслаждение от творческого общения и гордость за результаты своего труда.</w:t>
      </w:r>
    </w:p>
    <w:p w:rsidR="002565CF" w:rsidRPr="008A541E" w:rsidRDefault="00823ED8" w:rsidP="00823ED8">
      <w:pPr>
        <w:tabs>
          <w:tab w:val="left" w:pos="960"/>
        </w:tabs>
        <w:jc w:val="center"/>
        <w:rPr>
          <w:rFonts w:ascii="Monotype Corsiva" w:hAnsi="Monotype Corsiva" w:cs="Times New Roman"/>
          <w:sz w:val="24"/>
          <w:szCs w:val="24"/>
        </w:rPr>
      </w:pPr>
      <w:r w:rsidRPr="008A541E">
        <w:rPr>
          <w:rFonts w:ascii="Monotype Corsiva" w:eastAsia="Times New Roman" w:hAnsi="Monotype Corsiva" w:cs="Times New Roman"/>
          <w:sz w:val="24"/>
          <w:szCs w:val="24"/>
          <w:lang w:eastAsia="ru-RU"/>
        </w:rPr>
        <w:t>Столько дел переделали разных,</w:t>
      </w:r>
      <w:r w:rsidRPr="008A541E">
        <w:rPr>
          <w:rFonts w:ascii="Monotype Corsiva" w:eastAsia="Times New Roman" w:hAnsi="Monotype Corsiva" w:cs="Times New Roman"/>
          <w:sz w:val="24"/>
          <w:szCs w:val="24"/>
          <w:lang w:eastAsia="ru-RU"/>
        </w:rPr>
        <w:br/>
        <w:t>Столько добрых друзей мы нашли.</w:t>
      </w:r>
      <w:r w:rsidRPr="008A541E">
        <w:rPr>
          <w:rFonts w:ascii="Monotype Corsiva" w:eastAsia="Times New Roman" w:hAnsi="Monotype Corsiva" w:cs="Times New Roman"/>
          <w:sz w:val="24"/>
          <w:szCs w:val="24"/>
          <w:lang w:eastAsia="ru-RU"/>
        </w:rPr>
        <w:br/>
        <w:t>От ДУШИ отдыхал здесь каждый,</w:t>
      </w:r>
      <w:r w:rsidRPr="008A541E">
        <w:rPr>
          <w:rFonts w:ascii="Monotype Corsiva" w:eastAsia="Times New Roman" w:hAnsi="Monotype Corsiva" w:cs="Times New Roman"/>
          <w:sz w:val="24"/>
          <w:szCs w:val="24"/>
          <w:lang w:eastAsia="ru-RU"/>
        </w:rPr>
        <w:br/>
        <w:t>Очень многое вместе смогли.</w:t>
      </w:r>
    </w:p>
    <w:p w:rsidR="002565CF" w:rsidRPr="008A541E" w:rsidRDefault="002565CF" w:rsidP="002565CF">
      <w:pPr>
        <w:rPr>
          <w:rFonts w:ascii="Monotype Corsiva" w:hAnsi="Monotype Corsiva" w:cs="Times New Roman"/>
        </w:rPr>
      </w:pPr>
    </w:p>
    <w:p w:rsidR="00DC4C33" w:rsidRPr="002565CF" w:rsidRDefault="00DC4C33" w:rsidP="002565CF">
      <w:pPr>
        <w:ind w:firstLine="708"/>
        <w:rPr>
          <w:rFonts w:ascii="Monotype Corsiva" w:hAnsi="Monotype Corsiva" w:cs="Times New Roman"/>
          <w:sz w:val="40"/>
          <w:szCs w:val="40"/>
        </w:rPr>
      </w:pPr>
    </w:p>
    <w:sectPr w:rsidR="00DC4C33" w:rsidRPr="002565CF" w:rsidSect="007F625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9BD" w:rsidRDefault="007A49BD" w:rsidP="0030340B">
      <w:pPr>
        <w:spacing w:after="0" w:line="240" w:lineRule="auto"/>
      </w:pPr>
      <w:r>
        <w:separator/>
      </w:r>
    </w:p>
  </w:endnote>
  <w:endnote w:type="continuationSeparator" w:id="0">
    <w:p w:rsidR="007A49BD" w:rsidRDefault="007A49BD" w:rsidP="0030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9BD" w:rsidRDefault="007A49BD" w:rsidP="0030340B">
      <w:pPr>
        <w:spacing w:after="0" w:line="240" w:lineRule="auto"/>
      </w:pPr>
      <w:r>
        <w:separator/>
      </w:r>
    </w:p>
  </w:footnote>
  <w:footnote w:type="continuationSeparator" w:id="0">
    <w:p w:rsidR="007A49BD" w:rsidRDefault="007A49BD" w:rsidP="00303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63C"/>
      </v:shape>
    </w:pict>
  </w:numPicBullet>
  <w:abstractNum w:abstractNumId="0">
    <w:nsid w:val="7CB75EFE"/>
    <w:multiLevelType w:val="hybridMultilevel"/>
    <w:tmpl w:val="F6C45754"/>
    <w:lvl w:ilvl="0" w:tplc="04190007">
      <w:start w:val="1"/>
      <w:numFmt w:val="bullet"/>
      <w:lvlText w:val=""/>
      <w:lvlPicBulletId w:val="0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25C"/>
    <w:rsid w:val="000101D8"/>
    <w:rsid w:val="00013929"/>
    <w:rsid w:val="0001483D"/>
    <w:rsid w:val="00051E04"/>
    <w:rsid w:val="00140089"/>
    <w:rsid w:val="00147314"/>
    <w:rsid w:val="00182836"/>
    <w:rsid w:val="00184FD1"/>
    <w:rsid w:val="001E5396"/>
    <w:rsid w:val="002565CF"/>
    <w:rsid w:val="002F492D"/>
    <w:rsid w:val="0030340B"/>
    <w:rsid w:val="003034F1"/>
    <w:rsid w:val="003369B2"/>
    <w:rsid w:val="00362E8D"/>
    <w:rsid w:val="00402805"/>
    <w:rsid w:val="00403A88"/>
    <w:rsid w:val="00403D3A"/>
    <w:rsid w:val="00405F94"/>
    <w:rsid w:val="004C0A29"/>
    <w:rsid w:val="004D50FE"/>
    <w:rsid w:val="004D785C"/>
    <w:rsid w:val="00516080"/>
    <w:rsid w:val="00525082"/>
    <w:rsid w:val="006814D0"/>
    <w:rsid w:val="00695A64"/>
    <w:rsid w:val="006A011E"/>
    <w:rsid w:val="006C5B1E"/>
    <w:rsid w:val="006D06C5"/>
    <w:rsid w:val="006D75D9"/>
    <w:rsid w:val="006E2EE5"/>
    <w:rsid w:val="007008C9"/>
    <w:rsid w:val="00741978"/>
    <w:rsid w:val="0074302A"/>
    <w:rsid w:val="007A49BD"/>
    <w:rsid w:val="007C2FF9"/>
    <w:rsid w:val="007C33F7"/>
    <w:rsid w:val="007F2438"/>
    <w:rsid w:val="007F625C"/>
    <w:rsid w:val="00823ED8"/>
    <w:rsid w:val="008329E8"/>
    <w:rsid w:val="008A541E"/>
    <w:rsid w:val="008B3EF2"/>
    <w:rsid w:val="008C6E16"/>
    <w:rsid w:val="008F0A24"/>
    <w:rsid w:val="008F4B2F"/>
    <w:rsid w:val="00916084"/>
    <w:rsid w:val="0094567A"/>
    <w:rsid w:val="009B0687"/>
    <w:rsid w:val="009F797A"/>
    <w:rsid w:val="00A11090"/>
    <w:rsid w:val="00A959CB"/>
    <w:rsid w:val="00B737E2"/>
    <w:rsid w:val="00B744B3"/>
    <w:rsid w:val="00BB5F75"/>
    <w:rsid w:val="00BC25BF"/>
    <w:rsid w:val="00BC5F3C"/>
    <w:rsid w:val="00C53C9B"/>
    <w:rsid w:val="00CA40D0"/>
    <w:rsid w:val="00CB0A42"/>
    <w:rsid w:val="00CC1C63"/>
    <w:rsid w:val="00CF1538"/>
    <w:rsid w:val="00D40024"/>
    <w:rsid w:val="00DA714D"/>
    <w:rsid w:val="00DC4C33"/>
    <w:rsid w:val="00E330F8"/>
    <w:rsid w:val="00E377EC"/>
    <w:rsid w:val="00E4056E"/>
    <w:rsid w:val="00E5287D"/>
    <w:rsid w:val="00EC12D1"/>
    <w:rsid w:val="00EF4F7F"/>
    <w:rsid w:val="00F3031C"/>
    <w:rsid w:val="00F32F0F"/>
    <w:rsid w:val="00F7471C"/>
    <w:rsid w:val="00FC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F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A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6">
    <w:name w:val="style16"/>
    <w:basedOn w:val="a0"/>
    <w:rsid w:val="00CA40D0"/>
  </w:style>
  <w:style w:type="paragraph" w:styleId="a6">
    <w:name w:val="header"/>
    <w:basedOn w:val="a"/>
    <w:link w:val="a7"/>
    <w:uiPriority w:val="99"/>
    <w:semiHidden/>
    <w:unhideWhenUsed/>
    <w:rsid w:val="00303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340B"/>
  </w:style>
  <w:style w:type="paragraph" w:styleId="a8">
    <w:name w:val="footer"/>
    <w:basedOn w:val="a"/>
    <w:link w:val="a9"/>
    <w:uiPriority w:val="99"/>
    <w:semiHidden/>
    <w:unhideWhenUsed/>
    <w:rsid w:val="00303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340B"/>
  </w:style>
  <w:style w:type="character" w:customStyle="1" w:styleId="apple-converted-space">
    <w:name w:val="apple-converted-space"/>
    <w:basedOn w:val="a0"/>
    <w:rsid w:val="00D40024"/>
  </w:style>
  <w:style w:type="character" w:styleId="aa">
    <w:name w:val="Strong"/>
    <w:basedOn w:val="a0"/>
    <w:uiPriority w:val="22"/>
    <w:qFormat/>
    <w:rsid w:val="00D400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6128">
              <w:marLeft w:val="2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2628">
                  <w:marLeft w:val="2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14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B82A94-3A43-4993-8D11-011FECE97D4E}" type="doc">
      <dgm:prSet loTypeId="urn:microsoft.com/office/officeart/2005/8/layout/cycle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9C615D1-273B-47EA-95B9-BBC2FEB5FB62}">
      <dgm:prSet phldrT="[Текст]" custT="1"/>
      <dgm:spPr/>
      <dgm:t>
        <a:bodyPr/>
        <a:lstStyle/>
        <a:p>
          <a:pPr algn="ctr"/>
          <a:r>
            <a:rPr lang="ru-RU" sz="900"/>
            <a:t>ремонтные </a:t>
          </a:r>
        </a:p>
        <a:p>
          <a:pPr algn="ctr"/>
          <a:r>
            <a:rPr lang="ru-RU" sz="900"/>
            <a:t>бригады</a:t>
          </a:r>
        </a:p>
      </dgm:t>
    </dgm:pt>
    <dgm:pt modelId="{A41D3B02-A0F5-4D55-83D7-57E6EF8B43FD}" type="parTrans" cxnId="{2A9D5432-7C7A-477F-8FEC-765C6A8FB68B}">
      <dgm:prSet/>
      <dgm:spPr/>
      <dgm:t>
        <a:bodyPr/>
        <a:lstStyle/>
        <a:p>
          <a:pPr algn="ctr"/>
          <a:endParaRPr lang="ru-RU"/>
        </a:p>
      </dgm:t>
    </dgm:pt>
    <dgm:pt modelId="{08ECBFA8-41A9-42BE-A389-B370648AB283}" type="sibTrans" cxnId="{2A9D5432-7C7A-477F-8FEC-765C6A8FB68B}">
      <dgm:prSet/>
      <dgm:spPr/>
      <dgm:t>
        <a:bodyPr/>
        <a:lstStyle/>
        <a:p>
          <a:pPr algn="ctr"/>
          <a:endParaRPr lang="ru-RU"/>
        </a:p>
      </dgm:t>
    </dgm:pt>
    <dgm:pt modelId="{D75C403D-33EE-4DC7-B52A-1C8D7A5BFBE5}">
      <dgm:prSet phldrT="[Текст]" custT="1"/>
      <dgm:spPr/>
      <dgm:t>
        <a:bodyPr/>
        <a:lstStyle/>
        <a:p>
          <a:pPr algn="ctr"/>
          <a:r>
            <a:rPr lang="ru-RU" sz="900"/>
            <a:t>пришкольный лагерь</a:t>
          </a:r>
        </a:p>
      </dgm:t>
    </dgm:pt>
    <dgm:pt modelId="{6C0E80C0-0713-4575-92D7-A49A5E1293BE}" type="parTrans" cxnId="{6015B2ED-B9EF-497E-AFE7-F21CD8B87907}">
      <dgm:prSet/>
      <dgm:spPr/>
      <dgm:t>
        <a:bodyPr/>
        <a:lstStyle/>
        <a:p>
          <a:pPr algn="ctr"/>
          <a:endParaRPr lang="ru-RU"/>
        </a:p>
      </dgm:t>
    </dgm:pt>
    <dgm:pt modelId="{DB9F47AA-AB4C-4A33-849F-4B9A6DF6F57C}" type="sibTrans" cxnId="{6015B2ED-B9EF-497E-AFE7-F21CD8B87907}">
      <dgm:prSet/>
      <dgm:spPr/>
      <dgm:t>
        <a:bodyPr/>
        <a:lstStyle/>
        <a:p>
          <a:pPr algn="ctr"/>
          <a:endParaRPr lang="ru-RU"/>
        </a:p>
      </dgm:t>
    </dgm:pt>
    <dgm:pt modelId="{5DA76EF6-81A9-41A1-86C2-5EE6FB6D4D1E}">
      <dgm:prSet phldrT="[Текст]" custT="1"/>
      <dgm:spPr/>
      <dgm:t>
        <a:bodyPr/>
        <a:lstStyle/>
        <a:p>
          <a:pPr algn="ctr"/>
          <a:r>
            <a:rPr lang="ru-RU" sz="900"/>
            <a:t>загородные лагеря</a:t>
          </a:r>
        </a:p>
      </dgm:t>
    </dgm:pt>
    <dgm:pt modelId="{4EF3F93E-4BB5-4745-8DCA-8335CF298ACF}" type="parTrans" cxnId="{176E18CC-71FC-4405-90B8-84A77B1C3033}">
      <dgm:prSet/>
      <dgm:spPr/>
      <dgm:t>
        <a:bodyPr/>
        <a:lstStyle/>
        <a:p>
          <a:pPr algn="ctr"/>
          <a:endParaRPr lang="ru-RU"/>
        </a:p>
      </dgm:t>
    </dgm:pt>
    <dgm:pt modelId="{1AFE64B9-DB73-4A44-86CE-5C5E2B7A5E19}" type="sibTrans" cxnId="{176E18CC-71FC-4405-90B8-84A77B1C3033}">
      <dgm:prSet/>
      <dgm:spPr/>
      <dgm:t>
        <a:bodyPr/>
        <a:lstStyle/>
        <a:p>
          <a:pPr algn="ctr"/>
          <a:endParaRPr lang="ru-RU"/>
        </a:p>
      </dgm:t>
    </dgm:pt>
    <dgm:pt modelId="{0EFAF2A9-C21C-4DFD-8ADD-9FAB278E1B0C}">
      <dgm:prSet phldrT="[Текст]" custT="1"/>
      <dgm:spPr/>
      <dgm:t>
        <a:bodyPr/>
        <a:lstStyle/>
        <a:p>
          <a:pPr algn="ctr"/>
          <a:r>
            <a:rPr lang="ru-RU" sz="900"/>
            <a:t>однодневные походы</a:t>
          </a:r>
        </a:p>
      </dgm:t>
    </dgm:pt>
    <dgm:pt modelId="{990D74DA-81A8-4704-8BA1-FC8EE570A870}" type="parTrans" cxnId="{50916092-E3F7-42E6-A512-758B964FF944}">
      <dgm:prSet/>
      <dgm:spPr/>
      <dgm:t>
        <a:bodyPr/>
        <a:lstStyle/>
        <a:p>
          <a:pPr algn="ctr"/>
          <a:endParaRPr lang="ru-RU"/>
        </a:p>
      </dgm:t>
    </dgm:pt>
    <dgm:pt modelId="{050A8F8D-EF6B-4E3F-A89D-101FDC14D9A8}" type="sibTrans" cxnId="{50916092-E3F7-42E6-A512-758B964FF944}">
      <dgm:prSet/>
      <dgm:spPr/>
      <dgm:t>
        <a:bodyPr/>
        <a:lstStyle/>
        <a:p>
          <a:pPr algn="ctr"/>
          <a:endParaRPr lang="ru-RU"/>
        </a:p>
      </dgm:t>
    </dgm:pt>
    <dgm:pt modelId="{AA852CCD-0454-45D2-A930-54565CFE366B}">
      <dgm:prSet phldrT="[Текст]" custT="1"/>
      <dgm:spPr/>
      <dgm:t>
        <a:bodyPr/>
        <a:lstStyle/>
        <a:p>
          <a:pPr algn="ctr"/>
          <a:r>
            <a:rPr lang="ru-RU" sz="900"/>
            <a:t>индивидуальное трудоустройство</a:t>
          </a:r>
        </a:p>
      </dgm:t>
    </dgm:pt>
    <dgm:pt modelId="{2736B872-749C-4905-B744-D285C89C7C37}" type="parTrans" cxnId="{1AFC6221-DAFA-4C67-AD92-7A10B9972918}">
      <dgm:prSet/>
      <dgm:spPr/>
      <dgm:t>
        <a:bodyPr/>
        <a:lstStyle/>
        <a:p>
          <a:pPr algn="ctr"/>
          <a:endParaRPr lang="ru-RU"/>
        </a:p>
      </dgm:t>
    </dgm:pt>
    <dgm:pt modelId="{60177DCD-24A7-439C-A4F1-A28C52B0D604}" type="sibTrans" cxnId="{1AFC6221-DAFA-4C67-AD92-7A10B9972918}">
      <dgm:prSet/>
      <dgm:spPr/>
      <dgm:t>
        <a:bodyPr/>
        <a:lstStyle/>
        <a:p>
          <a:pPr algn="ctr"/>
          <a:endParaRPr lang="ru-RU"/>
        </a:p>
      </dgm:t>
    </dgm:pt>
    <dgm:pt modelId="{DE604F4C-DD66-4BEB-B0CB-4601F1D08204}">
      <dgm:prSet phldrT="[Текст]" custT="1"/>
      <dgm:spPr/>
      <dgm:t>
        <a:bodyPr/>
        <a:lstStyle/>
        <a:p>
          <a:pPr algn="ctr"/>
          <a:r>
            <a:rPr lang="ru-RU" sz="900"/>
            <a:t>бригады по озеленению </a:t>
          </a:r>
        </a:p>
      </dgm:t>
    </dgm:pt>
    <dgm:pt modelId="{D5176A09-5D93-4A1A-8278-8775BCD090B4}" type="parTrans" cxnId="{B91FF1BC-1A98-4BC4-893C-43143D1FAF98}">
      <dgm:prSet/>
      <dgm:spPr/>
      <dgm:t>
        <a:bodyPr/>
        <a:lstStyle/>
        <a:p>
          <a:pPr algn="ctr"/>
          <a:endParaRPr lang="ru-RU"/>
        </a:p>
      </dgm:t>
    </dgm:pt>
    <dgm:pt modelId="{501CB9AB-51C7-4A07-8DE8-D3C97AF157C6}" type="sibTrans" cxnId="{B91FF1BC-1A98-4BC4-893C-43143D1FAF98}">
      <dgm:prSet/>
      <dgm:spPr/>
      <dgm:t>
        <a:bodyPr/>
        <a:lstStyle/>
        <a:p>
          <a:pPr algn="ctr"/>
          <a:endParaRPr lang="ru-RU"/>
        </a:p>
      </dgm:t>
    </dgm:pt>
    <dgm:pt modelId="{999E538A-7E84-4F70-9679-B2C369A335EE}" type="pres">
      <dgm:prSet presAssocID="{FCB82A94-3A43-4993-8D11-011FECE97D4E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4C1DF51-538D-46A0-8800-6A29A6DB8D9D}" type="pres">
      <dgm:prSet presAssocID="{39C615D1-273B-47EA-95B9-BBC2FEB5FB62}" presName="node" presStyleLbl="node1" presStyleIdx="0" presStyleCnt="6" custScaleX="112186" custScaleY="1468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20B104-CBCB-47F9-92A5-88F5E3AD56BC}" type="pres">
      <dgm:prSet presAssocID="{39C615D1-273B-47EA-95B9-BBC2FEB5FB62}" presName="spNode" presStyleCnt="0"/>
      <dgm:spPr/>
    </dgm:pt>
    <dgm:pt modelId="{95C39F4B-0958-4E4C-9689-7BBC210E7DD4}" type="pres">
      <dgm:prSet presAssocID="{08ECBFA8-41A9-42BE-A389-B370648AB283}" presName="sibTrans" presStyleLbl="sibTrans1D1" presStyleIdx="0" presStyleCnt="6"/>
      <dgm:spPr/>
      <dgm:t>
        <a:bodyPr/>
        <a:lstStyle/>
        <a:p>
          <a:endParaRPr lang="ru-RU"/>
        </a:p>
      </dgm:t>
    </dgm:pt>
    <dgm:pt modelId="{AC77C224-ADDF-49FC-BCBB-6BAD80FE3F0A}" type="pres">
      <dgm:prSet presAssocID="{D75C403D-33EE-4DC7-B52A-1C8D7A5BFBE5}" presName="node" presStyleLbl="node1" presStyleIdx="1" presStyleCnt="6" custScaleX="134711" custScaleY="1726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89E9BF-FBB9-4EEC-B103-12F024AF84E5}" type="pres">
      <dgm:prSet presAssocID="{D75C403D-33EE-4DC7-B52A-1C8D7A5BFBE5}" presName="spNode" presStyleCnt="0"/>
      <dgm:spPr/>
    </dgm:pt>
    <dgm:pt modelId="{6EF4278B-1D02-4E02-949E-8015CC433E8D}" type="pres">
      <dgm:prSet presAssocID="{DB9F47AA-AB4C-4A33-849F-4B9A6DF6F57C}" presName="sibTrans" presStyleLbl="sibTrans1D1" presStyleIdx="1" presStyleCnt="6"/>
      <dgm:spPr/>
      <dgm:t>
        <a:bodyPr/>
        <a:lstStyle/>
        <a:p>
          <a:endParaRPr lang="ru-RU"/>
        </a:p>
      </dgm:t>
    </dgm:pt>
    <dgm:pt modelId="{DFDD6DBE-847A-4678-9D1B-04E1ECF6D6EF}" type="pres">
      <dgm:prSet presAssocID="{DE604F4C-DD66-4BEB-B0CB-4601F1D08204}" presName="node" presStyleLbl="node1" presStyleIdx="2" presStyleCnt="6" custScaleX="118812" custScaleY="1491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D51243-B855-438B-A4A8-ACD6EC55EB0B}" type="pres">
      <dgm:prSet presAssocID="{DE604F4C-DD66-4BEB-B0CB-4601F1D08204}" presName="spNode" presStyleCnt="0"/>
      <dgm:spPr/>
    </dgm:pt>
    <dgm:pt modelId="{549329A4-0BAC-4459-8A16-33C0C6F938C9}" type="pres">
      <dgm:prSet presAssocID="{501CB9AB-51C7-4A07-8DE8-D3C97AF157C6}" presName="sibTrans" presStyleLbl="sibTrans1D1" presStyleIdx="2" presStyleCnt="6"/>
      <dgm:spPr/>
      <dgm:t>
        <a:bodyPr/>
        <a:lstStyle/>
        <a:p>
          <a:endParaRPr lang="ru-RU"/>
        </a:p>
      </dgm:t>
    </dgm:pt>
    <dgm:pt modelId="{4B18247C-D804-4472-97EB-A7FA8591C4C4}" type="pres">
      <dgm:prSet presAssocID="{5DA76EF6-81A9-41A1-86C2-5EE6FB6D4D1E}" presName="node" presStyleLbl="node1" presStyleIdx="3" presStyleCnt="6" custScaleX="148571" custScaleY="1375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D58D71-9D36-4C4A-A442-AAA1FCE05CAD}" type="pres">
      <dgm:prSet presAssocID="{5DA76EF6-81A9-41A1-86C2-5EE6FB6D4D1E}" presName="spNode" presStyleCnt="0"/>
      <dgm:spPr/>
    </dgm:pt>
    <dgm:pt modelId="{E66AF793-200E-4914-949A-1ACD459010D1}" type="pres">
      <dgm:prSet presAssocID="{1AFE64B9-DB73-4A44-86CE-5C5E2B7A5E19}" presName="sibTrans" presStyleLbl="sibTrans1D1" presStyleIdx="3" presStyleCnt="6"/>
      <dgm:spPr/>
      <dgm:t>
        <a:bodyPr/>
        <a:lstStyle/>
        <a:p>
          <a:endParaRPr lang="ru-RU"/>
        </a:p>
      </dgm:t>
    </dgm:pt>
    <dgm:pt modelId="{01BC9426-9864-4167-82EA-C9040390B0B7}" type="pres">
      <dgm:prSet presAssocID="{0EFAF2A9-C21C-4DFD-8ADD-9FAB278E1B0C}" presName="node" presStyleLbl="node1" presStyleIdx="4" presStyleCnt="6" custScaleX="103006" custScaleY="1725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9B210B-EC22-4B2F-AC0D-D5A276ECEC61}" type="pres">
      <dgm:prSet presAssocID="{0EFAF2A9-C21C-4DFD-8ADD-9FAB278E1B0C}" presName="spNode" presStyleCnt="0"/>
      <dgm:spPr/>
    </dgm:pt>
    <dgm:pt modelId="{B41C6AEB-E5C6-4AAB-8D80-EF7F5B909EAD}" type="pres">
      <dgm:prSet presAssocID="{050A8F8D-EF6B-4E3F-A89D-101FDC14D9A8}" presName="sibTrans" presStyleLbl="sibTrans1D1" presStyleIdx="4" presStyleCnt="6"/>
      <dgm:spPr/>
      <dgm:t>
        <a:bodyPr/>
        <a:lstStyle/>
        <a:p>
          <a:endParaRPr lang="ru-RU"/>
        </a:p>
      </dgm:t>
    </dgm:pt>
    <dgm:pt modelId="{90E62D9F-024F-40DB-A4FC-A48FDE648A59}" type="pres">
      <dgm:prSet presAssocID="{AA852CCD-0454-45D2-A930-54565CFE366B}" presName="node" presStyleLbl="node1" presStyleIdx="5" presStyleCnt="6" custScaleX="114897" custScaleY="1586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93CE41-40B0-463B-B3EA-39E04E9E71AA}" type="pres">
      <dgm:prSet presAssocID="{AA852CCD-0454-45D2-A930-54565CFE366B}" presName="spNode" presStyleCnt="0"/>
      <dgm:spPr/>
    </dgm:pt>
    <dgm:pt modelId="{6E7F0C0F-70C3-4D12-8E31-56BA211CEB40}" type="pres">
      <dgm:prSet presAssocID="{60177DCD-24A7-439C-A4F1-A28C52B0D604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2A9D5432-7C7A-477F-8FEC-765C6A8FB68B}" srcId="{FCB82A94-3A43-4993-8D11-011FECE97D4E}" destId="{39C615D1-273B-47EA-95B9-BBC2FEB5FB62}" srcOrd="0" destOrd="0" parTransId="{A41D3B02-A0F5-4D55-83D7-57E6EF8B43FD}" sibTransId="{08ECBFA8-41A9-42BE-A389-B370648AB283}"/>
    <dgm:cxn modelId="{AA097A28-0241-4392-9E6F-707D0B383030}" type="presOf" srcId="{5DA76EF6-81A9-41A1-86C2-5EE6FB6D4D1E}" destId="{4B18247C-D804-4472-97EB-A7FA8591C4C4}" srcOrd="0" destOrd="0" presId="urn:microsoft.com/office/officeart/2005/8/layout/cycle6"/>
    <dgm:cxn modelId="{176E18CC-71FC-4405-90B8-84A77B1C3033}" srcId="{FCB82A94-3A43-4993-8D11-011FECE97D4E}" destId="{5DA76EF6-81A9-41A1-86C2-5EE6FB6D4D1E}" srcOrd="3" destOrd="0" parTransId="{4EF3F93E-4BB5-4745-8DCA-8335CF298ACF}" sibTransId="{1AFE64B9-DB73-4A44-86CE-5C5E2B7A5E19}"/>
    <dgm:cxn modelId="{267C624F-E4DC-4F42-A6E9-E23B3989140A}" type="presOf" srcId="{AA852CCD-0454-45D2-A930-54565CFE366B}" destId="{90E62D9F-024F-40DB-A4FC-A48FDE648A59}" srcOrd="0" destOrd="0" presId="urn:microsoft.com/office/officeart/2005/8/layout/cycle6"/>
    <dgm:cxn modelId="{3AE70124-7C56-4667-9DED-6B15A4559186}" type="presOf" srcId="{39C615D1-273B-47EA-95B9-BBC2FEB5FB62}" destId="{A4C1DF51-538D-46A0-8800-6A29A6DB8D9D}" srcOrd="0" destOrd="0" presId="urn:microsoft.com/office/officeart/2005/8/layout/cycle6"/>
    <dgm:cxn modelId="{E639A959-6CF8-4721-9D6E-788727C805E0}" type="presOf" srcId="{050A8F8D-EF6B-4E3F-A89D-101FDC14D9A8}" destId="{B41C6AEB-E5C6-4AAB-8D80-EF7F5B909EAD}" srcOrd="0" destOrd="0" presId="urn:microsoft.com/office/officeart/2005/8/layout/cycle6"/>
    <dgm:cxn modelId="{B91FF1BC-1A98-4BC4-893C-43143D1FAF98}" srcId="{FCB82A94-3A43-4993-8D11-011FECE97D4E}" destId="{DE604F4C-DD66-4BEB-B0CB-4601F1D08204}" srcOrd="2" destOrd="0" parTransId="{D5176A09-5D93-4A1A-8278-8775BCD090B4}" sibTransId="{501CB9AB-51C7-4A07-8DE8-D3C97AF157C6}"/>
    <dgm:cxn modelId="{09DF0873-C363-4A57-9DB5-711BA19D2B7B}" type="presOf" srcId="{501CB9AB-51C7-4A07-8DE8-D3C97AF157C6}" destId="{549329A4-0BAC-4459-8A16-33C0C6F938C9}" srcOrd="0" destOrd="0" presId="urn:microsoft.com/office/officeart/2005/8/layout/cycle6"/>
    <dgm:cxn modelId="{64985AE2-A7B8-4FB2-B6D2-1C77ECB0E482}" type="presOf" srcId="{D75C403D-33EE-4DC7-B52A-1C8D7A5BFBE5}" destId="{AC77C224-ADDF-49FC-BCBB-6BAD80FE3F0A}" srcOrd="0" destOrd="0" presId="urn:microsoft.com/office/officeart/2005/8/layout/cycle6"/>
    <dgm:cxn modelId="{A086264E-8198-44E1-A127-87D528CBB73C}" type="presOf" srcId="{0EFAF2A9-C21C-4DFD-8ADD-9FAB278E1B0C}" destId="{01BC9426-9864-4167-82EA-C9040390B0B7}" srcOrd="0" destOrd="0" presId="urn:microsoft.com/office/officeart/2005/8/layout/cycle6"/>
    <dgm:cxn modelId="{1AFC6221-DAFA-4C67-AD92-7A10B9972918}" srcId="{FCB82A94-3A43-4993-8D11-011FECE97D4E}" destId="{AA852CCD-0454-45D2-A930-54565CFE366B}" srcOrd="5" destOrd="0" parTransId="{2736B872-749C-4905-B744-D285C89C7C37}" sibTransId="{60177DCD-24A7-439C-A4F1-A28C52B0D604}"/>
    <dgm:cxn modelId="{A5D739EE-5493-45FF-88EA-8D7CBFF768FB}" type="presOf" srcId="{60177DCD-24A7-439C-A4F1-A28C52B0D604}" destId="{6E7F0C0F-70C3-4D12-8E31-56BA211CEB40}" srcOrd="0" destOrd="0" presId="urn:microsoft.com/office/officeart/2005/8/layout/cycle6"/>
    <dgm:cxn modelId="{433E8F0B-DC94-454B-9857-1EBC1A43BA12}" type="presOf" srcId="{DE604F4C-DD66-4BEB-B0CB-4601F1D08204}" destId="{DFDD6DBE-847A-4678-9D1B-04E1ECF6D6EF}" srcOrd="0" destOrd="0" presId="urn:microsoft.com/office/officeart/2005/8/layout/cycle6"/>
    <dgm:cxn modelId="{F1C8680E-EF55-4643-B4BE-B764978301BB}" type="presOf" srcId="{08ECBFA8-41A9-42BE-A389-B370648AB283}" destId="{95C39F4B-0958-4E4C-9689-7BBC210E7DD4}" srcOrd="0" destOrd="0" presId="urn:microsoft.com/office/officeart/2005/8/layout/cycle6"/>
    <dgm:cxn modelId="{9490BB52-371F-41AE-9574-A6AB1D821BB3}" type="presOf" srcId="{FCB82A94-3A43-4993-8D11-011FECE97D4E}" destId="{999E538A-7E84-4F70-9679-B2C369A335EE}" srcOrd="0" destOrd="0" presId="urn:microsoft.com/office/officeart/2005/8/layout/cycle6"/>
    <dgm:cxn modelId="{50916092-E3F7-42E6-A512-758B964FF944}" srcId="{FCB82A94-3A43-4993-8D11-011FECE97D4E}" destId="{0EFAF2A9-C21C-4DFD-8ADD-9FAB278E1B0C}" srcOrd="4" destOrd="0" parTransId="{990D74DA-81A8-4704-8BA1-FC8EE570A870}" sibTransId="{050A8F8D-EF6B-4E3F-A89D-101FDC14D9A8}"/>
    <dgm:cxn modelId="{6015B2ED-B9EF-497E-AFE7-F21CD8B87907}" srcId="{FCB82A94-3A43-4993-8D11-011FECE97D4E}" destId="{D75C403D-33EE-4DC7-B52A-1C8D7A5BFBE5}" srcOrd="1" destOrd="0" parTransId="{6C0E80C0-0713-4575-92D7-A49A5E1293BE}" sibTransId="{DB9F47AA-AB4C-4A33-849F-4B9A6DF6F57C}"/>
    <dgm:cxn modelId="{A781BF3F-844A-46AE-835A-980F9A271E11}" type="presOf" srcId="{1AFE64B9-DB73-4A44-86CE-5C5E2B7A5E19}" destId="{E66AF793-200E-4914-949A-1ACD459010D1}" srcOrd="0" destOrd="0" presId="urn:microsoft.com/office/officeart/2005/8/layout/cycle6"/>
    <dgm:cxn modelId="{8C4BE49B-C3A2-4D3A-8B12-C94C51A51E6E}" type="presOf" srcId="{DB9F47AA-AB4C-4A33-849F-4B9A6DF6F57C}" destId="{6EF4278B-1D02-4E02-949E-8015CC433E8D}" srcOrd="0" destOrd="0" presId="urn:microsoft.com/office/officeart/2005/8/layout/cycle6"/>
    <dgm:cxn modelId="{11CC95FD-E8F9-4362-8060-A74AFB615F35}" type="presParOf" srcId="{999E538A-7E84-4F70-9679-B2C369A335EE}" destId="{A4C1DF51-538D-46A0-8800-6A29A6DB8D9D}" srcOrd="0" destOrd="0" presId="urn:microsoft.com/office/officeart/2005/8/layout/cycle6"/>
    <dgm:cxn modelId="{55D1461A-1AFD-477A-8E53-A9103E30E8D1}" type="presParOf" srcId="{999E538A-7E84-4F70-9679-B2C369A335EE}" destId="{6920B104-CBCB-47F9-92A5-88F5E3AD56BC}" srcOrd="1" destOrd="0" presId="urn:microsoft.com/office/officeart/2005/8/layout/cycle6"/>
    <dgm:cxn modelId="{3F79549C-AB46-4199-AB6D-7637081B88E7}" type="presParOf" srcId="{999E538A-7E84-4F70-9679-B2C369A335EE}" destId="{95C39F4B-0958-4E4C-9689-7BBC210E7DD4}" srcOrd="2" destOrd="0" presId="urn:microsoft.com/office/officeart/2005/8/layout/cycle6"/>
    <dgm:cxn modelId="{9F7A52FC-E812-4314-ABF9-73DE9B538B89}" type="presParOf" srcId="{999E538A-7E84-4F70-9679-B2C369A335EE}" destId="{AC77C224-ADDF-49FC-BCBB-6BAD80FE3F0A}" srcOrd="3" destOrd="0" presId="urn:microsoft.com/office/officeart/2005/8/layout/cycle6"/>
    <dgm:cxn modelId="{840B3153-EF5E-41F7-AA36-A187160BFC4C}" type="presParOf" srcId="{999E538A-7E84-4F70-9679-B2C369A335EE}" destId="{5D89E9BF-FBB9-4EEC-B103-12F024AF84E5}" srcOrd="4" destOrd="0" presId="urn:microsoft.com/office/officeart/2005/8/layout/cycle6"/>
    <dgm:cxn modelId="{E13563CD-2FB4-41FC-B99C-E5366ABC5DF9}" type="presParOf" srcId="{999E538A-7E84-4F70-9679-B2C369A335EE}" destId="{6EF4278B-1D02-4E02-949E-8015CC433E8D}" srcOrd="5" destOrd="0" presId="urn:microsoft.com/office/officeart/2005/8/layout/cycle6"/>
    <dgm:cxn modelId="{2E11DB93-5F41-412E-BD6F-8D1D6BCEF7E2}" type="presParOf" srcId="{999E538A-7E84-4F70-9679-B2C369A335EE}" destId="{DFDD6DBE-847A-4678-9D1B-04E1ECF6D6EF}" srcOrd="6" destOrd="0" presId="urn:microsoft.com/office/officeart/2005/8/layout/cycle6"/>
    <dgm:cxn modelId="{573AF8C9-5A2C-4ECD-BBB6-6237165FBE77}" type="presParOf" srcId="{999E538A-7E84-4F70-9679-B2C369A335EE}" destId="{9ED51243-B855-438B-A4A8-ACD6EC55EB0B}" srcOrd="7" destOrd="0" presId="urn:microsoft.com/office/officeart/2005/8/layout/cycle6"/>
    <dgm:cxn modelId="{D73CA150-D0E2-4FF1-AC26-4B185F1AE717}" type="presParOf" srcId="{999E538A-7E84-4F70-9679-B2C369A335EE}" destId="{549329A4-0BAC-4459-8A16-33C0C6F938C9}" srcOrd="8" destOrd="0" presId="urn:microsoft.com/office/officeart/2005/8/layout/cycle6"/>
    <dgm:cxn modelId="{F2168B73-7863-4823-8889-03ADACD3318F}" type="presParOf" srcId="{999E538A-7E84-4F70-9679-B2C369A335EE}" destId="{4B18247C-D804-4472-97EB-A7FA8591C4C4}" srcOrd="9" destOrd="0" presId="urn:microsoft.com/office/officeart/2005/8/layout/cycle6"/>
    <dgm:cxn modelId="{5523F364-56AD-4AB8-98E4-F0152577FF11}" type="presParOf" srcId="{999E538A-7E84-4F70-9679-B2C369A335EE}" destId="{77D58D71-9D36-4C4A-A442-AAA1FCE05CAD}" srcOrd="10" destOrd="0" presId="urn:microsoft.com/office/officeart/2005/8/layout/cycle6"/>
    <dgm:cxn modelId="{7CF3CA10-D2AD-4CC5-BBD5-AA26371E20E3}" type="presParOf" srcId="{999E538A-7E84-4F70-9679-B2C369A335EE}" destId="{E66AF793-200E-4914-949A-1ACD459010D1}" srcOrd="11" destOrd="0" presId="urn:microsoft.com/office/officeart/2005/8/layout/cycle6"/>
    <dgm:cxn modelId="{5BAC69D2-324C-4619-8944-78F069072E98}" type="presParOf" srcId="{999E538A-7E84-4F70-9679-B2C369A335EE}" destId="{01BC9426-9864-4167-82EA-C9040390B0B7}" srcOrd="12" destOrd="0" presId="urn:microsoft.com/office/officeart/2005/8/layout/cycle6"/>
    <dgm:cxn modelId="{1AEF233F-477C-4669-AEC7-7144DF18BCA2}" type="presParOf" srcId="{999E538A-7E84-4F70-9679-B2C369A335EE}" destId="{779B210B-EC22-4B2F-AC0D-D5A276ECEC61}" srcOrd="13" destOrd="0" presId="urn:microsoft.com/office/officeart/2005/8/layout/cycle6"/>
    <dgm:cxn modelId="{5D6E3432-FECF-470E-9B1B-EF711F2E1C21}" type="presParOf" srcId="{999E538A-7E84-4F70-9679-B2C369A335EE}" destId="{B41C6AEB-E5C6-4AAB-8D80-EF7F5B909EAD}" srcOrd="14" destOrd="0" presId="urn:microsoft.com/office/officeart/2005/8/layout/cycle6"/>
    <dgm:cxn modelId="{F8FD2F70-6671-4495-ACC4-2B0B9BBC86FE}" type="presParOf" srcId="{999E538A-7E84-4F70-9679-B2C369A335EE}" destId="{90E62D9F-024F-40DB-A4FC-A48FDE648A59}" srcOrd="15" destOrd="0" presId="urn:microsoft.com/office/officeart/2005/8/layout/cycle6"/>
    <dgm:cxn modelId="{ABFD7236-86B5-4E8F-8D7C-B6CEB8E0FF72}" type="presParOf" srcId="{999E538A-7E84-4F70-9679-B2C369A335EE}" destId="{6393CE41-40B0-463B-B3EA-39E04E9E71AA}" srcOrd="16" destOrd="0" presId="urn:microsoft.com/office/officeart/2005/8/layout/cycle6"/>
    <dgm:cxn modelId="{90D3096F-2AEC-4288-8768-FB49850323CA}" type="presParOf" srcId="{999E538A-7E84-4F70-9679-B2C369A335EE}" destId="{6E7F0C0F-70C3-4D12-8E31-56BA211CEB40}" srcOrd="17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4C1DF51-538D-46A0-8800-6A29A6DB8D9D}">
      <dsp:nvSpPr>
        <dsp:cNvPr id="0" name=""/>
        <dsp:cNvSpPr/>
      </dsp:nvSpPr>
      <dsp:spPr>
        <a:xfrm>
          <a:off x="2536083" y="-84540"/>
          <a:ext cx="704449" cy="59939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ремонтные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бригады</a:t>
          </a:r>
        </a:p>
      </dsp:txBody>
      <dsp:txXfrm>
        <a:off x="2536083" y="-84540"/>
        <a:ext cx="704449" cy="599395"/>
      </dsp:txXfrm>
    </dsp:sp>
    <dsp:sp modelId="{95C39F4B-0958-4E4C-9689-7BBC210E7DD4}">
      <dsp:nvSpPr>
        <dsp:cNvPr id="0" name=""/>
        <dsp:cNvSpPr/>
      </dsp:nvSpPr>
      <dsp:spPr>
        <a:xfrm>
          <a:off x="1927197" y="215156"/>
          <a:ext cx="1922221" cy="1922221"/>
        </a:xfrm>
        <a:custGeom>
          <a:avLst/>
          <a:gdLst/>
          <a:ahLst/>
          <a:cxnLst/>
          <a:rect l="0" t="0" r="0" b="0"/>
          <a:pathLst>
            <a:path>
              <a:moveTo>
                <a:pt x="1314652" y="67387"/>
              </a:moveTo>
              <a:arcTo wR="961110" hR="961110" stAng="17494974" swAng="49670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77C224-ADDF-49FC-BCBB-6BAD80FE3F0A}">
      <dsp:nvSpPr>
        <dsp:cNvPr id="0" name=""/>
        <dsp:cNvSpPr/>
      </dsp:nvSpPr>
      <dsp:spPr>
        <a:xfrm>
          <a:off x="3297708" y="343466"/>
          <a:ext cx="845891" cy="70449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пришкольный лагерь</a:t>
          </a:r>
        </a:p>
      </dsp:txBody>
      <dsp:txXfrm>
        <a:off x="3297708" y="343466"/>
        <a:ext cx="845891" cy="704491"/>
      </dsp:txXfrm>
    </dsp:sp>
    <dsp:sp modelId="{6EF4278B-1D02-4E02-949E-8015CC433E8D}">
      <dsp:nvSpPr>
        <dsp:cNvPr id="0" name=""/>
        <dsp:cNvSpPr/>
      </dsp:nvSpPr>
      <dsp:spPr>
        <a:xfrm>
          <a:off x="1927197" y="215156"/>
          <a:ext cx="1922221" cy="1922221"/>
        </a:xfrm>
        <a:custGeom>
          <a:avLst/>
          <a:gdLst/>
          <a:ahLst/>
          <a:cxnLst/>
          <a:rect l="0" t="0" r="0" b="0"/>
          <a:pathLst>
            <a:path>
              <a:moveTo>
                <a:pt x="1914019" y="835819"/>
              </a:moveTo>
              <a:arcTo wR="961110" hR="961110" stAng="21150573" swAng="107192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DD6DBE-847A-4678-9D1B-04E1ECF6D6EF}">
      <dsp:nvSpPr>
        <dsp:cNvPr id="0" name=""/>
        <dsp:cNvSpPr/>
      </dsp:nvSpPr>
      <dsp:spPr>
        <a:xfrm>
          <a:off x="3347625" y="1352347"/>
          <a:ext cx="746056" cy="6089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бригады по озеленению </a:t>
          </a:r>
        </a:p>
      </dsp:txBody>
      <dsp:txXfrm>
        <a:off x="3347625" y="1352347"/>
        <a:ext cx="746056" cy="608950"/>
      </dsp:txXfrm>
    </dsp:sp>
    <dsp:sp modelId="{549329A4-0BAC-4459-8A16-33C0C6F938C9}">
      <dsp:nvSpPr>
        <dsp:cNvPr id="0" name=""/>
        <dsp:cNvSpPr/>
      </dsp:nvSpPr>
      <dsp:spPr>
        <a:xfrm>
          <a:off x="1927197" y="215156"/>
          <a:ext cx="1922221" cy="1922221"/>
        </a:xfrm>
        <a:custGeom>
          <a:avLst/>
          <a:gdLst/>
          <a:ahLst/>
          <a:cxnLst/>
          <a:rect l="0" t="0" r="0" b="0"/>
          <a:pathLst>
            <a:path>
              <a:moveTo>
                <a:pt x="1514752" y="1746740"/>
              </a:moveTo>
              <a:arcTo wR="961110" hR="961110" stAng="3289634" swAng="36458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18247C-D804-4472-97EB-A7FA8591C4C4}">
      <dsp:nvSpPr>
        <dsp:cNvPr id="0" name=""/>
        <dsp:cNvSpPr/>
      </dsp:nvSpPr>
      <dsp:spPr>
        <a:xfrm>
          <a:off x="2421846" y="1856590"/>
          <a:ext cx="932922" cy="56157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загородные лагеря</a:t>
          </a:r>
        </a:p>
      </dsp:txBody>
      <dsp:txXfrm>
        <a:off x="2421846" y="1856590"/>
        <a:ext cx="932922" cy="561575"/>
      </dsp:txXfrm>
    </dsp:sp>
    <dsp:sp modelId="{E66AF793-200E-4914-949A-1ACD459010D1}">
      <dsp:nvSpPr>
        <dsp:cNvPr id="0" name=""/>
        <dsp:cNvSpPr/>
      </dsp:nvSpPr>
      <dsp:spPr>
        <a:xfrm>
          <a:off x="1927197" y="215156"/>
          <a:ext cx="1922221" cy="1922221"/>
        </a:xfrm>
        <a:custGeom>
          <a:avLst/>
          <a:gdLst/>
          <a:ahLst/>
          <a:cxnLst/>
          <a:rect l="0" t="0" r="0" b="0"/>
          <a:pathLst>
            <a:path>
              <a:moveTo>
                <a:pt x="494218" y="1801197"/>
              </a:moveTo>
              <a:arcTo wR="961110" hR="961110" stAng="7143831" swAng="17285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BC9426-9864-4167-82EA-C9040390B0B7}">
      <dsp:nvSpPr>
        <dsp:cNvPr id="0" name=""/>
        <dsp:cNvSpPr/>
      </dsp:nvSpPr>
      <dsp:spPr>
        <a:xfrm>
          <a:off x="1732558" y="1304748"/>
          <a:ext cx="646805" cy="70414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однодневные походы</a:t>
          </a:r>
        </a:p>
      </dsp:txBody>
      <dsp:txXfrm>
        <a:off x="1732558" y="1304748"/>
        <a:ext cx="646805" cy="704148"/>
      </dsp:txXfrm>
    </dsp:sp>
    <dsp:sp modelId="{B41C6AEB-E5C6-4AAB-8D80-EF7F5B909EAD}">
      <dsp:nvSpPr>
        <dsp:cNvPr id="0" name=""/>
        <dsp:cNvSpPr/>
      </dsp:nvSpPr>
      <dsp:spPr>
        <a:xfrm>
          <a:off x="1927197" y="215156"/>
          <a:ext cx="1922221" cy="1922221"/>
        </a:xfrm>
        <a:custGeom>
          <a:avLst/>
          <a:gdLst/>
          <a:ahLst/>
          <a:cxnLst/>
          <a:rect l="0" t="0" r="0" b="0"/>
          <a:pathLst>
            <a:path>
              <a:moveTo>
                <a:pt x="8249" y="1086762"/>
              </a:moveTo>
              <a:arcTo wR="961110" hR="961110" stAng="10349271" swAng="100414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62D9F-024F-40DB-A4FC-A48FDE648A59}">
      <dsp:nvSpPr>
        <dsp:cNvPr id="0" name=""/>
        <dsp:cNvSpPr/>
      </dsp:nvSpPr>
      <dsp:spPr>
        <a:xfrm>
          <a:off x="1695225" y="372027"/>
          <a:ext cx="721473" cy="64737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индивидуальное трудоустройство</a:t>
          </a:r>
        </a:p>
      </dsp:txBody>
      <dsp:txXfrm>
        <a:off x="1695225" y="372027"/>
        <a:ext cx="721473" cy="647370"/>
      </dsp:txXfrm>
    </dsp:sp>
    <dsp:sp modelId="{6E7F0C0F-70C3-4D12-8E31-56BA211CEB40}">
      <dsp:nvSpPr>
        <dsp:cNvPr id="0" name=""/>
        <dsp:cNvSpPr/>
      </dsp:nvSpPr>
      <dsp:spPr>
        <a:xfrm>
          <a:off x="1927197" y="215156"/>
          <a:ext cx="1922221" cy="1922221"/>
        </a:xfrm>
        <a:custGeom>
          <a:avLst/>
          <a:gdLst/>
          <a:ahLst/>
          <a:cxnLst/>
          <a:rect l="0" t="0" r="0" b="0"/>
          <a:pathLst>
            <a:path>
              <a:moveTo>
                <a:pt x="436508" y="155799"/>
              </a:moveTo>
              <a:arcTo wR="961110" hR="961110" stAng="14215120" swAng="68796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Комьютер</cp:lastModifiedBy>
  <cp:revision>55</cp:revision>
  <dcterms:created xsi:type="dcterms:W3CDTF">2011-09-25T07:31:00Z</dcterms:created>
  <dcterms:modified xsi:type="dcterms:W3CDTF">2012-05-11T16:59:00Z</dcterms:modified>
</cp:coreProperties>
</file>