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A6" w:rsidRDefault="001E10A6" w:rsidP="001E10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социальной компетентности дошкольников</w:t>
      </w:r>
      <w:r w:rsidR="005F13DA">
        <w:rPr>
          <w:rFonts w:ascii="Times New Roman" w:hAnsi="Times New Roman" w:cs="Times New Roman"/>
          <w:b/>
          <w:sz w:val="28"/>
          <w:szCs w:val="28"/>
        </w:rPr>
        <w:t>»</w:t>
      </w:r>
    </w:p>
    <w:p w:rsidR="005F13DA" w:rsidRPr="001E10A6" w:rsidRDefault="005F13DA" w:rsidP="001E10A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EE" w:rsidRDefault="001E39EE" w:rsidP="001E10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6AB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E656A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656AB">
        <w:rPr>
          <w:rFonts w:ascii="Times New Roman" w:hAnsi="Times New Roman" w:cs="Times New Roman"/>
          <w:sz w:val="28"/>
          <w:szCs w:val="28"/>
        </w:rPr>
        <w:t xml:space="preserve"> неразрывно связано с социальными, экономическими и политическими преобразованиями в 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AB">
        <w:rPr>
          <w:rFonts w:ascii="Times New Roman" w:hAnsi="Times New Roman" w:cs="Times New Roman"/>
          <w:sz w:val="28"/>
          <w:szCs w:val="28"/>
        </w:rPr>
        <w:t xml:space="preserve">– видоизменяются значение и роль человеческого фактора, потребности и содержание, принципы успешной социализации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656AB">
        <w:rPr>
          <w:rFonts w:ascii="Times New Roman" w:hAnsi="Times New Roman" w:cs="Times New Roman"/>
          <w:sz w:val="28"/>
          <w:szCs w:val="28"/>
        </w:rPr>
        <w:t>еизменным условием развития и становления гармоничной и целостной личности, востребованной современным обществом, является формиров</w:t>
      </w:r>
      <w:r>
        <w:rPr>
          <w:rFonts w:ascii="Times New Roman" w:hAnsi="Times New Roman" w:cs="Times New Roman"/>
          <w:sz w:val="28"/>
          <w:szCs w:val="28"/>
        </w:rPr>
        <w:t>ание социальных компетенций</w:t>
      </w:r>
      <w:r w:rsidRPr="00E656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9EE" w:rsidRDefault="001E39EE" w:rsidP="001E10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52FC7">
        <w:rPr>
          <w:color w:val="000000"/>
          <w:sz w:val="28"/>
          <w:szCs w:val="28"/>
        </w:rPr>
        <w:t>Анализ психолого-педагогической научной литературы (</w:t>
      </w:r>
      <w:proofErr w:type="spellStart"/>
      <w:r w:rsidRPr="00152FC7">
        <w:rPr>
          <w:color w:val="000000"/>
          <w:sz w:val="28"/>
          <w:szCs w:val="28"/>
        </w:rPr>
        <w:t>О.В.Солодянкина</w:t>
      </w:r>
      <w:proofErr w:type="spellEnd"/>
      <w:r w:rsidRPr="00152FC7">
        <w:rPr>
          <w:color w:val="000000"/>
          <w:sz w:val="28"/>
          <w:szCs w:val="28"/>
        </w:rPr>
        <w:t xml:space="preserve">, Р.М. </w:t>
      </w:r>
      <w:proofErr w:type="spellStart"/>
      <w:r w:rsidRPr="00152FC7">
        <w:rPr>
          <w:color w:val="000000"/>
          <w:sz w:val="28"/>
          <w:szCs w:val="28"/>
        </w:rPr>
        <w:t>Чумичева</w:t>
      </w:r>
      <w:proofErr w:type="spellEnd"/>
      <w:r w:rsidRPr="00152FC7">
        <w:rPr>
          <w:color w:val="000000"/>
          <w:sz w:val="28"/>
          <w:szCs w:val="28"/>
        </w:rPr>
        <w:t xml:space="preserve">, С.А. Лебедева, О.А. Шварцман, Т.В. Ермолова, Ю.А. Лебедева, Л.В. </w:t>
      </w:r>
      <w:proofErr w:type="spellStart"/>
      <w:r w:rsidRPr="00152FC7">
        <w:rPr>
          <w:color w:val="000000"/>
          <w:sz w:val="28"/>
          <w:szCs w:val="28"/>
        </w:rPr>
        <w:t>Трубайчук</w:t>
      </w:r>
      <w:proofErr w:type="spellEnd"/>
      <w:r w:rsidRPr="00152FC7">
        <w:rPr>
          <w:color w:val="000000"/>
          <w:sz w:val="28"/>
          <w:szCs w:val="28"/>
        </w:rPr>
        <w:t xml:space="preserve">, С.В.Никитина) позволяет сформулировать понятие «социальная компетентность» относительно детей дошкольного возраста. </w:t>
      </w:r>
      <w:proofErr w:type="gramStart"/>
      <w:r w:rsidRPr="00152FC7">
        <w:rPr>
          <w:b/>
          <w:color w:val="000000"/>
          <w:sz w:val="28"/>
          <w:szCs w:val="28"/>
        </w:rPr>
        <w:t>Социальная компетентность</w:t>
      </w:r>
      <w:r w:rsidRPr="00152FC7">
        <w:rPr>
          <w:color w:val="000000"/>
          <w:sz w:val="28"/>
          <w:szCs w:val="28"/>
        </w:rPr>
        <w:t xml:space="preserve"> - интегральное качество личности ребенка, позволяющее ему, с одной стороны, осознавать свою уникальность и быть способным к саморазвитию, самообучению, а с другой - осознавать себя частью коллектива, общества, уметь выстраивать отношения и учитывать интересы других людей, брать на себя ответственность и действовать, исходя из общих целей, на основе ценностей как общечеловеческих, так и того сообщества, в котором ребенок развивается.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1E39EE" w:rsidRDefault="001E39EE" w:rsidP="001E10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A07AD">
        <w:rPr>
          <w:bCs/>
          <w:color w:val="000000" w:themeColor="text1"/>
          <w:sz w:val="28"/>
          <w:szCs w:val="28"/>
        </w:rPr>
        <w:t>Социальная компетентность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как </w:t>
      </w:r>
      <w:r w:rsidRPr="00910960">
        <w:rPr>
          <w:color w:val="000000" w:themeColor="text1"/>
          <w:sz w:val="28"/>
          <w:szCs w:val="28"/>
        </w:rPr>
        <w:t xml:space="preserve">качество личности проявляется в сфере взаимодействия ребенка с другими людьми (взрослыми и сверстниками). Эффективность взаимодействия зависит от социальных способностей и социальных навыков, которые дают ребенку возможность выбрать приемлемый для собственной индивидуальности способ </w:t>
      </w:r>
      <w:proofErr w:type="spellStart"/>
      <w:r w:rsidRPr="00910960">
        <w:rPr>
          <w:color w:val="000000" w:themeColor="text1"/>
          <w:sz w:val="28"/>
          <w:szCs w:val="28"/>
        </w:rPr>
        <w:t>самоутверждающего</w:t>
      </w:r>
      <w:proofErr w:type="spellEnd"/>
      <w:r w:rsidRPr="00910960">
        <w:rPr>
          <w:color w:val="000000" w:themeColor="text1"/>
          <w:sz w:val="28"/>
          <w:szCs w:val="28"/>
        </w:rPr>
        <w:t xml:space="preserve"> поведения, творческого самовыражения.</w:t>
      </w:r>
    </w:p>
    <w:p w:rsidR="00BF563A" w:rsidRPr="001E39EE" w:rsidRDefault="001E39EE" w:rsidP="001E10A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роцесс формирования </w:t>
      </w:r>
      <w:r w:rsidRPr="006B7F6E">
        <w:rPr>
          <w:color w:val="000000" w:themeColor="text1"/>
          <w:sz w:val="28"/>
          <w:szCs w:val="28"/>
          <w:shd w:val="clear" w:color="auto" w:fill="FFFFFF"/>
        </w:rPr>
        <w:t>социальной компетентности личности закладывается в семье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B7F6E">
        <w:rPr>
          <w:color w:val="000000" w:themeColor="text1"/>
          <w:sz w:val="28"/>
          <w:szCs w:val="28"/>
          <w:shd w:val="clear" w:color="auto" w:fill="FFFFFF"/>
        </w:rPr>
        <w:t>продолжается в дошкольных образовательных учреждениях, школе, вузе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6B7F6E">
        <w:rPr>
          <w:color w:val="000000" w:themeColor="text1"/>
          <w:sz w:val="28"/>
          <w:szCs w:val="28"/>
          <w:shd w:val="clear" w:color="auto" w:fill="FFFFFF"/>
        </w:rPr>
        <w:t xml:space="preserve"> и разворачивается последовательно на протяжении всей жизни человека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E39EE" w:rsidRDefault="001E39EE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</w:pPr>
      <w:r w:rsidRPr="00CA0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социальных компетенций ребенка раннего возраста будет эффективным, если учитывать внешние и внутренние факторы, которые будут влиять на формирование, развитие и проявления социальных</w:t>
      </w:r>
      <w:r w:rsidRPr="00D656B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t xml:space="preserve"> </w:t>
      </w: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компетенций.</w:t>
      </w:r>
    </w:p>
    <w:p w:rsidR="001E39EE" w:rsidRDefault="001E39EE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внешним факторам следует отнести социальные условия и</w:t>
      </w:r>
      <w:r w:rsidRPr="00D656B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  <w:t xml:space="preserve"> </w:t>
      </w: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социальное окружение, опыт общения и взаимодействия. </w:t>
      </w:r>
    </w:p>
    <w:p w:rsidR="001E10A6" w:rsidRDefault="001E39EE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 внутренним факторам – психологические особенности возраста и личности, степень проявления способностей к взаимодействию и общению. </w:t>
      </w: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Указанные факторы следует учитывать при формировании и оценивании социальной компетенции.</w:t>
      </w:r>
    </w:p>
    <w:p w:rsidR="001E10A6" w:rsidRPr="001E10A6" w:rsidRDefault="001E10A6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1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Средством формирования социальных компетенц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ий ребенка выступает игра: 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игровому подражанию и ролевому перевоплощению он знакомится с нормами и моделями поведения и взаимоотношений детей и взр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ослых людей, которые становятся 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образцами для его собственного поведения.</w:t>
      </w:r>
      <w:r w:rsidRPr="008F0F64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 </w:t>
      </w:r>
    </w:p>
    <w:p w:rsidR="001E39EE" w:rsidRDefault="001E39EE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r w:rsidRPr="008F0F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 w:rsidRPr="008F0F64">
        <w:rPr>
          <w:rFonts w:ascii="Times New Roman" w:eastAsia="Times New Roman" w:hAnsi="Times New Roman" w:cs="Times New Roman"/>
          <w:color w:val="000000"/>
          <w:sz w:val="28"/>
          <w:lang w:val="kk-KZ"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ребенок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тает основные навыки социальной 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компетентности, необходимые для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овления контакта и развития 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окружающим миром.</w:t>
      </w:r>
    </w:p>
    <w:p w:rsidR="001E10A6" w:rsidRDefault="001E10A6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окружающими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В связи, с чем становится актуальным вопрос освоения педагогами игровых технологий и активное их применение в образовательном процессе.</w:t>
      </w:r>
    </w:p>
    <w:p w:rsidR="001E10A6" w:rsidRPr="00E07EA3" w:rsidRDefault="001E10A6" w:rsidP="001E10A6">
      <w:pPr>
        <w:spacing w:after="0"/>
        <w:ind w:firstLine="708"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Академик, член-корреспондент Российской академии образования </w:t>
      </w:r>
      <w:r w:rsidRPr="00573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Монахов 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под </w:t>
      </w:r>
      <w:r w:rsidRPr="00573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игровой технологией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продуманную во всех деталях модель совместной педагогической деятельности по проектированию, организации и проведению образовательного процесса с безусловным обеспечением комфортных условий для детей </w:t>
      </w:r>
      <w:r w:rsidRPr="00E0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E0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0A6" w:rsidRPr="00AB55B0" w:rsidRDefault="001E10A6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 с</w:t>
      </w: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троится как целостное образование, охватывающее определенную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и объединенное общим содержанием, сюжетом, персонажем. В нее включаются последовательно:</w:t>
      </w:r>
    </w:p>
    <w:p w:rsidR="001E10A6" w:rsidRPr="00AB55B0" w:rsidRDefault="001E10A6" w:rsidP="001E10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воспитывающих умение владеть собой, быстроту реакции на слово, 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ематический слух, смекалку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10A6" w:rsidRPr="00AB55B0" w:rsidRDefault="001E10A6" w:rsidP="001E10A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1E10A6" w:rsidRPr="00AB55B0" w:rsidRDefault="001E10A6" w:rsidP="001E10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1E10A6" w:rsidRPr="00FE2314" w:rsidRDefault="001E10A6" w:rsidP="001E10A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реальные 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нереальных.</w:t>
      </w:r>
    </w:p>
    <w:p w:rsidR="001E39EE" w:rsidRPr="00F81B42" w:rsidRDefault="001E39EE" w:rsidP="001E10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игры помогают сблизить детей, объединить их общей интересной для всех деятельностью. Регулярное проведение совместных игр обогатит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раннего и младшего дошкольного возраста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их личности.</w:t>
      </w:r>
      <w:r w:rsidRPr="008F0F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F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10A6" w:rsidRPr="001E10A6" w:rsidRDefault="001E10A6" w:rsidP="001E1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A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E10A6" w:rsidRDefault="001E10A6" w:rsidP="001E10A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Т. </w:t>
      </w:r>
      <w:r w:rsidRPr="00C45E1A">
        <w:rPr>
          <w:rFonts w:ascii="Times New Roman" w:hAnsi="Times New Roman" w:cs="Times New Roman"/>
          <w:sz w:val="28"/>
          <w:szCs w:val="28"/>
        </w:rPr>
        <w:t>Социальная компетентность ребенка-дошкольника: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1A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1A">
        <w:rPr>
          <w:rFonts w:ascii="Times New Roman" w:hAnsi="Times New Roman" w:cs="Times New Roman"/>
          <w:sz w:val="28"/>
          <w:szCs w:val="28"/>
        </w:rPr>
        <w:t>выявления [Текст] / Т. Антонова //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1A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1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А до Я. </w:t>
      </w:r>
      <w:r w:rsidRPr="00C45E1A">
        <w:rPr>
          <w:rFonts w:ascii="Times New Roman" w:hAnsi="Times New Roman" w:cs="Times New Roman"/>
          <w:sz w:val="28"/>
          <w:szCs w:val="28"/>
        </w:rPr>
        <w:t xml:space="preserve">– 2004. – № 5. – С. 54–69. </w:t>
      </w:r>
    </w:p>
    <w:p w:rsidR="001E10A6" w:rsidRPr="008D4E8D" w:rsidRDefault="001E10A6" w:rsidP="001E10A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D4E8D">
        <w:rPr>
          <w:bCs/>
          <w:color w:val="000000"/>
          <w:sz w:val="28"/>
          <w:szCs w:val="28"/>
          <w:bdr w:val="none" w:sz="0" w:space="0" w:color="auto" w:frame="1"/>
        </w:rPr>
        <w:t>Романова Е. А. Влияние образовательной среды на формирование личностных и</w:t>
      </w:r>
      <w:r w:rsidRPr="008D4E8D">
        <w:rPr>
          <w:color w:val="000000"/>
          <w:sz w:val="28"/>
          <w:szCs w:val="28"/>
        </w:rPr>
        <w:t xml:space="preserve"> </w:t>
      </w:r>
      <w:r w:rsidRPr="008D4E8D">
        <w:rPr>
          <w:bCs/>
          <w:color w:val="000000"/>
          <w:sz w:val="28"/>
          <w:szCs w:val="28"/>
          <w:bdr w:val="none" w:sz="0" w:space="0" w:color="auto" w:frame="1"/>
        </w:rPr>
        <w:t>социальных компетенций дошкольников</w:t>
      </w:r>
      <w:r w:rsidRPr="008D4E8D">
        <w:rPr>
          <w:color w:val="000000"/>
          <w:sz w:val="28"/>
          <w:szCs w:val="28"/>
        </w:rPr>
        <w:t xml:space="preserve">. – </w:t>
      </w:r>
      <w:r w:rsidRPr="008D4E8D">
        <w:rPr>
          <w:bCs/>
          <w:color w:val="000000"/>
          <w:sz w:val="28"/>
          <w:szCs w:val="28"/>
          <w:bdr w:val="none" w:sz="0" w:space="0" w:color="auto" w:frame="1"/>
        </w:rPr>
        <w:t>Черноголовка,  2011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/ Режим доступа: </w:t>
      </w:r>
      <w:r w:rsidRPr="008D4E8D">
        <w:rPr>
          <w:bCs/>
          <w:color w:val="000000"/>
          <w:sz w:val="28"/>
          <w:szCs w:val="28"/>
          <w:bdr w:val="none" w:sz="0" w:space="0" w:color="auto" w:frame="1"/>
        </w:rPr>
        <w:t>http://www.pandia.ru/text/78/383/871.php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E10A6" w:rsidRDefault="001E10A6" w:rsidP="001E10A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Т.Н. Захарова М</w:t>
      </w:r>
      <w:r w:rsidRPr="007D6958">
        <w:rPr>
          <w:rFonts w:ascii="Times New Roman" w:hAnsi="Times New Roman" w:cs="Times New Roman"/>
          <w:sz w:val="28"/>
          <w:szCs w:val="28"/>
        </w:rPr>
        <w:t>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дошкольников Ярославский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6958">
        <w:rPr>
          <w:rFonts w:ascii="Times New Roman" w:hAnsi="Times New Roman" w:cs="Times New Roman"/>
          <w:sz w:val="28"/>
          <w:szCs w:val="28"/>
        </w:rPr>
        <w:t>2011 – № 2 – Том II (Психолого-педагогические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958">
        <w:rPr>
          <w:rFonts w:ascii="Times New Roman" w:hAnsi="Times New Roman" w:cs="Times New Roman"/>
          <w:sz w:val="28"/>
          <w:szCs w:val="28"/>
        </w:rPr>
        <w:t>науки)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0A6" w:rsidRPr="001E39EE" w:rsidRDefault="001E10A6" w:rsidP="001E10A6">
      <w:pPr>
        <w:pStyle w:val="a4"/>
      </w:pPr>
    </w:p>
    <w:sectPr w:rsidR="001E10A6" w:rsidRPr="001E39EE" w:rsidSect="00BF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B52"/>
    <w:multiLevelType w:val="hybridMultilevel"/>
    <w:tmpl w:val="60FC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619D1"/>
    <w:multiLevelType w:val="hybridMultilevel"/>
    <w:tmpl w:val="5C1AC7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65720"/>
    <w:multiLevelType w:val="hybridMultilevel"/>
    <w:tmpl w:val="720220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335B51"/>
    <w:multiLevelType w:val="hybridMultilevel"/>
    <w:tmpl w:val="0150A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DC041A"/>
    <w:multiLevelType w:val="hybridMultilevel"/>
    <w:tmpl w:val="0F70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64BDD"/>
    <w:multiLevelType w:val="multilevel"/>
    <w:tmpl w:val="DC4C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7B65AE"/>
    <w:multiLevelType w:val="hybridMultilevel"/>
    <w:tmpl w:val="2346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E01ED"/>
    <w:multiLevelType w:val="multilevel"/>
    <w:tmpl w:val="445E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81281"/>
    <w:multiLevelType w:val="hybridMultilevel"/>
    <w:tmpl w:val="1CE8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39EE"/>
    <w:rsid w:val="001E10A6"/>
    <w:rsid w:val="001E39EE"/>
    <w:rsid w:val="005F13DA"/>
    <w:rsid w:val="00BF563A"/>
    <w:rsid w:val="00D4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3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2015-04-01T08:24:00Z</dcterms:created>
  <dcterms:modified xsi:type="dcterms:W3CDTF">2015-04-01T08:47:00Z</dcterms:modified>
</cp:coreProperties>
</file>