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9E" w:rsidRDefault="00944B01" w:rsidP="008D3185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0" o:spid="_x0000_s1028" type="#_x0000_t75" style="position:absolute;margin-left:126pt;margin-top:-9pt;width:296.65pt;height:210.25pt;z-index:-1;visibility:visible;mso-wrap-distance-left:14.28pt;mso-wrap-distance-top:2.4pt;mso-wrap-distance-right:6.51108mm;mso-wrap-distance-bottom:.19572mm">
            <v:imagedata r:id="rId5" o:title=""/>
            <o:lock v:ext="edit" aspectratio="f"/>
          </v:shape>
        </w:pict>
      </w:r>
    </w:p>
    <w:p w:rsidR="002D549E" w:rsidRDefault="002D549E" w:rsidP="008D318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D549E" w:rsidRDefault="002D549E" w:rsidP="008D318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D549E" w:rsidRDefault="002D549E" w:rsidP="008D3185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2D549E" w:rsidRPr="00A47BD0" w:rsidRDefault="002D549E" w:rsidP="008D318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D549E" w:rsidRPr="00C97A76" w:rsidRDefault="002D549E" w:rsidP="008D318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65B1F">
        <w:rPr>
          <w:rFonts w:ascii="Times New Roman" w:hAnsi="Times New Roman" w:cs="Times New Roman"/>
          <w:b/>
          <w:bCs/>
          <w:sz w:val="36"/>
          <w:szCs w:val="36"/>
        </w:rPr>
        <w:t>СОВЕТЫ МАМЕ.</w:t>
      </w:r>
      <w:r w:rsidRPr="008D31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2D549E" w:rsidRDefault="002D549E" w:rsidP="008054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49">
        <w:rPr>
          <w:rFonts w:ascii="Times New Roman" w:hAnsi="Times New Roman" w:cs="Times New Roman"/>
          <w:b/>
          <w:bCs/>
          <w:sz w:val="28"/>
          <w:szCs w:val="28"/>
        </w:rPr>
        <w:t>Будьте уверенной в том, что посещение детского сада действительно нужно семье.</w:t>
      </w:r>
      <w:r>
        <w:rPr>
          <w:rFonts w:ascii="Times New Roman" w:hAnsi="Times New Roman" w:cs="Times New Roman"/>
          <w:sz w:val="28"/>
          <w:szCs w:val="28"/>
        </w:rPr>
        <w:t xml:space="preserve"> Например, когда маме просто необходимо работать, чтобы вносить свой вклад (порой единственный) в доход семьи. Иногда мамы отдают ребёнка в детский сад раньше, чем выходят на работу, чтобы помочь ему адаптироваться. Чем меньше у мамы сомнений в целесообразности посещения детского сада, тем больше уверенности, что ребёнок рано или поздно обязательно справится. И ребёнок, реагируя именно на эту уверенную позицию мамы, адаптируется гораздо быстрее. </w:t>
      </w:r>
    </w:p>
    <w:p w:rsidR="002D549E" w:rsidRDefault="002D549E" w:rsidP="008054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49">
        <w:rPr>
          <w:rFonts w:ascii="Times New Roman" w:hAnsi="Times New Roman" w:cs="Times New Roman"/>
          <w:b/>
          <w:bCs/>
          <w:sz w:val="28"/>
          <w:szCs w:val="28"/>
        </w:rPr>
        <w:t>Поверьте, что ребёнок на самом деле вовсе не «слабое» создание.</w:t>
      </w:r>
      <w:r>
        <w:rPr>
          <w:rFonts w:ascii="Times New Roman" w:hAnsi="Times New Roman" w:cs="Times New Roman"/>
          <w:sz w:val="28"/>
          <w:szCs w:val="28"/>
        </w:rPr>
        <w:t xml:space="preserve"> Адаптационная система ребёнка достаточно сильна, чтобы это испытание выдержать. Поверьте, у него настоящее горе, ведь он расстаётся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самым дорогим человеком – с Вами! Он пока не знает, что Вы обязательно придёте, ещё не установился режим.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знаете! Хуже, когда ребёнок настолько сжат тисками стресса, что не может плакать. Плачь – это помощник нервной системы, он не даёт ей перегружаться. Поэтому не бойтесь детского плача, не сердитесь на ребёнка за «нытьё».</w:t>
      </w:r>
    </w:p>
    <w:p w:rsidR="002D549E" w:rsidRDefault="002D549E" w:rsidP="008054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49">
        <w:rPr>
          <w:rFonts w:ascii="Times New Roman" w:hAnsi="Times New Roman" w:cs="Times New Roman"/>
          <w:b/>
          <w:bCs/>
          <w:sz w:val="28"/>
          <w:szCs w:val="28"/>
        </w:rPr>
        <w:t>Воспользуйтесь помощью.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работает педагог-психолог, который может помочь не только (и не столько!) ребёнку, сколько Вам, рассказав о том, как проходит адаптация, и уверив, что в детском саду действительно работают люди, внимательные к детям. Иногда маме очень нужно знать, что её ребёнок быстро успокаивается после её ухода, и такую информацию может дать психолог, наблюдающий за детьми в процессе адаптации.</w:t>
      </w:r>
    </w:p>
    <w:p w:rsidR="002D549E" w:rsidRDefault="002D549E" w:rsidP="008054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49">
        <w:rPr>
          <w:rFonts w:ascii="Times New Roman" w:hAnsi="Times New Roman" w:cs="Times New Roman"/>
          <w:b/>
          <w:bCs/>
          <w:sz w:val="28"/>
          <w:szCs w:val="28"/>
        </w:rPr>
        <w:t>Заручитесь поддержкой.</w:t>
      </w:r>
      <w:r>
        <w:rPr>
          <w:rFonts w:ascii="Times New Roman" w:hAnsi="Times New Roman" w:cs="Times New Roman"/>
          <w:sz w:val="28"/>
          <w:szCs w:val="28"/>
        </w:rPr>
        <w:t xml:space="preserve"> Вокруг Вас есть другие мамы, переживающие те же чувства в этот период, что и Вы. Поддерживайте друг друга, узнавайте, какие «ноу – хау» есть у каждой из Вас. Вместе отмечайте и радуйтесь успехам детей и самих себя.</w:t>
      </w:r>
    </w:p>
    <w:p w:rsidR="002D549E" w:rsidRDefault="002D549E" w:rsidP="008054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49E" w:rsidRDefault="002D549E" w:rsidP="008054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49E" w:rsidRDefault="002D549E" w:rsidP="008054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49E" w:rsidRDefault="002D549E" w:rsidP="00EC4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49E" w:rsidRPr="00EC4449" w:rsidRDefault="002D549E" w:rsidP="00EC4449">
      <w:pPr>
        <w:jc w:val="both"/>
        <w:rPr>
          <w:rFonts w:ascii="Times New Roman" w:hAnsi="Times New Roman" w:cs="Times New Roman"/>
          <w:sz w:val="24"/>
          <w:szCs w:val="24"/>
        </w:rPr>
      </w:pPr>
      <w:r w:rsidRPr="00CD644D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  <w:r w:rsidRPr="00CD644D">
        <w:rPr>
          <w:rFonts w:ascii="Times New Roman" w:hAnsi="Times New Roman" w:cs="Times New Roman"/>
          <w:sz w:val="24"/>
          <w:szCs w:val="24"/>
        </w:rPr>
        <w:t xml:space="preserve"> Справочник педагога-психолога. Детский сад. ЗАО «МЦФЭР», 2011</w:t>
      </w:r>
    </w:p>
    <w:sectPr w:rsidR="002D549E" w:rsidRPr="00EC4449" w:rsidSect="00A47BD0">
      <w:pgSz w:w="16838" w:h="11906" w:orient="landscape"/>
      <w:pgMar w:top="899" w:right="851" w:bottom="851" w:left="709" w:header="709" w:footer="709" w:gutter="0"/>
      <w:cols w:num="2" w:space="708" w:equalWidth="0">
        <w:col w:w="7285" w:space="708"/>
        <w:col w:w="72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8657A"/>
    <w:multiLevelType w:val="hybridMultilevel"/>
    <w:tmpl w:val="FDD43240"/>
    <w:lvl w:ilvl="0" w:tplc="ECA05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0B1C"/>
    <w:multiLevelType w:val="hybridMultilevel"/>
    <w:tmpl w:val="DF7898C6"/>
    <w:lvl w:ilvl="0" w:tplc="ECA05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38"/>
    <w:rsid w:val="00072791"/>
    <w:rsid w:val="0009359B"/>
    <w:rsid w:val="000D2304"/>
    <w:rsid w:val="00110B29"/>
    <w:rsid w:val="001A4921"/>
    <w:rsid w:val="001C0B36"/>
    <w:rsid w:val="001F6E72"/>
    <w:rsid w:val="00204B07"/>
    <w:rsid w:val="0022772B"/>
    <w:rsid w:val="002439EB"/>
    <w:rsid w:val="002D549E"/>
    <w:rsid w:val="002F152D"/>
    <w:rsid w:val="00362316"/>
    <w:rsid w:val="003B6299"/>
    <w:rsid w:val="003C111C"/>
    <w:rsid w:val="00414238"/>
    <w:rsid w:val="0054287D"/>
    <w:rsid w:val="00583BE2"/>
    <w:rsid w:val="00805497"/>
    <w:rsid w:val="008D3185"/>
    <w:rsid w:val="00944B01"/>
    <w:rsid w:val="00956746"/>
    <w:rsid w:val="00961CF0"/>
    <w:rsid w:val="00A243AC"/>
    <w:rsid w:val="00A44782"/>
    <w:rsid w:val="00A47BD0"/>
    <w:rsid w:val="00A65B1F"/>
    <w:rsid w:val="00A9734D"/>
    <w:rsid w:val="00AB6450"/>
    <w:rsid w:val="00AC2D02"/>
    <w:rsid w:val="00AD64F2"/>
    <w:rsid w:val="00B84E14"/>
    <w:rsid w:val="00BF07E7"/>
    <w:rsid w:val="00C05FE6"/>
    <w:rsid w:val="00C83FE4"/>
    <w:rsid w:val="00C97A76"/>
    <w:rsid w:val="00CD644D"/>
    <w:rsid w:val="00D45A64"/>
    <w:rsid w:val="00EC4449"/>
    <w:rsid w:val="00F04737"/>
    <w:rsid w:val="00F724F9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E149473-0C96-48F5-AF70-25791718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791"/>
    <w:pPr>
      <w:ind w:left="720"/>
    </w:pPr>
  </w:style>
  <w:style w:type="paragraph" w:styleId="a4">
    <w:name w:val="Revision"/>
    <w:hidden/>
    <w:uiPriority w:val="99"/>
    <w:semiHidden/>
    <w:rsid w:val="00F724F9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F7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724F9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F724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724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F724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F724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F72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271</Words>
  <Characters>1550</Characters>
  <Application>Microsoft Office Word</Application>
  <DocSecurity>0</DocSecurity>
  <Lines>12</Lines>
  <Paragraphs>3</Paragraphs>
  <ScaleCrop>false</ScaleCrop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2</cp:lastModifiedBy>
  <cp:revision>16</cp:revision>
  <dcterms:created xsi:type="dcterms:W3CDTF">2012-07-12T04:59:00Z</dcterms:created>
  <dcterms:modified xsi:type="dcterms:W3CDTF">2015-03-31T07:49:00Z</dcterms:modified>
</cp:coreProperties>
</file>