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44">
        <w:rPr>
          <w:rFonts w:ascii="Times New Roman" w:hAnsi="Times New Roman" w:cs="Times New Roman"/>
          <w:b/>
          <w:sz w:val="24"/>
          <w:szCs w:val="24"/>
        </w:rPr>
        <w:t>Краснодарский край</w:t>
      </w:r>
    </w:p>
    <w:p w:rsidR="00776388" w:rsidRPr="00C07744" w:rsidRDefault="00776388" w:rsidP="00776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4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Новокубанский район                             </w:t>
      </w:r>
    </w:p>
    <w:p w:rsidR="00776388" w:rsidRPr="00C07744" w:rsidRDefault="00776388" w:rsidP="0077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44">
        <w:rPr>
          <w:rFonts w:ascii="Times New Roman" w:hAnsi="Times New Roman" w:cs="Times New Roman"/>
          <w:b/>
          <w:sz w:val="24"/>
          <w:szCs w:val="24"/>
        </w:rPr>
        <w:t xml:space="preserve"> Муниципальное общеобразовательное учреждение гимназия №2 г.Новокубанска          </w:t>
      </w:r>
      <w:r w:rsidRPr="00C07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2A" w:rsidRPr="00C07744" w:rsidRDefault="008C1D2A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Учебная экологическая тропа  «Мир живой природы»                            </w:t>
      </w:r>
      <w:r w:rsidRPr="00C077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1D2A" w:rsidRPr="00C07744" w:rsidRDefault="008C1D2A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2A" w:rsidRPr="00C07744" w:rsidRDefault="008C1D2A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C074EC" w:rsidP="00C07744">
      <w:pPr>
        <w:rPr>
          <w:rFonts w:ascii="Times New Roman" w:hAnsi="Times New Roman" w:cs="Times New Roman"/>
          <w:b/>
          <w:sz w:val="24"/>
          <w:szCs w:val="24"/>
        </w:rPr>
      </w:pPr>
      <w:r w:rsidRPr="00C077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88" w:rsidRPr="00C07744" w:rsidRDefault="00776388" w:rsidP="0084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26" w:rsidRPr="00C07744" w:rsidRDefault="00A87B26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26" w:rsidRPr="00C07744" w:rsidRDefault="00A87B26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2A" w:rsidRPr="00C07744" w:rsidRDefault="008C1D2A" w:rsidP="008C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44">
        <w:rPr>
          <w:rFonts w:ascii="Times New Roman" w:hAnsi="Times New Roman" w:cs="Times New Roman"/>
          <w:b/>
          <w:sz w:val="28"/>
          <w:szCs w:val="28"/>
        </w:rPr>
        <w:t>2010 год</w:t>
      </w:r>
    </w:p>
    <w:p w:rsidR="00C07744" w:rsidRPr="00C07744" w:rsidRDefault="00C07744" w:rsidP="008C1D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744" w:rsidRDefault="00C07744" w:rsidP="008C1D2A">
      <w:pPr>
        <w:jc w:val="center"/>
        <w:rPr>
          <w:b/>
          <w:sz w:val="32"/>
          <w:szCs w:val="32"/>
        </w:rPr>
      </w:pPr>
    </w:p>
    <w:p w:rsidR="00C074EC" w:rsidRPr="00C07744" w:rsidRDefault="00666AD8" w:rsidP="008C1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744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A87B26" w:rsidRDefault="00666AD8" w:rsidP="00A87B26">
      <w:pPr>
        <w:spacing w:line="360" w:lineRule="auto"/>
        <w:rPr>
          <w:b/>
          <w:sz w:val="24"/>
          <w:szCs w:val="24"/>
        </w:rPr>
      </w:pPr>
      <w:r w:rsidRPr="00A87B26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8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B26" w:rsidRPr="00A87B26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</w:t>
      </w:r>
      <w:r w:rsidR="00A87B26">
        <w:rPr>
          <w:b/>
          <w:sz w:val="24"/>
          <w:szCs w:val="24"/>
        </w:rPr>
        <w:t>3</w:t>
      </w:r>
    </w:p>
    <w:p w:rsidR="00666AD8" w:rsidRPr="006D110E" w:rsidRDefault="00666AD8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Общие сведения о тропе</w:t>
      </w:r>
      <w:r w:rsidR="006D110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66AD8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 xml:space="preserve">Остановка №1 «Люблю березку русскую….»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</w:t>
      </w:r>
      <w:r w:rsidRPr="006D1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B26">
        <w:rPr>
          <w:rFonts w:ascii="Times New Roman" w:hAnsi="Times New Roman" w:cs="Times New Roman"/>
          <w:b/>
          <w:sz w:val="24"/>
          <w:szCs w:val="24"/>
        </w:rPr>
        <w:t>7</w:t>
      </w:r>
      <w:r w:rsidRPr="006D11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D110E" w:rsidRPr="006D110E" w:rsidRDefault="006D110E" w:rsidP="00A87B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№2 «Канал»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666AD8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№3 «Дятел»</w:t>
      </w:r>
      <w:r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10</w:t>
      </w:r>
      <w:r w:rsidRPr="006D11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D110E" w:rsidRPr="006D110E" w:rsidRDefault="006D110E" w:rsidP="00A87B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№4 «Ивушка»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666AD8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№4 «Разнотравье»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12</w:t>
      </w:r>
    </w:p>
    <w:p w:rsidR="006D110E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№5 «Парк .Водопад»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12</w:t>
      </w:r>
    </w:p>
    <w:p w:rsidR="006D110E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Остановка №6 «Богатыри»</w:t>
      </w:r>
      <w:r w:rsidR="007C33E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14</w:t>
      </w:r>
    </w:p>
    <w:p w:rsidR="00666AD8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7C33E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16</w:t>
      </w:r>
    </w:p>
    <w:p w:rsidR="00666AD8" w:rsidRPr="006D110E" w:rsidRDefault="006D110E" w:rsidP="00A87B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10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C33E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  <w:r w:rsidR="00A87B26">
        <w:rPr>
          <w:rFonts w:ascii="Times New Roman" w:hAnsi="Times New Roman" w:cs="Times New Roman"/>
          <w:b/>
          <w:sz w:val="24"/>
          <w:szCs w:val="24"/>
        </w:rPr>
        <w:t>16</w:t>
      </w: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666AD8" w:rsidRDefault="00666AD8" w:rsidP="008C1D2A">
      <w:pPr>
        <w:jc w:val="center"/>
        <w:rPr>
          <w:b/>
          <w:sz w:val="28"/>
          <w:szCs w:val="28"/>
        </w:rPr>
      </w:pPr>
    </w:p>
    <w:p w:rsidR="00DB2A1C" w:rsidRPr="00A87B26" w:rsidRDefault="00DB2A1C" w:rsidP="00A87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2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96DF0" w:rsidRDefault="00DB2A1C" w:rsidP="00DB2A1C">
      <w:pPr>
        <w:rPr>
          <w:rFonts w:ascii="Times New Roman" w:hAnsi="Times New Roman" w:cs="Times New Roman"/>
          <w:sz w:val="24"/>
          <w:szCs w:val="24"/>
        </w:rPr>
      </w:pPr>
      <w:r w:rsidRPr="00DB2A1C">
        <w:rPr>
          <w:rFonts w:ascii="Times New Roman" w:hAnsi="Times New Roman" w:cs="Times New Roman"/>
          <w:sz w:val="24"/>
          <w:szCs w:val="24"/>
        </w:rPr>
        <w:t>Как известно</w:t>
      </w:r>
      <w:r>
        <w:rPr>
          <w:rFonts w:ascii="Times New Roman" w:hAnsi="Times New Roman" w:cs="Times New Roman"/>
          <w:sz w:val="24"/>
          <w:szCs w:val="24"/>
        </w:rPr>
        <w:t>, экологическая тропа – это специально оборудованный маршрут, проход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щий через различные экосистемы, природны</w:t>
      </w:r>
      <w:r w:rsidR="00196DF0">
        <w:rPr>
          <w:rFonts w:ascii="Times New Roman" w:hAnsi="Times New Roman" w:cs="Times New Roman"/>
          <w:sz w:val="24"/>
          <w:szCs w:val="24"/>
        </w:rPr>
        <w:t xml:space="preserve">е объекты, архитектурные </w:t>
      </w:r>
      <w:r>
        <w:rPr>
          <w:rFonts w:ascii="Times New Roman" w:hAnsi="Times New Roman" w:cs="Times New Roman"/>
          <w:sz w:val="24"/>
          <w:szCs w:val="24"/>
        </w:rPr>
        <w:t>памятники, име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щие эстетическую, природоохранную и историческую </w:t>
      </w:r>
      <w:r w:rsidR="00196DF0">
        <w:rPr>
          <w:rFonts w:ascii="Times New Roman" w:hAnsi="Times New Roman" w:cs="Times New Roman"/>
          <w:sz w:val="24"/>
          <w:szCs w:val="24"/>
        </w:rPr>
        <w:t>ценность. Впервые экологические тропы или маршруты по данным</w:t>
      </w:r>
      <w:r w:rsidR="00913972">
        <w:rPr>
          <w:rFonts w:ascii="Times New Roman" w:hAnsi="Times New Roman" w:cs="Times New Roman"/>
          <w:sz w:val="24"/>
          <w:szCs w:val="24"/>
        </w:rPr>
        <w:t xml:space="preserve"> Мавлютовой О.С. (</w:t>
      </w:r>
      <w:r w:rsidR="00765CA4">
        <w:rPr>
          <w:rFonts w:ascii="Times New Roman" w:hAnsi="Times New Roman" w:cs="Times New Roman"/>
          <w:sz w:val="24"/>
          <w:szCs w:val="24"/>
        </w:rPr>
        <w:t>1)</w:t>
      </w:r>
      <w:r w:rsidR="00196DF0">
        <w:rPr>
          <w:rFonts w:ascii="Times New Roman" w:hAnsi="Times New Roman" w:cs="Times New Roman"/>
          <w:sz w:val="24"/>
          <w:szCs w:val="24"/>
        </w:rPr>
        <w:t>появились чуть более 60 лет назад, сначала в национальных парках Северной Америки, а затем в Западной Европе.</w:t>
      </w:r>
    </w:p>
    <w:p w:rsidR="00EE551C" w:rsidRDefault="00765CA4" w:rsidP="00DB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также с 2009 года начала создаваться учебная экологическая тропа. По правилам создания тропы, необходимо чтобы было выполнены следующие условия: 1.Прокладывать вблизи интенсивно посещаемых рекреационных районов.2.Доступность в транспортном оношении.3.Привлекательность окружающего ландшафта. Эти условия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полнимы для нашей тропы.</w:t>
      </w:r>
      <w:r w:rsidR="00EE551C">
        <w:rPr>
          <w:rFonts w:ascii="Times New Roman" w:hAnsi="Times New Roman" w:cs="Times New Roman"/>
          <w:sz w:val="24"/>
          <w:szCs w:val="24"/>
        </w:rPr>
        <w:t xml:space="preserve"> Во-первых, н</w:t>
      </w:r>
      <w:r>
        <w:rPr>
          <w:rFonts w:ascii="Times New Roman" w:hAnsi="Times New Roman" w:cs="Times New Roman"/>
          <w:sz w:val="24"/>
          <w:szCs w:val="24"/>
        </w:rPr>
        <w:t>аходится в непосредственной близости к школе,</w:t>
      </w:r>
      <w:r w:rsidR="00EE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начинается со школьного двора,</w:t>
      </w:r>
      <w:r w:rsidR="00EE551C">
        <w:rPr>
          <w:rFonts w:ascii="Times New Roman" w:hAnsi="Times New Roman" w:cs="Times New Roman"/>
          <w:sz w:val="24"/>
          <w:szCs w:val="24"/>
        </w:rPr>
        <w:t xml:space="preserve"> во- вторых, </w:t>
      </w:r>
      <w:r>
        <w:rPr>
          <w:rFonts w:ascii="Times New Roman" w:hAnsi="Times New Roman" w:cs="Times New Roman"/>
          <w:sz w:val="24"/>
          <w:szCs w:val="24"/>
        </w:rPr>
        <w:t>никакой транспорт не нужен,</w:t>
      </w:r>
      <w:r w:rsidR="00EE551C">
        <w:rPr>
          <w:rFonts w:ascii="Times New Roman" w:hAnsi="Times New Roman" w:cs="Times New Roman"/>
          <w:sz w:val="24"/>
          <w:szCs w:val="24"/>
        </w:rPr>
        <w:t xml:space="preserve"> </w:t>
      </w:r>
      <w:r w:rsidR="00913972">
        <w:rPr>
          <w:rFonts w:ascii="Times New Roman" w:hAnsi="Times New Roman" w:cs="Times New Roman"/>
          <w:sz w:val="24"/>
          <w:szCs w:val="24"/>
        </w:rPr>
        <w:t>чтобы д</w:t>
      </w:r>
      <w:r w:rsidR="00913972">
        <w:rPr>
          <w:rFonts w:ascii="Times New Roman" w:hAnsi="Times New Roman" w:cs="Times New Roman"/>
          <w:sz w:val="24"/>
          <w:szCs w:val="24"/>
        </w:rPr>
        <w:t>о</w:t>
      </w:r>
      <w:r w:rsidR="00913972">
        <w:rPr>
          <w:rFonts w:ascii="Times New Roman" w:hAnsi="Times New Roman" w:cs="Times New Roman"/>
          <w:sz w:val="24"/>
          <w:szCs w:val="24"/>
        </w:rPr>
        <w:t xml:space="preserve">браться к ней, </w:t>
      </w:r>
      <w:r>
        <w:rPr>
          <w:rFonts w:ascii="Times New Roman" w:hAnsi="Times New Roman" w:cs="Times New Roman"/>
          <w:sz w:val="24"/>
          <w:szCs w:val="24"/>
        </w:rPr>
        <w:t>кроме того абсолютно безопасный маршрут.</w:t>
      </w:r>
      <w:r w:rsidR="00EE551C">
        <w:rPr>
          <w:rFonts w:ascii="Times New Roman" w:hAnsi="Times New Roman" w:cs="Times New Roman"/>
          <w:sz w:val="24"/>
          <w:szCs w:val="24"/>
        </w:rPr>
        <w:t xml:space="preserve"> В- третьих, здесь наблюдается чередование природных объектов с антропогенными, ценными в эстетическом отнош</w:t>
      </w:r>
      <w:r w:rsidR="00EE551C">
        <w:rPr>
          <w:rFonts w:ascii="Times New Roman" w:hAnsi="Times New Roman" w:cs="Times New Roman"/>
          <w:sz w:val="24"/>
          <w:szCs w:val="24"/>
        </w:rPr>
        <w:t>е</w:t>
      </w:r>
      <w:r w:rsidR="00EE551C">
        <w:rPr>
          <w:rFonts w:ascii="Times New Roman" w:hAnsi="Times New Roman" w:cs="Times New Roman"/>
          <w:sz w:val="24"/>
          <w:szCs w:val="24"/>
        </w:rPr>
        <w:t>нии.</w:t>
      </w:r>
    </w:p>
    <w:p w:rsidR="00582961" w:rsidRDefault="00196DF0" w:rsidP="00582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81">
        <w:rPr>
          <w:rFonts w:ascii="Times New Roman" w:hAnsi="Times New Roman" w:cs="Times New Roman"/>
          <w:b/>
          <w:sz w:val="24"/>
          <w:szCs w:val="24"/>
        </w:rPr>
        <w:t xml:space="preserve">Цель создания тропы – </w:t>
      </w:r>
      <w:r w:rsidR="00200681" w:rsidRPr="00200681">
        <w:rPr>
          <w:rFonts w:ascii="Times New Roman" w:hAnsi="Times New Roman" w:cs="Times New Roman"/>
          <w:b/>
          <w:sz w:val="24"/>
          <w:szCs w:val="24"/>
        </w:rPr>
        <w:t xml:space="preserve"> воспитание культуры  поведения детей в природе, расшир</w:t>
      </w:r>
      <w:r w:rsidR="00200681" w:rsidRPr="00200681">
        <w:rPr>
          <w:rFonts w:ascii="Times New Roman" w:hAnsi="Times New Roman" w:cs="Times New Roman"/>
          <w:b/>
          <w:sz w:val="24"/>
          <w:szCs w:val="24"/>
        </w:rPr>
        <w:t>е</w:t>
      </w:r>
      <w:r w:rsidR="00200681" w:rsidRPr="00200681">
        <w:rPr>
          <w:rFonts w:ascii="Times New Roman" w:hAnsi="Times New Roman" w:cs="Times New Roman"/>
          <w:b/>
          <w:sz w:val="24"/>
          <w:szCs w:val="24"/>
        </w:rPr>
        <w:t>ние  знаний об окружающем мире, воспитание любви к своей малой родине.</w:t>
      </w:r>
      <w:r w:rsidR="0058296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82961" w:rsidRPr="00582961">
        <w:rPr>
          <w:rFonts w:ascii="Times New Roman" w:hAnsi="Times New Roman" w:cs="Times New Roman"/>
          <w:sz w:val="24"/>
          <w:szCs w:val="24"/>
        </w:rPr>
        <w:t>Учебную экологическую тропу можно использовать в различных предметных областях</w:t>
      </w:r>
      <w:r w:rsidR="00582961">
        <w:rPr>
          <w:rFonts w:ascii="Times New Roman" w:hAnsi="Times New Roman" w:cs="Times New Roman"/>
          <w:sz w:val="24"/>
          <w:szCs w:val="24"/>
        </w:rPr>
        <w:t>: биол</w:t>
      </w:r>
      <w:r w:rsidR="008422BE">
        <w:rPr>
          <w:rFonts w:ascii="Times New Roman" w:hAnsi="Times New Roman" w:cs="Times New Roman"/>
          <w:sz w:val="24"/>
          <w:szCs w:val="24"/>
        </w:rPr>
        <w:t xml:space="preserve">огии, </w:t>
      </w:r>
      <w:r w:rsidR="00582961">
        <w:rPr>
          <w:rFonts w:ascii="Times New Roman" w:hAnsi="Times New Roman" w:cs="Times New Roman"/>
          <w:sz w:val="24"/>
          <w:szCs w:val="24"/>
        </w:rPr>
        <w:t>географии,</w:t>
      </w:r>
      <w:r w:rsidR="008422BE">
        <w:rPr>
          <w:rFonts w:ascii="Times New Roman" w:hAnsi="Times New Roman" w:cs="Times New Roman"/>
          <w:sz w:val="24"/>
          <w:szCs w:val="24"/>
        </w:rPr>
        <w:t xml:space="preserve"> </w:t>
      </w:r>
      <w:r w:rsidR="00582961">
        <w:rPr>
          <w:rFonts w:ascii="Times New Roman" w:hAnsi="Times New Roman" w:cs="Times New Roman"/>
          <w:sz w:val="24"/>
          <w:szCs w:val="24"/>
        </w:rPr>
        <w:t>экологии, истории и др. Во время каникул очень много детей пос</w:t>
      </w:r>
      <w:r w:rsidR="00582961">
        <w:rPr>
          <w:rFonts w:ascii="Times New Roman" w:hAnsi="Times New Roman" w:cs="Times New Roman"/>
          <w:sz w:val="24"/>
          <w:szCs w:val="24"/>
        </w:rPr>
        <w:t>е</w:t>
      </w:r>
      <w:r w:rsidR="00582961">
        <w:rPr>
          <w:rFonts w:ascii="Times New Roman" w:hAnsi="Times New Roman" w:cs="Times New Roman"/>
          <w:sz w:val="24"/>
          <w:szCs w:val="24"/>
        </w:rPr>
        <w:t>щают летний лагерь при школе,</w:t>
      </w:r>
      <w:r w:rsidR="008422BE">
        <w:rPr>
          <w:rFonts w:ascii="Times New Roman" w:hAnsi="Times New Roman" w:cs="Times New Roman"/>
          <w:sz w:val="24"/>
          <w:szCs w:val="24"/>
        </w:rPr>
        <w:t xml:space="preserve"> которых можно вовлечь в научно-исследовательскую де</w:t>
      </w:r>
      <w:r w:rsidR="008422BE">
        <w:rPr>
          <w:rFonts w:ascii="Times New Roman" w:hAnsi="Times New Roman" w:cs="Times New Roman"/>
          <w:sz w:val="24"/>
          <w:szCs w:val="24"/>
        </w:rPr>
        <w:t>я</w:t>
      </w:r>
      <w:r w:rsidR="008422BE">
        <w:rPr>
          <w:rFonts w:ascii="Times New Roman" w:hAnsi="Times New Roman" w:cs="Times New Roman"/>
          <w:sz w:val="24"/>
          <w:szCs w:val="24"/>
        </w:rPr>
        <w:t>тельность на тропе, формировать навыки полевых исследований, развивать творческие и интеллектуальные  способности.</w:t>
      </w:r>
    </w:p>
    <w:p w:rsidR="00EE551C" w:rsidRPr="00200681" w:rsidRDefault="00EE551C" w:rsidP="00DB2A1C">
      <w:pPr>
        <w:rPr>
          <w:rFonts w:ascii="Times New Roman" w:hAnsi="Times New Roman" w:cs="Times New Roman"/>
          <w:b/>
          <w:sz w:val="24"/>
          <w:szCs w:val="24"/>
        </w:rPr>
      </w:pPr>
      <w:r w:rsidRPr="00200681">
        <w:rPr>
          <w:rFonts w:ascii="Times New Roman" w:hAnsi="Times New Roman" w:cs="Times New Roman"/>
          <w:b/>
          <w:sz w:val="24"/>
          <w:szCs w:val="24"/>
        </w:rPr>
        <w:t>Задачи:1.Разработать пр</w:t>
      </w:r>
      <w:r w:rsidR="00200681">
        <w:rPr>
          <w:rFonts w:ascii="Times New Roman" w:hAnsi="Times New Roman" w:cs="Times New Roman"/>
          <w:b/>
          <w:sz w:val="24"/>
          <w:szCs w:val="24"/>
        </w:rPr>
        <w:t>о</w:t>
      </w:r>
      <w:r w:rsidRPr="00200681">
        <w:rPr>
          <w:rFonts w:ascii="Times New Roman" w:hAnsi="Times New Roman" w:cs="Times New Roman"/>
          <w:b/>
          <w:sz w:val="24"/>
          <w:szCs w:val="24"/>
        </w:rPr>
        <w:t>ект учебной экологической тропы.</w:t>
      </w:r>
      <w:r w:rsidR="00200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00681">
        <w:rPr>
          <w:rFonts w:ascii="Times New Roman" w:hAnsi="Times New Roman" w:cs="Times New Roman"/>
          <w:b/>
          <w:sz w:val="24"/>
          <w:szCs w:val="24"/>
        </w:rPr>
        <w:t>2.О</w:t>
      </w:r>
      <w:r w:rsidR="00CC6C90">
        <w:rPr>
          <w:rFonts w:ascii="Times New Roman" w:hAnsi="Times New Roman" w:cs="Times New Roman"/>
          <w:b/>
          <w:sz w:val="24"/>
          <w:szCs w:val="24"/>
        </w:rPr>
        <w:t>борудовать маршрут на местности( по необходимости)</w:t>
      </w:r>
      <w:r w:rsidR="00200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200681">
        <w:rPr>
          <w:rFonts w:ascii="Times New Roman" w:hAnsi="Times New Roman" w:cs="Times New Roman"/>
          <w:b/>
          <w:sz w:val="24"/>
          <w:szCs w:val="24"/>
        </w:rPr>
        <w:t xml:space="preserve">3.Разработать экскурсионные программы для </w:t>
      </w:r>
      <w:r w:rsidR="00200681" w:rsidRPr="00200681">
        <w:rPr>
          <w:rFonts w:ascii="Times New Roman" w:hAnsi="Times New Roman" w:cs="Times New Roman"/>
          <w:b/>
          <w:sz w:val="24"/>
          <w:szCs w:val="24"/>
        </w:rPr>
        <w:t>детей разного возраста</w:t>
      </w:r>
      <w:r w:rsidR="00200681">
        <w:rPr>
          <w:rFonts w:ascii="Times New Roman" w:hAnsi="Times New Roman" w:cs="Times New Roman"/>
          <w:b/>
          <w:sz w:val="24"/>
          <w:szCs w:val="24"/>
        </w:rPr>
        <w:t xml:space="preserve"> и по различной тематике.                                                                                                                                    </w:t>
      </w:r>
      <w:r w:rsidR="00200681" w:rsidRPr="00200681">
        <w:rPr>
          <w:rFonts w:ascii="Times New Roman" w:hAnsi="Times New Roman" w:cs="Times New Roman"/>
          <w:b/>
          <w:sz w:val="24"/>
          <w:szCs w:val="24"/>
        </w:rPr>
        <w:t>4.Составить путеводитель.</w:t>
      </w:r>
      <w:r w:rsidRPr="00200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C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5.Разработать правила поведения в природе.</w:t>
      </w:r>
      <w:r w:rsidR="008422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C6C90" w:rsidRPr="00C32620" w:rsidRDefault="00C32620" w:rsidP="00C32620">
      <w:pPr>
        <w:rPr>
          <w:rFonts w:ascii="Times New Roman" w:hAnsi="Times New Roman" w:cs="Times New Roman"/>
          <w:sz w:val="24"/>
          <w:szCs w:val="24"/>
        </w:rPr>
      </w:pPr>
      <w:r w:rsidRPr="00C32620">
        <w:rPr>
          <w:rFonts w:ascii="Times New Roman" w:hAnsi="Times New Roman" w:cs="Times New Roman"/>
          <w:sz w:val="24"/>
          <w:szCs w:val="24"/>
        </w:rPr>
        <w:t>Методы</w:t>
      </w:r>
      <w:r w:rsidR="00EA65D2" w:rsidRPr="00C32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описательный</w:t>
      </w:r>
      <w:r w:rsidR="00EA65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картографический</w:t>
      </w:r>
      <w:r w:rsidR="00EA65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аналитический.</w:t>
      </w:r>
    </w:p>
    <w:p w:rsidR="00EE551C" w:rsidRDefault="00EE551C" w:rsidP="000B7E5B">
      <w:pPr>
        <w:jc w:val="center"/>
        <w:rPr>
          <w:b/>
          <w:sz w:val="28"/>
          <w:szCs w:val="28"/>
        </w:rPr>
      </w:pPr>
    </w:p>
    <w:p w:rsidR="00EE551C" w:rsidRDefault="00EE551C" w:rsidP="000B7E5B">
      <w:pPr>
        <w:jc w:val="center"/>
        <w:rPr>
          <w:b/>
          <w:sz w:val="28"/>
          <w:szCs w:val="28"/>
        </w:rPr>
      </w:pPr>
    </w:p>
    <w:p w:rsidR="00EE551C" w:rsidRDefault="00EE551C" w:rsidP="000B7E5B">
      <w:pPr>
        <w:jc w:val="center"/>
        <w:rPr>
          <w:b/>
          <w:sz w:val="28"/>
          <w:szCs w:val="28"/>
        </w:rPr>
      </w:pPr>
    </w:p>
    <w:p w:rsidR="00EE551C" w:rsidRDefault="00EE551C" w:rsidP="000B7E5B">
      <w:pPr>
        <w:jc w:val="center"/>
        <w:rPr>
          <w:b/>
          <w:sz w:val="28"/>
          <w:szCs w:val="28"/>
        </w:rPr>
      </w:pPr>
    </w:p>
    <w:p w:rsidR="00EE551C" w:rsidRPr="00553B1E" w:rsidRDefault="00EE551C" w:rsidP="000B7E5B">
      <w:pPr>
        <w:jc w:val="center"/>
        <w:rPr>
          <w:sz w:val="28"/>
          <w:szCs w:val="28"/>
        </w:rPr>
      </w:pPr>
    </w:p>
    <w:p w:rsidR="006D110E" w:rsidRPr="006D110E" w:rsidRDefault="006D110E" w:rsidP="00913972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D110E">
        <w:rPr>
          <w:rFonts w:ascii="Times New Roman" w:hAnsi="Times New Roman" w:cs="Times New Roman"/>
          <w:color w:val="FF0000"/>
          <w:sz w:val="32"/>
          <w:szCs w:val="32"/>
          <w:u w:val="single"/>
        </w:rPr>
        <w:t>Общие сведения о тропе.</w:t>
      </w:r>
    </w:p>
    <w:p w:rsidR="002C2AE7" w:rsidRDefault="002C2AE7" w:rsidP="008422BE">
      <w:pPr>
        <w:jc w:val="center"/>
        <w:rPr>
          <w:color w:val="FF0000"/>
        </w:rPr>
      </w:pPr>
    </w:p>
    <w:p w:rsidR="008422BE" w:rsidRPr="00C32620" w:rsidRDefault="008422BE" w:rsidP="008422B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32620">
        <w:rPr>
          <w:rFonts w:ascii="Times New Roman" w:hAnsi="Times New Roman" w:cs="Times New Roman"/>
          <w:color w:val="FF0000"/>
          <w:sz w:val="32"/>
          <w:szCs w:val="32"/>
        </w:rPr>
        <w:t>Учебная экологическая тропа  «Мир живой природы»</w:t>
      </w:r>
    </w:p>
    <w:p w:rsidR="008422BE" w:rsidRPr="00C32620" w:rsidRDefault="008422BE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620">
        <w:rPr>
          <w:rFonts w:ascii="Times New Roman" w:hAnsi="Times New Roman" w:cs="Times New Roman"/>
          <w:sz w:val="24"/>
          <w:szCs w:val="24"/>
        </w:rPr>
        <w:t>Местоположение: г. Новокубанск, начало  и окончание маршрута во дворе гимназии.</w:t>
      </w:r>
    </w:p>
    <w:p w:rsidR="00553B1E" w:rsidRDefault="008422BE" w:rsidP="008422BE">
      <w:pPr>
        <w:jc w:val="center"/>
      </w:pPr>
      <w:r w:rsidRPr="00C32620">
        <w:rPr>
          <w:rFonts w:ascii="Times New Roman" w:hAnsi="Times New Roman" w:cs="Times New Roman"/>
          <w:sz w:val="24"/>
          <w:szCs w:val="24"/>
        </w:rPr>
        <w:t>Характер маршрута: кольцевой.</w:t>
      </w:r>
      <w:r w:rsidR="00553B1E" w:rsidRPr="00553B1E">
        <w:t xml:space="preserve"> </w:t>
      </w:r>
    </w:p>
    <w:p w:rsidR="008422BE" w:rsidRPr="00C32620" w:rsidRDefault="00553B1E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2620">
        <w:rPr>
          <w:rFonts w:ascii="Times New Roman" w:hAnsi="Times New Roman" w:cs="Times New Roman"/>
          <w:sz w:val="24"/>
          <w:szCs w:val="24"/>
        </w:rPr>
        <w:t xml:space="preserve"> </w:t>
      </w:r>
      <w:r w:rsidRPr="00553B1E">
        <w:rPr>
          <w:rFonts w:ascii="Times New Roman" w:hAnsi="Times New Roman" w:cs="Times New Roman"/>
          <w:bCs/>
          <w:iCs/>
          <w:sz w:val="24"/>
          <w:szCs w:val="24"/>
        </w:rPr>
        <w:t>Создание экологической тропы на территории школы для научно-исследовательской и проектной деятельности учащихся и преподавателей</w:t>
      </w:r>
    </w:p>
    <w:p w:rsidR="008422BE" w:rsidRPr="00C32620" w:rsidRDefault="008422BE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620">
        <w:rPr>
          <w:rFonts w:ascii="Times New Roman" w:hAnsi="Times New Roman" w:cs="Times New Roman"/>
          <w:sz w:val="24"/>
          <w:szCs w:val="24"/>
        </w:rPr>
        <w:t>Назначение: учебная  экологическая рассчитана на учащихся школы, но может б</w:t>
      </w:r>
      <w:r w:rsidR="008C1D2A" w:rsidRPr="00C32620">
        <w:rPr>
          <w:rFonts w:ascii="Times New Roman" w:hAnsi="Times New Roman" w:cs="Times New Roman"/>
          <w:sz w:val="24"/>
          <w:szCs w:val="24"/>
        </w:rPr>
        <w:t>ыть инт</w:t>
      </w:r>
      <w:r w:rsidR="008C1D2A" w:rsidRPr="00C32620">
        <w:rPr>
          <w:rFonts w:ascii="Times New Roman" w:hAnsi="Times New Roman" w:cs="Times New Roman"/>
          <w:sz w:val="24"/>
          <w:szCs w:val="24"/>
        </w:rPr>
        <w:t>е</w:t>
      </w:r>
      <w:r w:rsidR="008C1D2A" w:rsidRPr="00C32620">
        <w:rPr>
          <w:rFonts w:ascii="Times New Roman" w:hAnsi="Times New Roman" w:cs="Times New Roman"/>
          <w:sz w:val="24"/>
          <w:szCs w:val="24"/>
        </w:rPr>
        <w:t>ресна любым категориям населения.</w:t>
      </w:r>
      <w:r w:rsidRPr="00C32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BE" w:rsidRDefault="008422BE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620">
        <w:rPr>
          <w:rFonts w:ascii="Times New Roman" w:hAnsi="Times New Roman" w:cs="Times New Roman"/>
          <w:sz w:val="24"/>
          <w:szCs w:val="24"/>
        </w:rPr>
        <w:t xml:space="preserve">Длина маршрута  </w:t>
      </w:r>
      <w:r w:rsidRPr="00C3262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32620" w:rsidRPr="00C32620">
        <w:rPr>
          <w:rFonts w:ascii="Times New Roman" w:hAnsi="Times New Roman" w:cs="Times New Roman"/>
          <w:sz w:val="24"/>
          <w:szCs w:val="24"/>
          <w:u w:val="single"/>
        </w:rPr>
        <w:t>около</w:t>
      </w:r>
      <w:r w:rsidRPr="00C3262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53B1E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8C1D2A" w:rsidRPr="00C32620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C32620">
        <w:rPr>
          <w:rFonts w:ascii="Times New Roman" w:hAnsi="Times New Roman" w:cs="Times New Roman"/>
          <w:sz w:val="24"/>
          <w:szCs w:val="24"/>
          <w:u w:val="single"/>
        </w:rPr>
        <w:t xml:space="preserve">метров </w:t>
      </w:r>
      <w:r w:rsidRPr="00C32620">
        <w:rPr>
          <w:rFonts w:ascii="Times New Roman" w:hAnsi="Times New Roman" w:cs="Times New Roman"/>
          <w:sz w:val="24"/>
          <w:szCs w:val="24"/>
        </w:rPr>
        <w:t>, средняя продолжительность</w:t>
      </w:r>
      <w:r w:rsidR="008C1D2A" w:rsidRPr="00C32620">
        <w:rPr>
          <w:rFonts w:ascii="Times New Roman" w:hAnsi="Times New Roman" w:cs="Times New Roman"/>
          <w:sz w:val="24"/>
          <w:szCs w:val="24"/>
        </w:rPr>
        <w:t xml:space="preserve"> экскурсии </w:t>
      </w:r>
      <w:r w:rsidR="00553B1E">
        <w:rPr>
          <w:rFonts w:ascii="Times New Roman" w:hAnsi="Times New Roman" w:cs="Times New Roman"/>
          <w:sz w:val="24"/>
          <w:szCs w:val="24"/>
        </w:rPr>
        <w:t xml:space="preserve"> 1</w:t>
      </w:r>
      <w:r w:rsidRPr="00C32620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671522" w:rsidRDefault="00671522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между остановками небольшие:</w:t>
      </w:r>
    </w:p>
    <w:p w:rsidR="00671522" w:rsidRDefault="00A533B2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 №2  165</w:t>
      </w:r>
      <w:r w:rsidR="00671522"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:rsidR="00671522" w:rsidRDefault="0067152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№2-№3-80 метров</w:t>
      </w:r>
    </w:p>
    <w:p w:rsidR="00671522" w:rsidRDefault="0067152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№3-№4 -60 метров</w:t>
      </w:r>
    </w:p>
    <w:p w:rsidR="00671522" w:rsidRDefault="0067152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33B2">
        <w:rPr>
          <w:rFonts w:ascii="Times New Roman" w:hAnsi="Times New Roman" w:cs="Times New Roman"/>
          <w:sz w:val="24"/>
          <w:szCs w:val="24"/>
        </w:rPr>
        <w:t xml:space="preserve">                       №4-№5-175</w:t>
      </w:r>
      <w:r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:rsidR="00671522" w:rsidRDefault="0067152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№5-№6-120 метров</w:t>
      </w:r>
    </w:p>
    <w:p w:rsidR="00671522" w:rsidRDefault="0067152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№6-№7-120 метров</w:t>
      </w:r>
      <w:r w:rsidR="00A533B2">
        <w:rPr>
          <w:rFonts w:ascii="Times New Roman" w:hAnsi="Times New Roman" w:cs="Times New Roman"/>
          <w:sz w:val="24"/>
          <w:szCs w:val="24"/>
        </w:rPr>
        <w:t>.</w:t>
      </w:r>
    </w:p>
    <w:p w:rsidR="00A533B2" w:rsidRDefault="00A533B2" w:rsidP="0067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маршрута во дворе гимназии от березок с правого крыла здания школы  в сторону Дома культуры, затем движение по улице Тюленина до пешеходного моста через канал. Путь продолжается по улице Октябрьской вдоль канала до улицы Советской, здесь нео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ходимо повернуть направо  и пройти по мосту. Далее весь путь полегает по городскому парку</w:t>
      </w:r>
      <w:r w:rsidR="008C5D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замыкается на т</w:t>
      </w:r>
      <w:r w:rsidR="008C5D5D">
        <w:rPr>
          <w:rFonts w:ascii="Times New Roman" w:hAnsi="Times New Roman" w:cs="Times New Roman"/>
          <w:sz w:val="24"/>
          <w:szCs w:val="24"/>
        </w:rPr>
        <w:t>ерритории школьного двора.</w:t>
      </w:r>
    </w:p>
    <w:p w:rsidR="00B622A6" w:rsidRPr="0051361D" w:rsidRDefault="008C5D5D" w:rsidP="00B6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Количество остановок-7</w:t>
      </w:r>
      <w:r w:rsidR="00B622A6" w:rsidRPr="00B622A6">
        <w:rPr>
          <w:rFonts w:ascii="Times New Roman" w:hAnsi="Times New Roman" w:cs="Times New Roman"/>
        </w:rPr>
        <w:t xml:space="preserve"> </w:t>
      </w:r>
      <w:r w:rsidR="00B622A6">
        <w:rPr>
          <w:rFonts w:ascii="Times New Roman" w:hAnsi="Times New Roman" w:cs="Times New Roman"/>
        </w:rPr>
        <w:t>: №1 «Люблю березку русскую….»,</w:t>
      </w:r>
      <w:r w:rsidR="00B622A6" w:rsidRPr="0051361D">
        <w:rPr>
          <w:rFonts w:ascii="Times New Roman" w:hAnsi="Times New Roman" w:cs="Times New Roman"/>
        </w:rPr>
        <w:t xml:space="preserve">                                                      </w:t>
      </w:r>
      <w:r w:rsidR="00B622A6">
        <w:rPr>
          <w:rFonts w:ascii="Times New Roman" w:hAnsi="Times New Roman" w:cs="Times New Roman"/>
        </w:rPr>
        <w:t xml:space="preserve">                                 №2 «Канал»,</w:t>
      </w:r>
      <w:r w:rsidR="00B622A6" w:rsidRPr="0051361D">
        <w:rPr>
          <w:rFonts w:ascii="Times New Roman" w:hAnsi="Times New Roman" w:cs="Times New Roman"/>
        </w:rPr>
        <w:t xml:space="preserve"> №3 «Дятел»</w:t>
      </w:r>
      <w:r w:rsidR="00B622A6">
        <w:rPr>
          <w:rFonts w:ascii="Times New Roman" w:hAnsi="Times New Roman" w:cs="Times New Roman"/>
          <w:sz w:val="24"/>
          <w:szCs w:val="24"/>
        </w:rPr>
        <w:t>,</w:t>
      </w:r>
      <w:r w:rsidR="00B622A6" w:rsidRPr="0051361D">
        <w:rPr>
          <w:rFonts w:ascii="Times New Roman" w:hAnsi="Times New Roman" w:cs="Times New Roman"/>
        </w:rPr>
        <w:t>№4 «Ивушка»</w:t>
      </w:r>
      <w:r w:rsidR="00B622A6">
        <w:rPr>
          <w:rFonts w:ascii="Times New Roman" w:hAnsi="Times New Roman" w:cs="Times New Roman"/>
        </w:rPr>
        <w:t>,</w:t>
      </w:r>
      <w:r w:rsidR="00B622A6" w:rsidRPr="0051361D">
        <w:rPr>
          <w:rFonts w:ascii="Times New Roman" w:hAnsi="Times New Roman" w:cs="Times New Roman"/>
        </w:rPr>
        <w:t xml:space="preserve"> </w:t>
      </w:r>
      <w:r w:rsidR="00B622A6">
        <w:rPr>
          <w:rFonts w:ascii="Times New Roman" w:hAnsi="Times New Roman" w:cs="Times New Roman"/>
        </w:rPr>
        <w:t>№5 «Разнотравье», №6 «Парк</w:t>
      </w:r>
      <w:r w:rsidR="00B622A6" w:rsidRPr="0051361D">
        <w:rPr>
          <w:rFonts w:ascii="Times New Roman" w:hAnsi="Times New Roman" w:cs="Times New Roman"/>
        </w:rPr>
        <w:t>.Водопад</w:t>
      </w:r>
      <w:r w:rsidR="00B622A6">
        <w:rPr>
          <w:rFonts w:ascii="Times New Roman" w:hAnsi="Times New Roman" w:cs="Times New Roman"/>
        </w:rPr>
        <w:t>», №7</w:t>
      </w:r>
      <w:r w:rsidR="00B622A6" w:rsidRPr="0051361D">
        <w:rPr>
          <w:rFonts w:ascii="Times New Roman" w:hAnsi="Times New Roman" w:cs="Times New Roman"/>
        </w:rPr>
        <w:t xml:space="preserve"> «Богатыри</w:t>
      </w:r>
      <w:r w:rsidR="00B622A6">
        <w:rPr>
          <w:rFonts w:ascii="Times New Roman" w:hAnsi="Times New Roman" w:cs="Times New Roman"/>
        </w:rPr>
        <w:t xml:space="preserve">»                                </w:t>
      </w:r>
      <w:r w:rsidR="00B622A6" w:rsidRPr="0051361D">
        <w:rPr>
          <w:rFonts w:ascii="Times New Roman" w:hAnsi="Times New Roman" w:cs="Times New Roman"/>
        </w:rPr>
        <w:t xml:space="preserve"> </w:t>
      </w:r>
    </w:p>
    <w:p w:rsidR="00B622A6" w:rsidRPr="0051361D" w:rsidRDefault="00B622A6" w:rsidP="00B6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C5D5D">
        <w:rPr>
          <w:rFonts w:ascii="Times New Roman" w:hAnsi="Times New Roman" w:cs="Times New Roman"/>
          <w:sz w:val="24"/>
          <w:szCs w:val="24"/>
        </w:rPr>
        <w:t>о в дальнейшем при разработке новых тематических экскурсий может изменятся по н</w:t>
      </w:r>
      <w:r w:rsidR="008C5D5D">
        <w:rPr>
          <w:rFonts w:ascii="Times New Roman" w:hAnsi="Times New Roman" w:cs="Times New Roman"/>
          <w:sz w:val="24"/>
          <w:szCs w:val="24"/>
        </w:rPr>
        <w:t>е</w:t>
      </w:r>
      <w:r w:rsidR="008C5D5D">
        <w:rPr>
          <w:rFonts w:ascii="Times New Roman" w:hAnsi="Times New Roman" w:cs="Times New Roman"/>
          <w:sz w:val="24"/>
          <w:szCs w:val="24"/>
        </w:rPr>
        <w:t>обходимости.</w:t>
      </w:r>
      <w:r w:rsidR="00CC6C90">
        <w:rPr>
          <w:rFonts w:ascii="Times New Roman" w:hAnsi="Times New Roman" w:cs="Times New Roman"/>
          <w:sz w:val="24"/>
          <w:szCs w:val="24"/>
        </w:rPr>
        <w:t xml:space="preserve"> Экскурсия проводится учащимися </w:t>
      </w:r>
      <w:r>
        <w:rPr>
          <w:rFonts w:ascii="Times New Roman" w:hAnsi="Times New Roman" w:cs="Times New Roman"/>
          <w:sz w:val="24"/>
          <w:szCs w:val="24"/>
        </w:rPr>
        <w:t>– а</w:t>
      </w:r>
      <w:r w:rsidR="00CC6C90">
        <w:rPr>
          <w:rFonts w:ascii="Times New Roman" w:hAnsi="Times New Roman" w:cs="Times New Roman"/>
          <w:sz w:val="24"/>
          <w:szCs w:val="24"/>
        </w:rPr>
        <w:t>вторами проекта.</w:t>
      </w:r>
      <w:r w:rsidRPr="00B622A6">
        <w:rPr>
          <w:rFonts w:ascii="Times New Roman" w:hAnsi="Times New Roman" w:cs="Times New Roman"/>
        </w:rPr>
        <w:t xml:space="preserve"> </w:t>
      </w:r>
    </w:p>
    <w:p w:rsidR="008C5D5D" w:rsidRPr="00C32620" w:rsidRDefault="008C5D5D" w:rsidP="00671522">
      <w:pPr>
        <w:rPr>
          <w:rFonts w:ascii="Times New Roman" w:hAnsi="Times New Roman" w:cs="Times New Roman"/>
          <w:sz w:val="24"/>
          <w:szCs w:val="24"/>
        </w:rPr>
      </w:pPr>
    </w:p>
    <w:p w:rsidR="00553B1E" w:rsidRDefault="00553B1E" w:rsidP="00553B1E">
      <w:pPr>
        <w:pStyle w:val="ad"/>
        <w:rPr>
          <w:sz w:val="18"/>
          <w:szCs w:val="18"/>
        </w:rPr>
      </w:pPr>
      <w:r w:rsidRPr="00553B1E">
        <w:rPr>
          <w:sz w:val="18"/>
          <w:szCs w:val="18"/>
        </w:rPr>
        <w:t xml:space="preserve">. </w:t>
      </w:r>
    </w:p>
    <w:p w:rsidR="00553B1E" w:rsidRDefault="00553B1E" w:rsidP="00553B1E">
      <w:pPr>
        <w:pStyle w:val="ad"/>
        <w:rPr>
          <w:sz w:val="18"/>
          <w:szCs w:val="18"/>
        </w:rPr>
      </w:pPr>
    </w:p>
    <w:p w:rsidR="00553B1E" w:rsidRPr="00553B1E" w:rsidRDefault="00553B1E" w:rsidP="00553B1E">
      <w:pPr>
        <w:pStyle w:val="ad"/>
        <w:rPr>
          <w:sz w:val="18"/>
          <w:szCs w:val="18"/>
        </w:rPr>
      </w:pPr>
    </w:p>
    <w:p w:rsidR="008422BE" w:rsidRPr="00C32620" w:rsidRDefault="008422BE" w:rsidP="00842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6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horzAnchor="margin" w:tblpY="-585"/>
        <w:tblW w:w="9606" w:type="dxa"/>
        <w:tblLook w:val="04A0"/>
      </w:tblPr>
      <w:tblGrid>
        <w:gridCol w:w="9606"/>
      </w:tblGrid>
      <w:tr w:rsidR="0051361D" w:rsidRPr="00C32620" w:rsidTr="0051361D">
        <w:trPr>
          <w:trHeight w:val="11431"/>
        </w:trPr>
        <w:tc>
          <w:tcPr>
            <w:tcW w:w="9606" w:type="dxa"/>
          </w:tcPr>
          <w:p w:rsidR="0051361D" w:rsidRPr="00C32620" w:rsidRDefault="0051361D" w:rsidP="0051361D">
            <w:pPr>
              <w:pStyle w:val="ab"/>
            </w:pPr>
            <w:r w:rsidRPr="0051361D">
              <w:rPr>
                <w:noProof/>
              </w:rPr>
              <w:lastRenderedPageBreak/>
              <w:drawing>
                <wp:inline distT="0" distB="0" distL="0" distR="0">
                  <wp:extent cx="5940425" cy="8394404"/>
                  <wp:effectExtent l="19050" t="0" r="3175" b="0"/>
                  <wp:docPr id="19" name="Рисунок 1" descr="E:\мама\семинар фото\Новая папка (2)\2003-01-02\Сканиров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ма\семинар фото\Новая папка (2)\2003-01-02\Скани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39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1D" w:rsidRDefault="0051361D" w:rsidP="0051361D">
      <w:pPr>
        <w:rPr>
          <w:rFonts w:ascii="Times New Roman" w:hAnsi="Times New Roman" w:cs="Times New Roman"/>
        </w:rPr>
        <w:sectPr w:rsidR="0051361D" w:rsidSect="006D110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361D" w:rsidRPr="0051361D" w:rsidRDefault="0051361D" w:rsidP="0051361D">
      <w:pPr>
        <w:rPr>
          <w:rFonts w:ascii="Times New Roman" w:hAnsi="Times New Roman" w:cs="Times New Roman"/>
        </w:rPr>
      </w:pPr>
      <w:r w:rsidRPr="0051361D">
        <w:rPr>
          <w:rFonts w:ascii="Times New Roman" w:hAnsi="Times New Roman" w:cs="Times New Roman"/>
        </w:rPr>
        <w:lastRenderedPageBreak/>
        <w:t>Останов</w:t>
      </w:r>
      <w:r>
        <w:rPr>
          <w:rFonts w:ascii="Times New Roman" w:hAnsi="Times New Roman" w:cs="Times New Roman"/>
        </w:rPr>
        <w:t>ка №1 «Люблю березку русскую….»</w:t>
      </w:r>
      <w:r w:rsidRPr="0051361D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1361D">
        <w:rPr>
          <w:rFonts w:ascii="Times New Roman" w:hAnsi="Times New Roman" w:cs="Times New Roman"/>
        </w:rPr>
        <w:t xml:space="preserve">Остановка №2 «Канал»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1361D">
        <w:rPr>
          <w:rFonts w:ascii="Times New Roman" w:hAnsi="Times New Roman" w:cs="Times New Roman"/>
        </w:rPr>
        <w:t xml:space="preserve"> Остановка №3 «Дятел»</w:t>
      </w:r>
    </w:p>
    <w:p w:rsidR="0051361D" w:rsidRPr="0051361D" w:rsidRDefault="0051361D" w:rsidP="0051361D">
      <w:pPr>
        <w:rPr>
          <w:rFonts w:ascii="Times New Roman" w:hAnsi="Times New Roman" w:cs="Times New Roman"/>
        </w:rPr>
      </w:pPr>
      <w:r w:rsidRPr="0051361D">
        <w:rPr>
          <w:rFonts w:ascii="Times New Roman" w:hAnsi="Times New Roman" w:cs="Times New Roman"/>
        </w:rPr>
        <w:t xml:space="preserve">                                  </w:t>
      </w:r>
    </w:p>
    <w:p w:rsidR="0051361D" w:rsidRPr="0051361D" w:rsidRDefault="0051361D" w:rsidP="0051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361D">
        <w:rPr>
          <w:rFonts w:ascii="Times New Roman" w:hAnsi="Times New Roman" w:cs="Times New Roman"/>
        </w:rPr>
        <w:lastRenderedPageBreak/>
        <w:t xml:space="preserve">Остановка №4 «Ивушка» </w:t>
      </w:r>
    </w:p>
    <w:p w:rsidR="0051361D" w:rsidRPr="00DB7441" w:rsidRDefault="0051361D" w:rsidP="00700D4C">
      <w:pPr>
        <w:rPr>
          <w:rFonts w:ascii="Times New Roman" w:hAnsi="Times New Roman" w:cs="Times New Roman"/>
        </w:rPr>
        <w:sectPr w:rsidR="0051361D" w:rsidRPr="00DB7441" w:rsidSect="0051361D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Остановка №5 «Разнотравье»                     </w:t>
      </w:r>
      <w:r w:rsidRPr="00513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Остановка №6</w:t>
      </w:r>
      <w:r w:rsidRPr="0051361D">
        <w:rPr>
          <w:rFonts w:ascii="Times New Roman" w:hAnsi="Times New Roman" w:cs="Times New Roman"/>
        </w:rPr>
        <w:t xml:space="preserve"> «Парк .Водопад</w:t>
      </w:r>
      <w:r>
        <w:rPr>
          <w:rFonts w:ascii="Times New Roman" w:hAnsi="Times New Roman" w:cs="Times New Roman"/>
        </w:rPr>
        <w:t>»                     Остановка №7</w:t>
      </w:r>
      <w:r w:rsidRPr="0051361D">
        <w:rPr>
          <w:rFonts w:ascii="Times New Roman" w:hAnsi="Times New Roman" w:cs="Times New Roman"/>
        </w:rPr>
        <w:t xml:space="preserve"> «Богатыри</w:t>
      </w:r>
      <w:r w:rsidR="00DB7441">
        <w:rPr>
          <w:rFonts w:ascii="Times New Roman" w:hAnsi="Times New Roman" w:cs="Times New Roman"/>
        </w:rPr>
        <w:t>»</w:t>
      </w:r>
    </w:p>
    <w:p w:rsidR="008C5D5D" w:rsidRPr="008C5D5D" w:rsidRDefault="008C5D5D" w:rsidP="008C5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5D">
        <w:rPr>
          <w:rFonts w:ascii="Times New Roman" w:hAnsi="Times New Roman" w:cs="Times New Roman"/>
          <w:b/>
          <w:sz w:val="28"/>
          <w:szCs w:val="28"/>
        </w:rPr>
        <w:lastRenderedPageBreak/>
        <w:t>Учебная экологическая тропа в фотографиях</w:t>
      </w:r>
    </w:p>
    <w:p w:rsidR="008C5D5D" w:rsidRDefault="008C5D5D" w:rsidP="00700D4C">
      <w:pPr>
        <w:rPr>
          <w:rFonts w:ascii="Times New Roman" w:hAnsi="Times New Roman" w:cs="Times New Roman"/>
          <w:sz w:val="24"/>
          <w:szCs w:val="24"/>
        </w:rPr>
        <w:sectPr w:rsidR="008C5D5D" w:rsidSect="008C5D5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B7441" w:rsidRDefault="00776388" w:rsidP="00A87B26">
      <w:pPr>
        <w:jc w:val="center"/>
        <w:rPr>
          <w:rFonts w:ascii="Times New Roman" w:hAnsi="Times New Roman" w:cs="Times New Roman"/>
        </w:rPr>
        <w:sectPr w:rsidR="00DB7441" w:rsidSect="008C5D5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B7441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C2AE7" w:rsidRPr="00DB7441">
        <w:rPr>
          <w:rFonts w:ascii="Times New Roman" w:hAnsi="Times New Roman" w:cs="Times New Roman"/>
          <w:sz w:val="24"/>
          <w:szCs w:val="24"/>
        </w:rPr>
        <w:t>авай  пройдемся медленно по лесу</w:t>
      </w:r>
      <w:r w:rsidR="008C1D2A" w:rsidRPr="00DB7441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И</w:t>
      </w:r>
      <w:r w:rsidR="002C2AE7" w:rsidRPr="00DB7441">
        <w:rPr>
          <w:rFonts w:ascii="Times New Roman" w:hAnsi="Times New Roman" w:cs="Times New Roman"/>
          <w:sz w:val="24"/>
          <w:szCs w:val="24"/>
        </w:rPr>
        <w:t xml:space="preserve"> « здравствуй» </w:t>
      </w:r>
      <w:r w:rsidR="008C1D2A" w:rsidRPr="00DB7441">
        <w:rPr>
          <w:rFonts w:ascii="Times New Roman" w:hAnsi="Times New Roman" w:cs="Times New Roman"/>
          <w:sz w:val="24"/>
          <w:szCs w:val="24"/>
        </w:rPr>
        <w:t>скажем,</w:t>
      </w:r>
      <w:r w:rsidR="002C2AE7" w:rsidRPr="00DB7441">
        <w:rPr>
          <w:rFonts w:ascii="Times New Roman" w:hAnsi="Times New Roman" w:cs="Times New Roman"/>
          <w:sz w:val="24"/>
          <w:szCs w:val="24"/>
        </w:rPr>
        <w:t xml:space="preserve"> каждому цветку.                                                                                    </w:t>
      </w:r>
      <w:r w:rsidR="008C5D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2AE7" w:rsidRPr="00DB7441">
        <w:rPr>
          <w:rFonts w:ascii="Times New Roman" w:hAnsi="Times New Roman" w:cs="Times New Roman"/>
          <w:sz w:val="24"/>
          <w:szCs w:val="24"/>
        </w:rPr>
        <w:t>Я должен над цветами наклонится</w:t>
      </w:r>
      <w:r w:rsidR="008C1D2A" w:rsidRPr="00DB7441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Н</w:t>
      </w:r>
      <w:r w:rsidRPr="00DB7441">
        <w:rPr>
          <w:rFonts w:ascii="Times New Roman" w:hAnsi="Times New Roman" w:cs="Times New Roman"/>
          <w:sz w:val="24"/>
          <w:szCs w:val="24"/>
        </w:rPr>
        <w:t>е для того, чтоб</w:t>
      </w:r>
      <w:r w:rsidR="002C2AE7" w:rsidRPr="00DB7441">
        <w:rPr>
          <w:rFonts w:ascii="Times New Roman" w:hAnsi="Times New Roman" w:cs="Times New Roman"/>
          <w:sz w:val="24"/>
          <w:szCs w:val="24"/>
        </w:rPr>
        <w:t xml:space="preserve"> рвать или срезать.                                                                                                 </w:t>
      </w:r>
      <w:r w:rsidR="008C5D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C2AE7" w:rsidRPr="00DB7441">
        <w:rPr>
          <w:rFonts w:ascii="Times New Roman" w:hAnsi="Times New Roman" w:cs="Times New Roman"/>
          <w:sz w:val="24"/>
          <w:szCs w:val="24"/>
        </w:rPr>
        <w:t>А чтоб увидеть добрые их лица</w:t>
      </w:r>
      <w:r w:rsidRPr="00DB744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="008C5D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7441">
        <w:rPr>
          <w:rFonts w:ascii="Times New Roman" w:hAnsi="Times New Roman" w:cs="Times New Roman"/>
          <w:sz w:val="24"/>
          <w:szCs w:val="24"/>
        </w:rPr>
        <w:t>И</w:t>
      </w:r>
      <w:r w:rsidR="002C2AE7" w:rsidRPr="00DB7441">
        <w:rPr>
          <w:rFonts w:ascii="Times New Roman" w:hAnsi="Times New Roman" w:cs="Times New Roman"/>
          <w:sz w:val="24"/>
          <w:szCs w:val="24"/>
        </w:rPr>
        <w:t xml:space="preserve"> доброе лицо им показать</w:t>
      </w:r>
      <w:r w:rsidR="008C5D5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</w:t>
      </w:r>
    </w:p>
    <w:p w:rsidR="00C074EC" w:rsidRPr="00700D4C" w:rsidRDefault="00A87B26" w:rsidP="00A87B26">
      <w:r>
        <w:lastRenderedPageBreak/>
        <w:t xml:space="preserve"> </w:t>
      </w:r>
      <w:r w:rsidR="00DB7441">
        <w:rPr>
          <w:noProof/>
        </w:rPr>
        <w:drawing>
          <wp:inline distT="0" distB="0" distL="0" distR="0">
            <wp:extent cx="1498600" cy="1124231"/>
            <wp:effectExtent l="19050" t="0" r="6350" b="0"/>
            <wp:docPr id="41" name="Рисунок 2" descr="G:\Моя малая Родина\SN2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я малая Родина\SN200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441" w:rsidRPr="00DB7441">
        <w:t xml:space="preserve"> </w:t>
      </w:r>
      <w:r w:rsidR="00700D4C">
        <w:rPr>
          <w:rFonts w:ascii="Times New Roman" w:hAnsi="Times New Roman" w:cs="Times New Roman"/>
        </w:rPr>
        <w:t>«Люблю березку русскую….»</w:t>
      </w:r>
      <w:r w:rsidR="00700D4C" w:rsidRPr="0051361D">
        <w:rPr>
          <w:rFonts w:ascii="Times New Roman" w:hAnsi="Times New Roman" w:cs="Times New Roman"/>
        </w:rPr>
        <w:t xml:space="preserve">    </w:t>
      </w:r>
      <w:r w:rsidR="00DB7441">
        <w:rPr>
          <w:rFonts w:ascii="Times New Roman" w:hAnsi="Times New Roman" w:cs="Times New Roman"/>
        </w:rPr>
        <w:t xml:space="preserve">                                                                    </w:t>
      </w:r>
      <w:r w:rsidR="00DB7441">
        <w:rPr>
          <w:b/>
          <w:sz w:val="28"/>
          <w:szCs w:val="28"/>
        </w:rPr>
        <w:t xml:space="preserve">                                               </w:t>
      </w:r>
      <w:r w:rsidR="00DB7441">
        <w:rPr>
          <w:rFonts w:ascii="Times New Roman" w:hAnsi="Times New Roman" w:cs="Times New Roman"/>
        </w:rPr>
        <w:t xml:space="preserve">       </w:t>
      </w:r>
      <w:r w:rsidR="00DB7441">
        <w:rPr>
          <w:b/>
          <w:sz w:val="28"/>
          <w:szCs w:val="28"/>
        </w:rPr>
        <w:t xml:space="preserve">                             </w:t>
      </w:r>
      <w:r w:rsidR="00700D4C" w:rsidRPr="0051361D">
        <w:rPr>
          <w:rFonts w:ascii="Times New Roman" w:hAnsi="Times New Roman" w:cs="Times New Roman"/>
        </w:rPr>
        <w:t xml:space="preserve">                                               </w:t>
      </w:r>
      <w:r w:rsidR="00700D4C">
        <w:rPr>
          <w:rFonts w:ascii="Times New Roman" w:hAnsi="Times New Roman" w:cs="Times New Roman"/>
        </w:rPr>
        <w:t xml:space="preserve"> </w:t>
      </w:r>
      <w:r w:rsidR="00700D4C" w:rsidRPr="00700D4C">
        <w:rPr>
          <w:b/>
          <w:noProof/>
          <w:sz w:val="28"/>
          <w:szCs w:val="28"/>
        </w:rPr>
        <w:drawing>
          <wp:inline distT="0" distB="0" distL="0" distR="0">
            <wp:extent cx="1498226" cy="1123950"/>
            <wp:effectExtent l="19050" t="0" r="6724" b="0"/>
            <wp:docPr id="27" name="Рисунок 9" descr="F:\парк\SN2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арк\SN200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05" cy="112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72F" w:rsidRPr="0051361D">
        <w:rPr>
          <w:rFonts w:ascii="Times New Roman" w:hAnsi="Times New Roman" w:cs="Times New Roman"/>
        </w:rPr>
        <w:t xml:space="preserve"> «Канал»</w:t>
      </w:r>
    </w:p>
    <w:p w:rsidR="00F2172F" w:rsidRPr="00F2172F" w:rsidRDefault="00700D4C" w:rsidP="00A87B26">
      <w:pPr>
        <w:rPr>
          <w:rFonts w:ascii="Times New Roman" w:hAnsi="Times New Roman" w:cs="Times New Roman"/>
        </w:rPr>
      </w:pPr>
      <w:r w:rsidRPr="00700D4C">
        <w:rPr>
          <w:b/>
          <w:noProof/>
          <w:sz w:val="28"/>
          <w:szCs w:val="28"/>
        </w:rPr>
        <w:drawing>
          <wp:inline distT="0" distB="0" distL="0" distR="0">
            <wp:extent cx="1471317" cy="1103763"/>
            <wp:effectExtent l="19050" t="0" r="0" b="0"/>
            <wp:docPr id="26" name="Рисунок 10" descr="F:\парк\SN2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арк\SN200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97" cy="111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72F" w:rsidRPr="0051361D">
        <w:rPr>
          <w:rFonts w:ascii="Times New Roman" w:hAnsi="Times New Roman" w:cs="Times New Roman"/>
        </w:rPr>
        <w:t>«Дятел»</w:t>
      </w:r>
    </w:p>
    <w:p w:rsidR="00C074EC" w:rsidRPr="00DB7441" w:rsidRDefault="00700D4C" w:rsidP="00A87B26">
      <w:pPr>
        <w:rPr>
          <w:rFonts w:ascii="Times New Roman" w:hAnsi="Times New Roman" w:cs="Times New Roman"/>
        </w:rPr>
      </w:pPr>
      <w:r w:rsidRPr="00700D4C">
        <w:rPr>
          <w:b/>
          <w:noProof/>
          <w:sz w:val="28"/>
          <w:szCs w:val="28"/>
        </w:rPr>
        <w:drawing>
          <wp:inline distT="0" distB="0" distL="0" distR="0">
            <wp:extent cx="1460135" cy="1095375"/>
            <wp:effectExtent l="19050" t="0" r="6715" b="0"/>
            <wp:docPr id="30" name="Рисунок 11" descr="F:\парк\SN2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арк\SN200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3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72F" w:rsidRPr="0051361D">
        <w:rPr>
          <w:rFonts w:ascii="Times New Roman" w:hAnsi="Times New Roman" w:cs="Times New Roman"/>
        </w:rPr>
        <w:t>«Ивушка»</w:t>
      </w:r>
    </w:p>
    <w:p w:rsidR="00F2172F" w:rsidRPr="0051361D" w:rsidRDefault="00700D4C" w:rsidP="00A87B26">
      <w:pPr>
        <w:rPr>
          <w:rFonts w:ascii="Times New Roman" w:hAnsi="Times New Roman" w:cs="Times New Roman"/>
        </w:rPr>
      </w:pPr>
      <w:r w:rsidRPr="00700D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66850" cy="1100412"/>
            <wp:effectExtent l="19050" t="0" r="0" b="0"/>
            <wp:docPr id="33" name="Рисунок 15" descr="F:\парк\SN20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парк\SN2009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770" cy="110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72F" w:rsidRPr="0051361D">
        <w:rPr>
          <w:rFonts w:ascii="Times New Roman" w:hAnsi="Times New Roman" w:cs="Times New Roman"/>
        </w:rPr>
        <w:t>«Богатыри</w:t>
      </w:r>
      <w:r w:rsidR="00F2172F">
        <w:rPr>
          <w:rFonts w:ascii="Times New Roman" w:hAnsi="Times New Roman" w:cs="Times New Roman"/>
        </w:rPr>
        <w:t>»</w:t>
      </w:r>
    </w:p>
    <w:p w:rsidR="007C33EF" w:rsidRPr="00700D4C" w:rsidRDefault="00DB7441" w:rsidP="00A87B26">
      <w:pPr>
        <w:rPr>
          <w:b/>
          <w:sz w:val="28"/>
          <w:szCs w:val="28"/>
        </w:rPr>
      </w:pPr>
      <w:r w:rsidRPr="00700D4C">
        <w:rPr>
          <w:b/>
          <w:noProof/>
          <w:sz w:val="28"/>
          <w:szCs w:val="28"/>
        </w:rPr>
        <w:drawing>
          <wp:inline distT="0" distB="0" distL="0" distR="0">
            <wp:extent cx="1496711" cy="1122814"/>
            <wp:effectExtent l="19050" t="0" r="8239" b="0"/>
            <wp:docPr id="40" name="Рисунок 13" descr="F:\парк\SN2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арк\SN2009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44" cy="11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61D">
        <w:rPr>
          <w:rFonts w:ascii="Times New Roman" w:hAnsi="Times New Roman" w:cs="Times New Roman"/>
        </w:rPr>
        <w:t>«Парк .Водопад</w:t>
      </w:r>
    </w:p>
    <w:p w:rsidR="00C074EC" w:rsidRPr="009D6472" w:rsidRDefault="002D1566" w:rsidP="008C5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EC">
        <w:rPr>
          <w:rFonts w:ascii="Times New Roman" w:hAnsi="Times New Roman" w:cs="Times New Roman"/>
          <w:b/>
          <w:sz w:val="28"/>
          <w:szCs w:val="28"/>
        </w:rPr>
        <w:lastRenderedPageBreak/>
        <w:t>Остановка №1 «Люблю березку русскую….»</w:t>
      </w:r>
      <w:r w:rsidR="009D64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074EC" w:rsidRPr="00C07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Березка</w:t>
      </w:r>
    </w:p>
    <w:p w:rsidR="00C07744" w:rsidRDefault="00C07744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  <w:sectPr w:rsidR="00C07744" w:rsidSect="0051361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lastRenderedPageBreak/>
        <w:t>На заре зеленую березку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На краю весеннего села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Полоснул ножом своим подросток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Мимоходом, в шутку, не со зла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Может быть, с сегодняшнего утра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Ей не встать бы, сбитой наповал,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lastRenderedPageBreak/>
        <w:t>Только кто-то ласковый и мудрый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Рану у нее забинтовал,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И ушел, оставшись безымянным,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Доброглазый этот человек.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И огонь ликующий зеленый</w:t>
      </w:r>
    </w:p>
    <w:p w:rsidR="00C074EC" w:rsidRPr="00C074EC" w:rsidRDefault="00C074EC" w:rsidP="00C0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С той поры в ветвях ее не гас.</w:t>
      </w:r>
    </w:p>
    <w:p w:rsidR="00C07744" w:rsidRDefault="00C07744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C07744" w:rsidSect="00C0774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C074EC" w:rsidRPr="00C074EC" w:rsidRDefault="00C074E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lastRenderedPageBreak/>
        <w:t>Очень уж хотелось знать спасенной</w:t>
      </w:r>
    </w:p>
    <w:p w:rsidR="00C074EC" w:rsidRPr="00C074EC" w:rsidRDefault="00C074E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74EC">
        <w:rPr>
          <w:rFonts w:ascii="Times New Roman" w:hAnsi="Times New Roman" w:cs="Times New Roman"/>
          <w:color w:val="000000"/>
        </w:rPr>
        <w:t>Кто ее от верной смерти спас.</w:t>
      </w:r>
    </w:p>
    <w:p w:rsidR="007C33EF" w:rsidRDefault="007C33EF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Березки в школьном дворе посадили  выпускники 2002 года, т.е этим деревцам около10 лет. Высота небольшая, около двух метров. </w:t>
      </w:r>
      <w:r w:rsidRPr="002D1566">
        <w:rPr>
          <w:rFonts w:ascii="Times New Roman" w:hAnsi="Times New Roman" w:cs="Times New Roman"/>
          <w:sz w:val="24"/>
          <w:szCs w:val="24"/>
        </w:rPr>
        <w:t>Это дерево живёт около 40-50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66">
        <w:rPr>
          <w:rFonts w:ascii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>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сится к лиственным деревьям, в семействе березовых насчитывается около 120 видов, в России </w:t>
      </w:r>
      <w:r w:rsidRPr="002D1566">
        <w:rPr>
          <w:rFonts w:ascii="Times New Roman" w:hAnsi="Times New Roman" w:cs="Times New Roman"/>
          <w:sz w:val="24"/>
          <w:szCs w:val="24"/>
        </w:rPr>
        <w:t>око</w:t>
      </w:r>
      <w:r>
        <w:rPr>
          <w:rFonts w:ascii="Times New Roman" w:hAnsi="Times New Roman" w:cs="Times New Roman"/>
          <w:sz w:val="24"/>
          <w:szCs w:val="24"/>
        </w:rPr>
        <w:t>ло 50 видов</w:t>
      </w:r>
      <w:r w:rsidRPr="00C074E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ереза — символ нашей Родины.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Белый ствол по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softHyphen/>
        <w:t>крыт тонкой б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 xml:space="preserve">рестой. Как только сходит в лесу снег, набухают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смолистые душистые почки, 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листья и почки люди собира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softHyphen/>
        <w:t>ют, настаивают и применяют при разных болезнях. Но береза не тол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ко  лечит, но и поит березовым соком. Мила она  русскому челове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softHyphen/>
        <w:t>ку. Он и в песнях, и в сказках, и в загадках вспоминает, а сколько рек, сел, деревень названо: Березина, Берез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 xml:space="preserve">во, Березники, Березовица. Любит и бережет народ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красоту 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пользу, которую 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носит это дерево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1566">
        <w:rPr>
          <w:rFonts w:ascii="Times New Roman" w:hAnsi="Times New Roman" w:cs="Times New Roman"/>
          <w:sz w:val="24"/>
          <w:szCs w:val="24"/>
        </w:rPr>
        <w:t>Наибольшее хозяйственное значение имеют берёза бородавчатая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66">
        <w:rPr>
          <w:rFonts w:ascii="Times New Roman" w:hAnsi="Times New Roman" w:cs="Times New Roman"/>
          <w:sz w:val="24"/>
          <w:szCs w:val="24"/>
        </w:rPr>
        <w:t>бер</w:t>
      </w:r>
      <w:r w:rsidRPr="002D1566">
        <w:rPr>
          <w:rFonts w:ascii="Times New Roman" w:hAnsi="Times New Roman" w:cs="Times New Roman"/>
          <w:sz w:val="24"/>
          <w:szCs w:val="24"/>
        </w:rPr>
        <w:t>ё</w:t>
      </w:r>
      <w:r w:rsidRPr="002D1566">
        <w:rPr>
          <w:rFonts w:ascii="Times New Roman" w:hAnsi="Times New Roman" w:cs="Times New Roman"/>
          <w:sz w:val="24"/>
          <w:szCs w:val="24"/>
        </w:rPr>
        <w:t>за пушистая. Древесину используют в мебельном производстве, на поделки; почки и л</w:t>
      </w:r>
      <w:r w:rsidRPr="002D1566">
        <w:rPr>
          <w:rFonts w:ascii="Times New Roman" w:hAnsi="Times New Roman" w:cs="Times New Roman"/>
          <w:sz w:val="24"/>
          <w:szCs w:val="24"/>
        </w:rPr>
        <w:t>и</w:t>
      </w:r>
      <w:r w:rsidRPr="002D1566">
        <w:rPr>
          <w:rFonts w:ascii="Times New Roman" w:hAnsi="Times New Roman" w:cs="Times New Roman"/>
          <w:sz w:val="24"/>
          <w:szCs w:val="24"/>
        </w:rPr>
        <w:t xml:space="preserve">стья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1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лечебных целях. </w:t>
      </w:r>
    </w:p>
    <w:p w:rsidR="007C33EF" w:rsidRPr="00C074EC" w:rsidRDefault="007C33EF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EC">
        <w:rPr>
          <w:rFonts w:ascii="Times New Roman" w:hAnsi="Times New Roman" w:cs="Times New Roman"/>
          <w:b/>
          <w:sz w:val="28"/>
          <w:szCs w:val="28"/>
        </w:rPr>
        <w:t>Остановка №2 «Канал»</w:t>
      </w:r>
    </w:p>
    <w:p w:rsidR="007C33EF" w:rsidRDefault="007C33EF" w:rsidP="00C07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Новокубанский канал был сооружён в 1952 году. Через два года  исполнится 60 лет с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чала эксплуатации. Канал создан с целью обводнения территории города, создание  гидр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электростанции, расположен в пределах Новокубанского и Гулькевичского районов.</w:t>
      </w:r>
    </w:p>
    <w:p w:rsidR="00C07744" w:rsidRDefault="00C07744" w:rsidP="00C07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3EF">
        <w:rPr>
          <w:rFonts w:ascii="Times New Roman" w:hAnsi="Times New Roman" w:cs="Times New Roman"/>
          <w:sz w:val="24"/>
          <w:szCs w:val="24"/>
        </w:rPr>
        <w:t>Общая протяженность канала составляет 72 километра ,пропускная Трасса канала расположена параллельно реке Кубань, в трех километрах от нее. На канале расположено 6 гидропостов,16 насосных станций,4 быстротока. Трасса канала расположена параллел</w:t>
      </w:r>
      <w:r w:rsidR="007C33EF">
        <w:rPr>
          <w:rFonts w:ascii="Times New Roman" w:hAnsi="Times New Roman" w:cs="Times New Roman"/>
          <w:sz w:val="24"/>
          <w:szCs w:val="24"/>
        </w:rPr>
        <w:t>ь</w:t>
      </w:r>
      <w:r w:rsidR="007C33EF">
        <w:rPr>
          <w:rFonts w:ascii="Times New Roman" w:hAnsi="Times New Roman" w:cs="Times New Roman"/>
          <w:sz w:val="24"/>
          <w:szCs w:val="24"/>
        </w:rPr>
        <w:t>но реке Кубань, в трех километрах от нее. На канале расположено 6 гидропостов,16 н</w:t>
      </w:r>
      <w:r w:rsidR="007C33EF">
        <w:rPr>
          <w:rFonts w:ascii="Times New Roman" w:hAnsi="Times New Roman" w:cs="Times New Roman"/>
          <w:sz w:val="24"/>
          <w:szCs w:val="24"/>
        </w:rPr>
        <w:t>а</w:t>
      </w:r>
      <w:r w:rsidR="007C33EF">
        <w:rPr>
          <w:rFonts w:ascii="Times New Roman" w:hAnsi="Times New Roman" w:cs="Times New Roman"/>
          <w:sz w:val="24"/>
          <w:szCs w:val="24"/>
        </w:rPr>
        <w:t>сосных станций,4 быстротока. Общая пособность11м/сек. Главное сооружение канала н</w:t>
      </w:r>
      <w:r w:rsidR="007C33EF">
        <w:rPr>
          <w:rFonts w:ascii="Times New Roman" w:hAnsi="Times New Roman" w:cs="Times New Roman"/>
          <w:sz w:val="24"/>
          <w:szCs w:val="24"/>
        </w:rPr>
        <w:t>а</w:t>
      </w:r>
      <w:r w:rsidR="007C33EF">
        <w:rPr>
          <w:rFonts w:ascii="Times New Roman" w:hAnsi="Times New Roman" w:cs="Times New Roman"/>
          <w:sz w:val="24"/>
          <w:szCs w:val="24"/>
        </w:rPr>
        <w:t xml:space="preserve">ходится в поселке Красная Поляна(Армавир), расположенном на расстоянии 5 километров от центра Новокубанска.Имеет три сброса в реку Кубань: Отрадо-Ольгинский, Лесодача, хутор Лебяжий.                                                                                   </w:t>
      </w:r>
    </w:p>
    <w:p w:rsidR="00C07744" w:rsidRDefault="007C33EF" w:rsidP="00C07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помнят наводнение 2002 года. Такого масштабного затопления не случалось с моме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 рождения города. Многие люди считают виновником трагедии канал. На самом же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ле, канал даже сыграл положительную роль, так как погасил волну со стороны Красной Поляны. Разлилась сн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чала Кубань ,а потом, из-за того ,что канал был связан с этой рекой, разлился и он.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чина опасного гидрометеорологического явления – исключительной интенсивности пав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док на реках Кубань и Уруп, вследствие выпадения обильных осадков, а также наложения на естественный паводок сброса воды из емкостей водохранилищ Ставропольского края и Карачаево-Черкессии.                                                  </w:t>
      </w:r>
    </w:p>
    <w:p w:rsidR="00C07744" w:rsidRDefault="007C33EF" w:rsidP="00C077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Из архивных данных: «Если отметка критерия штормового оповещения на посту Арм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вир составляет 475 см над «0» поста то 22.06.2002 она составила 820 см .т.е.штормовой горизонт </w:t>
      </w:r>
      <w:r w:rsidRPr="00F7760D">
        <w:rPr>
          <w:rFonts w:ascii="Times New Roman" w:hAnsi="Times New Roman" w:cs="Times New Roman"/>
          <w:sz w:val="24"/>
          <w:szCs w:val="24"/>
          <w:u w:val="single"/>
        </w:rPr>
        <w:t>был превышен на 492 см.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760D">
        <w:rPr>
          <w:rFonts w:ascii="Times New Roman" w:hAnsi="Times New Roman" w:cs="Times New Roman"/>
          <w:sz w:val="24"/>
          <w:szCs w:val="24"/>
        </w:rPr>
        <w:t>Сре</w:t>
      </w:r>
      <w:r w:rsidRPr="00F7760D">
        <w:rPr>
          <w:rFonts w:ascii="Times New Roman" w:hAnsi="Times New Roman" w:cs="Times New Roman"/>
          <w:sz w:val="24"/>
          <w:szCs w:val="24"/>
        </w:rPr>
        <w:t>д</w:t>
      </w:r>
      <w:r w:rsidRPr="00F7760D">
        <w:rPr>
          <w:rFonts w:ascii="Times New Roman" w:hAnsi="Times New Roman" w:cs="Times New Roman"/>
          <w:sz w:val="24"/>
          <w:szCs w:val="24"/>
        </w:rPr>
        <w:t xml:space="preserve">немноголетний </w:t>
      </w:r>
      <w:r>
        <w:rPr>
          <w:rFonts w:ascii="Times New Roman" w:hAnsi="Times New Roman" w:cs="Times New Roman"/>
          <w:sz w:val="24"/>
          <w:szCs w:val="24"/>
        </w:rPr>
        <w:t xml:space="preserve"> уровень реки Кубань за период 1969-2001 гг  составил328 см.над «0» поста ,а максимум настоящего паводка превысил его </w:t>
      </w:r>
      <w:r w:rsidRPr="00F7760D">
        <w:rPr>
          <w:rFonts w:ascii="Times New Roman" w:hAnsi="Times New Roman" w:cs="Times New Roman"/>
          <w:sz w:val="24"/>
          <w:szCs w:val="24"/>
          <w:u w:val="single"/>
        </w:rPr>
        <w:lastRenderedPageBreak/>
        <w:t>на 492 см.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031C6">
        <w:rPr>
          <w:rFonts w:ascii="Times New Roman" w:hAnsi="Times New Roman" w:cs="Times New Roman"/>
          <w:sz w:val="24"/>
          <w:szCs w:val="24"/>
        </w:rPr>
        <w:t>Значение канала трудно переоценить.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C6">
        <w:rPr>
          <w:rFonts w:ascii="Times New Roman" w:hAnsi="Times New Roman" w:cs="Times New Roman"/>
          <w:sz w:val="24"/>
          <w:szCs w:val="24"/>
        </w:rPr>
        <w:t>Из него берут воду для технических нужд ЗАО «Кристалл»</w:t>
      </w:r>
      <w:r>
        <w:rPr>
          <w:rFonts w:ascii="Times New Roman" w:hAnsi="Times New Roman" w:cs="Times New Roman"/>
          <w:sz w:val="24"/>
          <w:szCs w:val="24"/>
        </w:rPr>
        <w:t>и ООО «Хуторок-2».Орошаемые площади, обслуживаемые кан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лом, составляют 8146 га ,а на рыборазведение уходит 5577000 кубометров воды. И с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гой стороны канал  является неотъемлемой частью города, он создает прохладу в зной, здесь купаются, ловят рыбу, и просто любую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его красотой…                                                       </w:t>
      </w:r>
      <w:r w:rsidRPr="00C074EC">
        <w:rPr>
          <w:rFonts w:ascii="Times New Roman" w:hAnsi="Times New Roman" w:cs="Times New Roman"/>
          <w:sz w:val="24"/>
          <w:szCs w:val="24"/>
          <w:u w:val="single"/>
        </w:rPr>
        <w:t>Вопросы к экскурсантам:</w:t>
      </w:r>
    </w:p>
    <w:p w:rsidR="007C33EF" w:rsidRPr="00C07744" w:rsidRDefault="007C33EF" w:rsidP="00C077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1.Каково состояние канала?2.Какие проблемы испытывает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3.Какие меры вы можете предл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жить, чтобы улучшился внешний вид и качество воды?      4.Нужен ли городу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нал?</w:t>
      </w:r>
    </w:p>
    <w:p w:rsidR="007C33EF" w:rsidRDefault="007C33EF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44" w:rsidRDefault="000C145B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5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становка №3</w:t>
      </w:r>
      <w:r w:rsidRPr="000C145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Дятел</w:t>
      </w:r>
      <w:r w:rsidRPr="000C145B">
        <w:rPr>
          <w:rFonts w:ascii="Times New Roman" w:hAnsi="Times New Roman" w:cs="Times New Roman"/>
          <w:b/>
          <w:sz w:val="24"/>
          <w:szCs w:val="24"/>
        </w:rPr>
        <w:t>»</w:t>
      </w:r>
      <w:r w:rsidR="005E471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145B" w:rsidRPr="005E471E" w:rsidRDefault="005E471E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471E">
        <w:rPr>
          <w:rFonts w:ascii="Times New Roman" w:hAnsi="Times New Roman" w:cs="Times New Roman"/>
          <w:sz w:val="24"/>
          <w:szCs w:val="24"/>
        </w:rPr>
        <w:t>Загадка</w:t>
      </w:r>
    </w:p>
    <w:p w:rsidR="005E471E" w:rsidRDefault="005E471E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71E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в беретке ярко-красной,</w:t>
      </w:r>
      <w:r w:rsidR="00C07744">
        <w:rPr>
          <w:rFonts w:ascii="Times New Roman" w:hAnsi="Times New Roman" w:cs="Times New Roman"/>
          <w:sz w:val="24"/>
          <w:szCs w:val="24"/>
        </w:rPr>
        <w:t xml:space="preserve"> в черной курточке атласной? </w:t>
      </w:r>
      <w:r>
        <w:rPr>
          <w:rFonts w:ascii="Times New Roman" w:hAnsi="Times New Roman" w:cs="Times New Roman"/>
          <w:sz w:val="24"/>
          <w:szCs w:val="24"/>
        </w:rPr>
        <w:t>На меня он не глядит,</w:t>
      </w:r>
      <w:r w:rsidR="00C0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чит,стучит,стучит? </w:t>
      </w:r>
    </w:p>
    <w:p w:rsidR="00C07744" w:rsidRPr="005E471E" w:rsidRDefault="00C07744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F40" w:rsidRPr="007E0F40" w:rsidRDefault="000C145B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1"/>
          <w:sz w:val="24"/>
          <w:szCs w:val="24"/>
        </w:rPr>
      </w:pPr>
      <w:r w:rsidRPr="007E0F40">
        <w:rPr>
          <w:rFonts w:ascii="Times New Roman" w:hAnsi="Times New Roman" w:cs="Times New Roman"/>
          <w:sz w:val="24"/>
          <w:szCs w:val="24"/>
        </w:rPr>
        <w:t>Раб</w:t>
      </w:r>
      <w:r w:rsidR="007E0F40" w:rsidRPr="007E0F40">
        <w:rPr>
          <w:rFonts w:ascii="Times New Roman" w:hAnsi="Times New Roman" w:cs="Times New Roman"/>
          <w:sz w:val="24"/>
          <w:szCs w:val="24"/>
        </w:rPr>
        <w:t xml:space="preserve">отая на маршруте </w:t>
      </w:r>
      <w:r w:rsidRPr="007E0F40">
        <w:rPr>
          <w:rFonts w:ascii="Times New Roman" w:hAnsi="Times New Roman" w:cs="Times New Roman"/>
          <w:sz w:val="24"/>
          <w:szCs w:val="24"/>
        </w:rPr>
        <w:t xml:space="preserve"> эклогической  тропы</w:t>
      </w:r>
      <w:r w:rsidR="007E0F40" w:rsidRPr="007E0F40">
        <w:rPr>
          <w:rFonts w:ascii="Times New Roman" w:hAnsi="Times New Roman" w:cs="Times New Roman"/>
          <w:sz w:val="24"/>
          <w:szCs w:val="24"/>
        </w:rPr>
        <w:t>, мы сначала услышали стук, а потом увидели дятла.</w:t>
      </w:r>
      <w:r w:rsidR="007E0F40">
        <w:rPr>
          <w:rFonts w:ascii="Times New Roman" w:hAnsi="Times New Roman" w:cs="Times New Roman"/>
          <w:sz w:val="24"/>
          <w:szCs w:val="24"/>
        </w:rPr>
        <w:t xml:space="preserve"> </w:t>
      </w:r>
      <w:r w:rsidR="007E0F40" w:rsidRPr="007E0F40">
        <w:rPr>
          <w:rStyle w:val="FontStyle12"/>
          <w:b w:val="0"/>
          <w:sz w:val="24"/>
          <w:szCs w:val="24"/>
        </w:rPr>
        <w:t>Дятлы - птицы древолазы.</w:t>
      </w:r>
      <w:r w:rsidR="007E0F40" w:rsidRPr="007E0F40">
        <w:rPr>
          <w:rStyle w:val="FontStyle12"/>
          <w:sz w:val="24"/>
          <w:szCs w:val="24"/>
        </w:rPr>
        <w:t xml:space="preserve"> </w:t>
      </w:r>
      <w:r w:rsidR="007E0F40" w:rsidRPr="007E0F40">
        <w:rPr>
          <w:rStyle w:val="FontStyle11"/>
          <w:sz w:val="24"/>
          <w:szCs w:val="24"/>
        </w:rPr>
        <w:t>Ноги у дятла лазящие - пальцы их вооружены острыми когтями, которые легко вонзаются в кору и цепляются за ее неровности; при этом два пальца направлены вперед, а два назад; на двух передних дятел висит, а два задних по</w:t>
      </w:r>
      <w:r w:rsidR="007E0F40" w:rsidRPr="007E0F40">
        <w:rPr>
          <w:rStyle w:val="FontStyle11"/>
          <w:sz w:val="24"/>
          <w:szCs w:val="24"/>
        </w:rPr>
        <w:t>д</w:t>
      </w:r>
      <w:r w:rsidR="007E0F40" w:rsidRPr="007E0F40">
        <w:rPr>
          <w:rStyle w:val="FontStyle11"/>
          <w:sz w:val="24"/>
          <w:szCs w:val="24"/>
        </w:rPr>
        <w:t>пирают его тело. Подпирается дятел и своим хвостом, и поэтому рулевые перья у него очень прочные и жесткие. Клюв дятла служит ему крепким долотом, и язык у него необ</w:t>
      </w:r>
      <w:r w:rsidR="007E0F40" w:rsidRPr="007E0F40">
        <w:rPr>
          <w:rStyle w:val="FontStyle11"/>
          <w:sz w:val="24"/>
          <w:szCs w:val="24"/>
        </w:rPr>
        <w:t>ы</w:t>
      </w:r>
      <w:r w:rsidR="007E0F40" w:rsidRPr="007E0F40">
        <w:rPr>
          <w:rStyle w:val="FontStyle11"/>
          <w:sz w:val="24"/>
          <w:szCs w:val="24"/>
        </w:rPr>
        <w:t>чайно длинный, тонкий и гибкий и оканчивается острым роговым кончиком. Дятел прос</w:t>
      </w:r>
      <w:r w:rsidR="007E0F40" w:rsidRPr="007E0F40">
        <w:rPr>
          <w:rStyle w:val="FontStyle11"/>
          <w:sz w:val="24"/>
          <w:szCs w:val="24"/>
        </w:rPr>
        <w:t>о</w:t>
      </w:r>
      <w:r w:rsidR="007E0F40" w:rsidRPr="007E0F40">
        <w:rPr>
          <w:rStyle w:val="FontStyle11"/>
          <w:sz w:val="24"/>
          <w:szCs w:val="24"/>
        </w:rPr>
        <w:t>вывает его в узкие щели и извилистые ходы, проделанные насекомыми, и извлекает отт</w:t>
      </w:r>
      <w:r w:rsidR="007E0F40" w:rsidRPr="007E0F40">
        <w:rPr>
          <w:rStyle w:val="FontStyle11"/>
          <w:sz w:val="24"/>
          <w:szCs w:val="24"/>
        </w:rPr>
        <w:t>у</w:t>
      </w:r>
      <w:r w:rsidR="007E0F40" w:rsidRPr="007E0F40">
        <w:rPr>
          <w:rStyle w:val="FontStyle11"/>
          <w:sz w:val="24"/>
          <w:szCs w:val="24"/>
        </w:rPr>
        <w:t>да добычу. Тот же крепкий клюв служит дятлу инструментом для выдалбливания дупла, в котором дятел устраивает себе гнездо.</w:t>
      </w:r>
    </w:p>
    <w:p w:rsidR="00EA0872" w:rsidRDefault="00AA6580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8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ятел питается насекомыми  и их личинками.</w:t>
      </w:r>
      <w:r w:rsidR="00C0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Птицы ча</w:t>
      </w:r>
      <w:r w:rsidR="005E471E">
        <w:rPr>
          <w:rFonts w:ascii="Times New Roman" w:hAnsi="Times New Roman" w:cs="Times New Roman"/>
          <w:sz w:val="24"/>
          <w:szCs w:val="24"/>
        </w:rPr>
        <w:t>сто барабанят по гулкому</w:t>
      </w:r>
      <w:r w:rsidR="007C33EF">
        <w:rPr>
          <w:rFonts w:ascii="Times New Roman" w:hAnsi="Times New Roman" w:cs="Times New Roman"/>
          <w:sz w:val="24"/>
          <w:szCs w:val="24"/>
        </w:rPr>
        <w:t xml:space="preserve"> </w:t>
      </w:r>
      <w:r w:rsidR="005E471E">
        <w:rPr>
          <w:rFonts w:ascii="Times New Roman" w:hAnsi="Times New Roman" w:cs="Times New Roman"/>
          <w:sz w:val="24"/>
          <w:szCs w:val="24"/>
        </w:rPr>
        <w:t>дер</w:t>
      </w:r>
      <w:r w:rsidR="005E471E">
        <w:rPr>
          <w:rFonts w:ascii="Times New Roman" w:hAnsi="Times New Roman" w:cs="Times New Roman"/>
          <w:sz w:val="24"/>
          <w:szCs w:val="24"/>
        </w:rPr>
        <w:t>е</w:t>
      </w:r>
      <w:r w:rsidR="005E471E">
        <w:rPr>
          <w:rFonts w:ascii="Times New Roman" w:hAnsi="Times New Roman" w:cs="Times New Roman"/>
          <w:sz w:val="24"/>
          <w:szCs w:val="24"/>
        </w:rPr>
        <w:t>ву</w:t>
      </w:r>
      <w:r>
        <w:rPr>
          <w:rFonts w:ascii="Times New Roman" w:hAnsi="Times New Roman" w:cs="Times New Roman"/>
          <w:sz w:val="24"/>
          <w:szCs w:val="24"/>
        </w:rPr>
        <w:t>,чтобы предупредить соседей дятлов-территория занята.</w:t>
      </w:r>
      <w:r w:rsidRPr="00AA6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44" w:rsidRDefault="00C07744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3A" w:rsidRPr="00EA0872" w:rsidRDefault="000C145B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5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становка №4</w:t>
      </w:r>
      <w:r w:rsidR="00C32620" w:rsidRPr="000C145B">
        <w:rPr>
          <w:rFonts w:ascii="Times New Roman" w:hAnsi="Times New Roman" w:cs="Times New Roman"/>
          <w:b/>
          <w:sz w:val="24"/>
          <w:szCs w:val="24"/>
        </w:rPr>
        <w:t xml:space="preserve"> «Ивушка»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Дедушка Дерево</w:t>
      </w:r>
    </w:p>
    <w:p w:rsidR="00C07744" w:rsidRDefault="00C07744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07744" w:rsidSect="0051361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дедушки Дерева добрые руки. </w:t>
      </w: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 xml:space="preserve">Большие, зеленые, добрые руки... </w:t>
      </w:r>
    </w:p>
    <w:p w:rsidR="00D31E3A" w:rsidRDefault="00C07744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Какая-то </w:t>
      </w:r>
      <w:r w:rsidR="00D31E3A" w:rsidRPr="00D31E3A">
        <w:rPr>
          <w:rFonts w:ascii="Times New Roman" w:hAnsi="Times New Roman" w:cs="Times New Roman"/>
          <w:color w:val="000000"/>
          <w:sz w:val="24"/>
          <w:szCs w:val="24"/>
        </w:rPr>
        <w:t>птица на плечи садится,</w:t>
      </w: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 xml:space="preserve"> Какая-то птица в руках суетится, </w:t>
      </w: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 xml:space="preserve">Жучище примчался и сел. </w:t>
      </w: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 xml:space="preserve">Качался и все восхищался, 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И все восхищался.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Стрекозы примчались и тоже качались,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И все свиристели в пуховой постели,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Смеялись, качались,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Качались, свистели!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Дедушка Дерево пчел подхватил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И на ладони свои усадил.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У дедушки Дерева добрые руки,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Большие, зеленые, добрые руки.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Наверно, их сто или сто двадцать пять,</w:t>
      </w:r>
    </w:p>
    <w:p w:rsidR="00D31E3A" w:rsidRP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E3A">
        <w:rPr>
          <w:rFonts w:ascii="Times New Roman" w:hAnsi="Times New Roman" w:cs="Times New Roman"/>
          <w:color w:val="000000"/>
          <w:sz w:val="24"/>
          <w:szCs w:val="24"/>
        </w:rPr>
        <w:t>Чтоб всех покачать, чтоб всех покачать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744" w:rsidRDefault="00C07744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7744" w:rsidSect="00C0774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31E3A" w:rsidRDefault="00D31E3A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E3A" w:rsidRPr="000C145B" w:rsidRDefault="00D31E3A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Украшением экологической тропы можно считать иву.</w:t>
      </w:r>
    </w:p>
    <w:p w:rsidR="00C32620" w:rsidRDefault="00D31E3A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Ива из </w:t>
      </w:r>
      <w:r w:rsidR="00DE2CEF" w:rsidRPr="000C145B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E2CEF" w:rsidRPr="000C145B">
        <w:rPr>
          <w:rFonts w:ascii="Times New Roman" w:hAnsi="Times New Roman" w:cs="Times New Roman"/>
          <w:sz w:val="24"/>
          <w:szCs w:val="24"/>
        </w:rPr>
        <w:t xml:space="preserve"> деревьев, кустарников и </w:t>
      </w:r>
      <w:r>
        <w:rPr>
          <w:rFonts w:ascii="Times New Roman" w:hAnsi="Times New Roman" w:cs="Times New Roman"/>
          <w:sz w:val="24"/>
          <w:szCs w:val="24"/>
        </w:rPr>
        <w:t xml:space="preserve">кустарничков семьи ивовых. Насчитывается </w:t>
      </w:r>
      <w:r w:rsidR="00DE2CEF" w:rsidRPr="000C145B">
        <w:rPr>
          <w:rFonts w:ascii="Times New Roman" w:hAnsi="Times New Roman" w:cs="Times New Roman"/>
          <w:sz w:val="24"/>
          <w:szCs w:val="24"/>
        </w:rPr>
        <w:t xml:space="preserve"> 300 в</w:t>
      </w:r>
      <w:r w:rsidR="00DE2CEF" w:rsidRPr="000C145B">
        <w:rPr>
          <w:rFonts w:ascii="Times New Roman" w:hAnsi="Times New Roman" w:cs="Times New Roman"/>
          <w:sz w:val="24"/>
          <w:szCs w:val="24"/>
        </w:rPr>
        <w:t>и</w:t>
      </w:r>
      <w:r w:rsidR="00DE2CEF" w:rsidRPr="000C145B">
        <w:rPr>
          <w:rFonts w:ascii="Times New Roman" w:hAnsi="Times New Roman" w:cs="Times New Roman"/>
          <w:sz w:val="24"/>
          <w:szCs w:val="24"/>
        </w:rPr>
        <w:t xml:space="preserve">дов, в России около 120 видов. </w:t>
      </w:r>
    </w:p>
    <w:p w:rsidR="00D31E3A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31E3A" w:rsidRPr="00EC168C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Ива белая - двудомное дерево или кустарник с широ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кой развесистой кроной и гибкими свисающими веточка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ми. Кора серая, с глубокими трещинами. Листья о</w:t>
      </w:r>
      <w:r w:rsidR="00EA0872">
        <w:rPr>
          <w:rFonts w:ascii="Times New Roman" w:hAnsi="Times New Roman" w:cs="Times New Roman"/>
          <w:color w:val="000000"/>
          <w:sz w:val="24"/>
          <w:szCs w:val="24"/>
        </w:rPr>
        <w:t>черед</w:t>
      </w:r>
      <w:r w:rsidR="00EA0872">
        <w:rPr>
          <w:rFonts w:ascii="Times New Roman" w:hAnsi="Times New Roman" w:cs="Times New Roman"/>
          <w:color w:val="000000"/>
          <w:sz w:val="24"/>
          <w:szCs w:val="24"/>
        </w:rPr>
        <w:softHyphen/>
        <w:t>ные, коро</w:t>
      </w:r>
      <w:r w:rsidR="00EA087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872">
        <w:rPr>
          <w:rFonts w:ascii="Times New Roman" w:hAnsi="Times New Roman" w:cs="Times New Roman"/>
          <w:color w:val="000000"/>
          <w:sz w:val="24"/>
          <w:szCs w:val="24"/>
        </w:rPr>
        <w:t xml:space="preserve">кочеренковые, 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линейно-ланцет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ные, снизу опушенные, заостренные на конце, по краю зубчатые, цветки собраны в продолговатые сережки с ко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роткими рожками</w:t>
      </w:r>
      <w:r w:rsidR="00EC168C">
        <w:rPr>
          <w:rFonts w:ascii="Times New Roman" w:hAnsi="Times New Roman" w:cs="Times New Roman"/>
          <w:color w:val="000000"/>
          <w:sz w:val="24"/>
          <w:szCs w:val="24"/>
        </w:rPr>
        <w:t>, развивающ</w:t>
      </w:r>
      <w:r w:rsidR="00EC16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C168C">
        <w:rPr>
          <w:rFonts w:ascii="Times New Roman" w:hAnsi="Times New Roman" w:cs="Times New Roman"/>
          <w:color w:val="000000"/>
          <w:sz w:val="24"/>
          <w:szCs w:val="24"/>
        </w:rPr>
        <w:t xml:space="preserve">мися одновременно с 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листь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ями. Плод — голая коробочка.</w:t>
      </w:r>
    </w:p>
    <w:p w:rsidR="00EC168C" w:rsidRPr="00EC168C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Цветет с апреля до мая.</w:t>
      </w:r>
    </w:p>
    <w:p w:rsidR="00D31E3A" w:rsidRPr="00EC168C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E3A" w:rsidRPr="00EC168C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С лечебной целью используются кора, листья, соцве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тия и цветки.</w:t>
      </w:r>
    </w:p>
    <w:p w:rsidR="00D31E3A" w:rsidRPr="00EC168C" w:rsidRDefault="00D31E3A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Из коры выделен гликозид салицин, флавоноиды, дубильные вещества (12% ) и другие. Отвар коры обладает обезболивающим, успокаивающим, кровоостанавливаю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щим, ран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заживляющим, антисептическим, жаропони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жающим, вяжущим, противомалярийным и противо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глистным действием. </w:t>
      </w:r>
      <w:r w:rsidR="00EC1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Его применяют при различных неврозах, головной боли, невралгии, простудных заболе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ваниях, ревматизме, подагре, малярии, гастритах, вос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палительных заболеваниях кишечника, желтухе, забо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леваниях печени и селезенки (в п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риоды, когда они насы</w:t>
      </w:r>
      <w:r w:rsidR="00C07744">
        <w:rPr>
          <w:rFonts w:ascii="Times New Roman" w:hAnsi="Times New Roman" w:cs="Times New Roman"/>
          <w:color w:val="000000"/>
          <w:sz w:val="24"/>
          <w:szCs w:val="24"/>
        </w:rPr>
        <w:t>щены большими дозами токсинов).</w:t>
      </w:r>
    </w:p>
    <w:p w:rsidR="00EC168C" w:rsidRDefault="00EC168C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DE2CEF" w:rsidRPr="00DE2CEF" w:rsidRDefault="00EA65D2" w:rsidP="00C0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b/>
          <w:sz w:val="28"/>
          <w:szCs w:val="28"/>
        </w:rPr>
        <w:t>Остановка №4</w:t>
      </w:r>
      <w:r w:rsidRPr="002D15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Разнотравье</w:t>
      </w:r>
      <w:r w:rsidR="006D2294">
        <w:rPr>
          <w:rFonts w:ascii="Arial CYR" w:hAnsi="Arial CYR" w:cs="Arial CYR"/>
          <w:sz w:val="44"/>
          <w:szCs w:val="44"/>
        </w:rPr>
        <w:t>.</w:t>
      </w:r>
      <w:r w:rsidR="00DE2CEF" w:rsidRPr="006D2294">
        <w:rPr>
          <w:rFonts w:ascii="Arial CYR" w:hAnsi="Arial CYR" w:cs="Arial CYR"/>
          <w:b/>
          <w:sz w:val="24"/>
          <w:szCs w:val="24"/>
        </w:rPr>
        <w:t>Ромашка.</w:t>
      </w:r>
      <w:r w:rsidR="006D2294" w:rsidRPr="006D2294">
        <w:rPr>
          <w:rFonts w:ascii="Arial CYR" w:hAnsi="Arial CYR" w:cs="Arial CYR"/>
          <w:b/>
          <w:sz w:val="24"/>
          <w:szCs w:val="24"/>
        </w:rPr>
        <w:t>»</w:t>
      </w:r>
    </w:p>
    <w:p w:rsidR="00C07744" w:rsidRDefault="00C07744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07744" w:rsidSect="0051361D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Посреди лугов увядших, </w:t>
      </w:r>
    </w:p>
    <w:p w:rsid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 xml:space="preserve">Опаленных зноем, </w:t>
      </w:r>
    </w:p>
    <w:p w:rsid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 xml:space="preserve">Белокурые ромашки </w:t>
      </w:r>
    </w:p>
    <w:p w:rsid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 xml:space="preserve">Поднимаются прибоем. </w:t>
      </w:r>
    </w:p>
    <w:p w:rsidR="00EC168C" w:rsidRPr="006D2294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Белокурые ромашки</w:t>
      </w:r>
    </w:p>
    <w:p w:rsidR="006D2294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Травы красят белой кистью,</w:t>
      </w:r>
    </w:p>
    <w:p w:rsidR="006D2294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 xml:space="preserve"> И звенит, звенит протяжно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Жаворонок в синей выси.</w:t>
      </w:r>
    </w:p>
    <w:p w:rsidR="00C07744" w:rsidRDefault="00C07744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07744" w:rsidSect="00C0774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Ромашки по форме похожи на зонтики, и по легенде они слу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жили зонтиками для мален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ких степных гномиков. А еще ромашки похожи на удивительные глаза, если в сухой ве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реный день выйти на луг и внимательно прислушаться, то можно услышать тихий шорох — это шорох белых ромашковых ресниц. Кажется, накло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нись к цветку, и он поведает с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мое сокровенное. А тайн у ромаш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ки — великое множество.</w:t>
      </w:r>
    </w:p>
    <w:p w:rsidR="006D2294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Девчонка гадает у тихой реки —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 xml:space="preserve"> Ромашки лучистые губит.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И, сл</w:t>
      </w:r>
      <w:r w:rsidR="006D2294">
        <w:rPr>
          <w:rFonts w:ascii="Times New Roman" w:hAnsi="Times New Roman" w:cs="Times New Roman"/>
          <w:color w:val="000000"/>
          <w:sz w:val="24"/>
          <w:szCs w:val="24"/>
        </w:rPr>
        <w:t xml:space="preserve">овно снежинки, летят лепестки: 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Любит — не любит — любит.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Ты правду всю знаешь, цветок полевой,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Иль это придумали люди?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За все отвечаешь своей головой: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Любит — не любит — любит.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Известна ромашка своими целебными свойствами: проти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вовоспалительными, противоа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лергическими и заживляющими.</w:t>
      </w:r>
    </w:p>
    <w:p w:rsidR="00EC168C" w:rsidRPr="00EC168C" w:rsidRDefault="00EC168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68C">
        <w:rPr>
          <w:rFonts w:ascii="Times New Roman" w:hAnsi="Times New Roman" w:cs="Times New Roman"/>
          <w:color w:val="000000"/>
          <w:sz w:val="24"/>
          <w:szCs w:val="24"/>
        </w:rPr>
        <w:t>Народные лекари говорят: «У кого в горле болит, возьми ста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кан снятого молока, стакан воды и по одной щепотке ромашки, липового цвета и бузины, смешай все вместе, вскип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t>ти, - процеди сквозь тряпицу, остуди как парное молоко и пей вместо чая». Из</w:t>
      </w:r>
      <w:r w:rsidRPr="00EC168C">
        <w:rPr>
          <w:rFonts w:ascii="Times New Roman" w:hAnsi="Times New Roman" w:cs="Times New Roman"/>
          <w:color w:val="000000"/>
          <w:sz w:val="24"/>
          <w:szCs w:val="24"/>
        </w:rPr>
        <w:softHyphen/>
        <w:t>вестно, что волосы, промытые в ромашковом отваре, приобретают красивый золотистый оттенок.</w:t>
      </w:r>
    </w:p>
    <w:p w:rsidR="00BD4F68" w:rsidRDefault="00BD4F68" w:rsidP="00C07744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C33EF" w:rsidRPr="00852D92" w:rsidRDefault="00BD34FE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852D92">
        <w:rPr>
          <w:rFonts w:ascii="Times New Roman" w:hAnsi="Times New Roman" w:cs="Times New Roman"/>
          <w:b/>
          <w:sz w:val="28"/>
          <w:szCs w:val="28"/>
        </w:rPr>
        <w:t>Остановка №5 «</w:t>
      </w:r>
      <w:r w:rsidR="00852D92" w:rsidRPr="00852D9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П</w:t>
      </w:r>
      <w:r w:rsidR="007C33EF" w:rsidRPr="00852D9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арк</w:t>
      </w:r>
      <w:r w:rsidR="00852D92" w:rsidRPr="00852D92">
        <w:rPr>
          <w:rFonts w:ascii="Times New Roman" w:hAnsi="Times New Roman" w:cs="Times New Roman"/>
          <w:b/>
          <w:bCs/>
          <w:color w:val="000000"/>
          <w:sz w:val="30"/>
          <w:szCs w:val="30"/>
        </w:rPr>
        <w:t>.Водопад</w:t>
      </w:r>
      <w:r w:rsidR="007C33EF" w:rsidRPr="00852D92">
        <w:rPr>
          <w:rFonts w:ascii="Times New Roman" w:hAnsi="Times New Roman" w:cs="Times New Roman"/>
          <w:b/>
          <w:sz w:val="28"/>
          <w:szCs w:val="28"/>
        </w:rPr>
        <w:t>»</w:t>
      </w:r>
    </w:p>
    <w:p w:rsidR="00BD4F68" w:rsidRPr="0051361D" w:rsidRDefault="007C33EF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61D">
        <w:rPr>
          <w:rFonts w:ascii="Times New Roman" w:hAnsi="Times New Roman" w:cs="Times New Roman"/>
          <w:color w:val="000000"/>
          <w:sz w:val="24"/>
          <w:szCs w:val="24"/>
        </w:rPr>
        <w:t>Расположился парк в самом центре города, в живописной зелёной зоне. Рядом с ним м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зей, районный Дом культуры. Все праздники и фестивали проходят именно на его терр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 xml:space="preserve">тории. Здесь предусмотрено всё для отличного отдыха. Для детей много аттракционов: </w:t>
      </w:r>
      <w:r w:rsidR="00BD4F68" w:rsidRPr="0051361D">
        <w:rPr>
          <w:rFonts w:ascii="Times New Roman" w:hAnsi="Times New Roman" w:cs="Times New Roman"/>
          <w:color w:val="000000"/>
          <w:sz w:val="24"/>
          <w:szCs w:val="24"/>
        </w:rPr>
        <w:t>«Р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омашка,</w:t>
      </w:r>
      <w:r w:rsidR="00BD4F68" w:rsidRPr="0051361D">
        <w:rPr>
          <w:rFonts w:ascii="Times New Roman" w:hAnsi="Times New Roman" w:cs="Times New Roman"/>
          <w:color w:val="000000"/>
          <w:sz w:val="24"/>
          <w:szCs w:val="24"/>
        </w:rPr>
        <w:t xml:space="preserve"> «Ветерок», «С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олнышко</w:t>
      </w:r>
      <w:r w:rsidR="00BD4F68" w:rsidRPr="0051361D">
        <w:rPr>
          <w:rFonts w:ascii="Times New Roman" w:hAnsi="Times New Roman" w:cs="Times New Roman"/>
          <w:color w:val="000000"/>
          <w:sz w:val="24"/>
          <w:szCs w:val="24"/>
        </w:rPr>
        <w:t>», «Ю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нга</w:t>
      </w:r>
      <w:r w:rsidR="00BD4F68" w:rsidRPr="005136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 xml:space="preserve">. Для очень маленьких построили детскую площадку с горками, качелями, каруселями. </w:t>
      </w:r>
    </w:p>
    <w:p w:rsidR="00BD4F68" w:rsidRPr="00C07744" w:rsidRDefault="007C33EF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61D">
        <w:rPr>
          <w:rFonts w:ascii="Times New Roman" w:hAnsi="Times New Roman" w:cs="Times New Roman"/>
          <w:color w:val="000000"/>
          <w:sz w:val="24"/>
          <w:szCs w:val="24"/>
        </w:rPr>
        <w:t>Парк всё время обустраивается и облагораживается. С центральной тенистой алл</w:t>
      </w:r>
      <w:r w:rsidR="00BD4F68" w:rsidRPr="0051361D">
        <w:rPr>
          <w:rFonts w:ascii="Times New Roman" w:hAnsi="Times New Roman" w:cs="Times New Roman"/>
          <w:color w:val="000000"/>
          <w:sz w:val="24"/>
          <w:szCs w:val="24"/>
        </w:rPr>
        <w:t>еи парка упираешься в необыкновенной красоты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 xml:space="preserve"> фонтан, открытый в День города в 2007 году Он виден из любой точки парка, здесь можно отдохнуть в летние жаркие дни. А далее - н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1361D">
        <w:rPr>
          <w:rFonts w:ascii="Times New Roman" w:hAnsi="Times New Roman" w:cs="Times New Roman"/>
          <w:color w:val="000000"/>
          <w:sz w:val="24"/>
          <w:szCs w:val="24"/>
        </w:rPr>
        <w:t>большой водопад с изящным мостиком.</w:t>
      </w:r>
    </w:p>
    <w:p w:rsidR="00BD4F68" w:rsidRDefault="00852D92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Водопад расположен в западной части парка, он сложен из природного камня, его мысы обращены на четыре стороны горизонта. Вокруг водопада находится иску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ственный водоем, украшенный цветами и травами .Как будто попадаешь в сказку…</w:t>
      </w:r>
    </w:p>
    <w:p w:rsidR="007C33EF" w:rsidRDefault="007C33EF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Если ты захочешь перекусить, то можно заглянуть в кафе «Отдых» и «Теремок». Вам предложат блю</w:t>
      </w:r>
      <w:r w:rsidR="00852D92">
        <w:rPr>
          <w:rFonts w:ascii="Times New Roman" w:hAnsi="Times New Roman" w:cs="Times New Roman"/>
          <w:color w:val="000000"/>
          <w:sz w:val="26"/>
          <w:szCs w:val="26"/>
        </w:rPr>
        <w:t>да разной кухни, а меню впечатли</w:t>
      </w:r>
      <w:r>
        <w:rPr>
          <w:rFonts w:ascii="Times New Roman" w:hAnsi="Times New Roman" w:cs="Times New Roman"/>
          <w:color w:val="000000"/>
          <w:sz w:val="26"/>
          <w:szCs w:val="26"/>
        </w:rPr>
        <w:t>т даже гурмана.</w:t>
      </w:r>
    </w:p>
    <w:p w:rsidR="007C33EF" w:rsidRDefault="007C33EF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парка проводятся разнообразные выставки прикладного творчества, художественных картин. А в субботние и воскресные дни проходят концерты х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дожественных коллективов района, которые собирают, в парке пожилых людей и это уже стало доброй традицией. Впе</w:t>
      </w:r>
      <w:r w:rsidR="00852D92">
        <w:rPr>
          <w:rFonts w:ascii="Times New Roman" w:hAnsi="Times New Roman" w:cs="Times New Roman"/>
          <w:color w:val="000000"/>
          <w:sz w:val="26"/>
          <w:szCs w:val="26"/>
        </w:rPr>
        <w:t>чатлений и эмоций хватит надолго</w:t>
      </w:r>
      <w:r>
        <w:rPr>
          <w:rFonts w:ascii="Times New Roman" w:hAnsi="Times New Roman" w:cs="Times New Roman"/>
          <w:color w:val="000000"/>
          <w:sz w:val="26"/>
          <w:szCs w:val="26"/>
        </w:rPr>
        <w:t>. Скучать никому не придётся.</w:t>
      </w:r>
    </w:p>
    <w:p w:rsidR="00EA65D2" w:rsidRPr="00BD34FE" w:rsidRDefault="00BD34FE" w:rsidP="00C07744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Остановка №6</w:t>
      </w:r>
      <w:r w:rsidRPr="002D15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Богатыри»</w:t>
      </w:r>
    </w:p>
    <w:p w:rsidR="00BD34FE" w:rsidRDefault="00BD34FE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FE">
        <w:rPr>
          <w:rFonts w:ascii="Times New Roman" w:hAnsi="Times New Roman" w:cs="Times New Roman"/>
          <w:sz w:val="24"/>
          <w:szCs w:val="24"/>
        </w:rPr>
        <w:t xml:space="preserve">На этой остановке экологической тропы </w:t>
      </w:r>
      <w:r>
        <w:rPr>
          <w:rFonts w:ascii="Times New Roman" w:hAnsi="Times New Roman" w:cs="Times New Roman"/>
          <w:sz w:val="24"/>
          <w:szCs w:val="24"/>
        </w:rPr>
        <w:t>встречают экскурсантов  сразу несколько мог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чих деревьев: клен, осина, дуб и каштан.       </w:t>
      </w:r>
    </w:p>
    <w:p w:rsidR="00C074EC" w:rsidRPr="00BD34FE" w:rsidRDefault="00BD34FE" w:rsidP="00C07744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0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Клен.</w:t>
      </w:r>
      <w:r w:rsidR="00C074EC" w:rsidRPr="001B0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 xml:space="preserve"> Растет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дру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 xml:space="preserve">гими деревьями-соседями: осиной, дубом,каштаном. У него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гладкий и чи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softHyphen/>
        <w:t>стый ствол, кра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>сивые широкие лапчатые листья. Это веселое дере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во, очень любит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солнечный свет. Далеко р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>азносит ветер по полям и лугам св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ои крылатые семена. Там, 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 xml:space="preserve">где упадет на удобное место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семечко, там вырастает на другой го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>д молодой тонен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B0C75">
        <w:rPr>
          <w:rFonts w:ascii="Times New Roman" w:hAnsi="Times New Roman" w:cs="Times New Roman"/>
          <w:color w:val="000000"/>
          <w:sz w:val="24"/>
          <w:szCs w:val="24"/>
        </w:rPr>
        <w:t>кий  кленок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4EC" w:rsidRPr="001B0C75" w:rsidRDefault="001B0C75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Осина.</w:t>
      </w:r>
      <w:r w:rsidR="00C074EC" w:rsidRPr="001B0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Угадайте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: «Что за дерево стоит, в</w:t>
      </w:r>
      <w:r>
        <w:rPr>
          <w:rFonts w:ascii="Times New Roman" w:hAnsi="Times New Roman" w:cs="Times New Roman"/>
          <w:color w:val="000000"/>
          <w:sz w:val="24"/>
          <w:szCs w:val="24"/>
        </w:rPr>
        <w:t>етра нет, а лист дрожит?» Да, это— осина,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дерево стройное, красивое, с горьковатым запахом. Даже в самый тихи</w:t>
      </w:r>
      <w:r>
        <w:rPr>
          <w:rFonts w:ascii="Times New Roman" w:hAnsi="Times New Roman" w:cs="Times New Roman"/>
          <w:color w:val="000000"/>
          <w:sz w:val="24"/>
          <w:szCs w:val="24"/>
        </w:rPr>
        <w:t>й, безветренный день 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стья её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дрожат.</w:t>
      </w:r>
    </w:p>
    <w:p w:rsidR="00C074EC" w:rsidRPr="001B0C75" w:rsidRDefault="001B0C75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Дуб.</w:t>
      </w:r>
      <w:r w:rsidR="00C074EC" w:rsidRPr="001B0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>«А теперь отгадайте, кто такой: «Богатырского сложе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раскидист и высок. Жел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 на нем растут. Как его зовут?» Конечно, это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— дуб.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русский народ сложил о нем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много сказок, песен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поговорок. Люди связывают с ним 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силу, могу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softHyphen/>
        <w:t>щество и долголетие: «Стоит, как дуб несокрушимый», «Держись за дубок, дуб в землю глубок», в русс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сах нет дерева мощнее. Дуб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— ра</w:t>
      </w:r>
      <w:r>
        <w:rPr>
          <w:rFonts w:ascii="Times New Roman" w:hAnsi="Times New Roman" w:cs="Times New Roman"/>
          <w:color w:val="000000"/>
          <w:sz w:val="24"/>
          <w:szCs w:val="24"/>
        </w:rPr>
        <w:t>звесистое дерево, поэтому в его</w:t>
      </w:r>
      <w:r w:rsidR="00C074EC" w:rsidRPr="001B0C75">
        <w:rPr>
          <w:rFonts w:ascii="Times New Roman" w:hAnsi="Times New Roman" w:cs="Times New Roman"/>
          <w:color w:val="000000"/>
          <w:sz w:val="24"/>
          <w:szCs w:val="24"/>
        </w:rPr>
        <w:t xml:space="preserve"> ветках вьют гнезда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цы.Он любит тепло и свет ,растет медленно.</w:t>
      </w:r>
    </w:p>
    <w:p w:rsidR="00C074EC" w:rsidRDefault="00BD34FE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Каштан.</w:t>
      </w:r>
      <w:r w:rsidR="00C074EC">
        <w:rPr>
          <w:rFonts w:ascii="Times New Roman" w:hAnsi="Times New Roman" w:cs="Times New Roman"/>
          <w:color w:val="000000"/>
        </w:rPr>
        <w:t>Красивое   дерево с густой кроной. Листья крупные, пальчатосложные Цветки   непр</w:t>
      </w:r>
      <w:r w:rsidR="00C074EC">
        <w:rPr>
          <w:rFonts w:ascii="Times New Roman" w:hAnsi="Times New Roman" w:cs="Times New Roman"/>
          <w:color w:val="000000"/>
        </w:rPr>
        <w:t>а</w:t>
      </w:r>
      <w:r w:rsidR="00C074EC">
        <w:rPr>
          <w:rFonts w:ascii="Times New Roman" w:hAnsi="Times New Roman" w:cs="Times New Roman"/>
          <w:color w:val="000000"/>
        </w:rPr>
        <w:t>вильные,   некрупные, белые или бело-розовые,. Плод — овальная пок</w:t>
      </w:r>
      <w:r w:rsidR="00104960">
        <w:rPr>
          <w:rFonts w:ascii="Times New Roman" w:hAnsi="Times New Roman" w:cs="Times New Roman"/>
          <w:color w:val="000000"/>
        </w:rPr>
        <w:t xml:space="preserve">рытая коробочка. </w:t>
      </w:r>
      <w:r w:rsidR="00C074EC">
        <w:rPr>
          <w:rFonts w:ascii="Times New Roman" w:hAnsi="Times New Roman" w:cs="Times New Roman"/>
          <w:color w:val="000000"/>
        </w:rPr>
        <w:t>В</w:t>
      </w:r>
      <w:r w:rsidR="00104960">
        <w:rPr>
          <w:rFonts w:ascii="Times New Roman" w:hAnsi="Times New Roman" w:cs="Times New Roman"/>
          <w:color w:val="000000"/>
        </w:rPr>
        <w:t xml:space="preserve">ысота 8—20 м. </w:t>
      </w:r>
      <w:r w:rsidR="00C074EC">
        <w:rPr>
          <w:rFonts w:ascii="Times New Roman" w:hAnsi="Times New Roman" w:cs="Times New Roman"/>
          <w:color w:val="000000"/>
        </w:rPr>
        <w:t>Культивируется в парках,   садах,   на бульварах.</w:t>
      </w:r>
    </w:p>
    <w:p w:rsidR="00666AD8" w:rsidRPr="00104960" w:rsidRDefault="00C074E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В давние времена семена конского каштана обыкновенного, содержащие много сапонина, превращали в пасту, которую использовали вместо мыла. Богатые крахмалом семена можно в небольших количествах добавлять в корм крупным животным. Из них же пол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чают технический крахмал и</w:t>
      </w:r>
      <w:r w:rsidR="00104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полиграфический клей.</w:t>
      </w:r>
    </w:p>
    <w:p w:rsidR="00C074EC" w:rsidRPr="00C074EC" w:rsidRDefault="00104960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народно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й медицине каштановая паста тоже находила применение. Препараты из ко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ского каштана понижают свертываемость крови, укрепляют стенки капилляров и вен, предупреждают и рассасывают тромбы в кровеносных сосудах. Листья - прекрасный и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точник витаминов В и С. Кору и цветки употребляют как вяжущее и противовоспалител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ное средство, кору еще и как жаропонижающее. Свежий сок цветков, отвар коры прим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няют при воспалительных заболеваниях кожи в виде компрессов, ванночек и мазей. Эк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74EC" w:rsidRPr="00C074EC">
        <w:rPr>
          <w:rFonts w:ascii="Times New Roman" w:hAnsi="Times New Roman" w:cs="Times New Roman"/>
          <w:color w:val="000000"/>
          <w:sz w:val="24"/>
          <w:szCs w:val="24"/>
        </w:rPr>
        <w:t>трактом и настоем из плодов в косметологии удаляют отеки на лице и теле.Своеобразный вкус темно-коричневого каштанового меда далеко не всем нравится, но он, говорят, очень полезен.</w:t>
      </w:r>
    </w:p>
    <w:p w:rsidR="00C074EC" w:rsidRPr="00C074EC" w:rsidRDefault="00C074EC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4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074EC">
        <w:rPr>
          <w:rFonts w:ascii="Times New Roman" w:hAnsi="Times New Roman" w:cs="Times New Roman"/>
          <w:color w:val="000000"/>
          <w:sz w:val="24"/>
          <w:szCs w:val="24"/>
          <w:lang w:val="en-US"/>
        </w:rPr>
        <w:t>XYIII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 xml:space="preserve"> - XIX столетиях в Германии был популярен нюхательный табак, который готов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74EC">
        <w:rPr>
          <w:rFonts w:ascii="Times New Roman" w:hAnsi="Times New Roman" w:cs="Times New Roman"/>
          <w:color w:val="000000"/>
          <w:sz w:val="24"/>
          <w:szCs w:val="24"/>
        </w:rPr>
        <w:t>ли из плодов конского каштана и цветков ландыша. Не исключено, что не без его влияния стали возможными необыкновенные подвиги барона Мюнхгаузена. Древесина конского каштана невысокого качества и промышленного значения не имеет</w:t>
      </w:r>
      <w:r w:rsidR="001049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620" w:rsidRPr="00F031C6" w:rsidRDefault="00C32620" w:rsidP="00C07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683" w:rsidRPr="00A87B26" w:rsidRDefault="00A855C5" w:rsidP="00C07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315C" w:rsidRPr="0042315C" w:rsidRDefault="0042315C" w:rsidP="00C07744">
      <w:pPr>
        <w:pStyle w:val="ad"/>
        <w:jc w:val="both"/>
      </w:pPr>
      <w:r>
        <w:t xml:space="preserve">Разработанный маршрут учебной </w:t>
      </w:r>
      <w:r w:rsidRPr="0042315C">
        <w:t>экологической тропы поз</w:t>
      </w:r>
      <w:r>
        <w:t xml:space="preserve">воляет познакомить учащихся гимназии и всех желающих </w:t>
      </w:r>
      <w:r w:rsidRPr="0042315C">
        <w:t xml:space="preserve"> с красотой и неповторимостью природы малой родины, ведь </w:t>
      </w:r>
      <w:r w:rsidRPr="0042315C">
        <w:lastRenderedPageBreak/>
        <w:t>любовь к Родине начинается с уважения почитания своих истоков, своей малой родины, изучить многообразие растений и животных нашей местности, познакомиться с поверь</w:t>
      </w:r>
      <w:r w:rsidRPr="0042315C">
        <w:t>я</w:t>
      </w:r>
      <w:r w:rsidRPr="0042315C">
        <w:t xml:space="preserve">ми, существующими в нашей местности и народном фольклоре. </w:t>
      </w:r>
      <w:r>
        <w:t xml:space="preserve">                     Тематика о</w:t>
      </w:r>
      <w:r>
        <w:t>с</w:t>
      </w:r>
      <w:r>
        <w:t xml:space="preserve">тановок </w:t>
      </w:r>
      <w:r w:rsidRPr="0042315C">
        <w:t xml:space="preserve"> позволяет постоянно обращать внимание на необходимость беречь и охранять природу своей местности как бесценное сокровище.</w:t>
      </w:r>
      <w:r>
        <w:t xml:space="preserve"> Практика </w:t>
      </w:r>
      <w:r w:rsidRPr="0042315C">
        <w:t xml:space="preserve">экологических экскурсий по предложенному маршруту показывает, что ребята получают разносторонние сведения об </w:t>
      </w:r>
      <w:r>
        <w:t xml:space="preserve">особенностях природы </w:t>
      </w:r>
      <w:r w:rsidRPr="0042315C">
        <w:t xml:space="preserve"> своей местности, получают необходимую стимуляцию для формирования экологического сознания. </w:t>
      </w:r>
    </w:p>
    <w:p w:rsidR="005D06E6" w:rsidRPr="0042315C" w:rsidRDefault="005D06E6" w:rsidP="00C07744">
      <w:pPr>
        <w:jc w:val="both"/>
        <w:rPr>
          <w:sz w:val="24"/>
          <w:szCs w:val="24"/>
        </w:rPr>
      </w:pPr>
    </w:p>
    <w:p w:rsidR="005D06E6" w:rsidRPr="0042315C" w:rsidRDefault="005D06E6" w:rsidP="00C07744">
      <w:pPr>
        <w:jc w:val="both"/>
        <w:rPr>
          <w:sz w:val="24"/>
          <w:szCs w:val="24"/>
        </w:rPr>
      </w:pPr>
    </w:p>
    <w:p w:rsidR="005D06E6" w:rsidRPr="0042315C" w:rsidRDefault="005D06E6" w:rsidP="00C07744">
      <w:pPr>
        <w:jc w:val="both"/>
        <w:rPr>
          <w:sz w:val="24"/>
          <w:szCs w:val="24"/>
        </w:rPr>
      </w:pPr>
    </w:p>
    <w:p w:rsidR="00C074EC" w:rsidRPr="00A87B26" w:rsidRDefault="00C074EC" w:rsidP="00C07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26">
        <w:rPr>
          <w:rFonts w:ascii="Times New Roman" w:hAnsi="Times New Roman" w:cs="Times New Roman"/>
          <w:b/>
          <w:sz w:val="28"/>
          <w:szCs w:val="28"/>
        </w:rPr>
        <w:t>Литература и источники</w:t>
      </w:r>
    </w:p>
    <w:p w:rsidR="00C074EC" w:rsidRPr="0042315C" w:rsidRDefault="0042315C" w:rsidP="00C07744">
      <w:pPr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>Л.И.Грехова. В союзе с природой. Эколого-природоведческие игры и развлечения с дет</w:t>
      </w:r>
      <w:r w:rsidRPr="0042315C">
        <w:rPr>
          <w:rFonts w:ascii="Times New Roman" w:hAnsi="Times New Roman" w:cs="Times New Roman"/>
          <w:sz w:val="24"/>
          <w:szCs w:val="24"/>
        </w:rPr>
        <w:t>ь</w:t>
      </w:r>
      <w:r w:rsidRPr="0042315C">
        <w:rPr>
          <w:rFonts w:ascii="Times New Roman" w:hAnsi="Times New Roman" w:cs="Times New Roman"/>
          <w:sz w:val="24"/>
          <w:szCs w:val="24"/>
        </w:rPr>
        <w:t>ми. -М.: Илекса,Ставрополь:Сервисшкола,2001.-288с.</w:t>
      </w:r>
    </w:p>
    <w:p w:rsidR="0042315C" w:rsidRPr="0042315C" w:rsidRDefault="0042315C" w:rsidP="00C07744">
      <w:pPr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>Г.В.Лавренова и др.Лекарственные травы для Вас. Донецк, «Донеччина».1994.-350С.</w:t>
      </w:r>
    </w:p>
    <w:p w:rsidR="00C074EC" w:rsidRPr="0042315C" w:rsidRDefault="004505C0" w:rsidP="00C0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074EC" w:rsidRPr="0042315C">
          <w:rPr>
            <w:rFonts w:ascii="Times New Roman" w:hAnsi="Times New Roman" w:cs="Times New Roman"/>
            <w:sz w:val="24"/>
            <w:szCs w:val="24"/>
          </w:rPr>
          <w:t>http://www.vestnik-cvetovoda.ru/plant_growing/consultation/news</w:t>
        </w:r>
      </w:hyperlink>
      <w:r w:rsidR="00C074EC" w:rsidRPr="0042315C">
        <w:rPr>
          <w:rFonts w:ascii="Times New Roman" w:hAnsi="Times New Roman" w:cs="Times New Roman"/>
          <w:sz w:val="24"/>
          <w:szCs w:val="24"/>
        </w:rPr>
        <w:t xml:space="preserve"> 10104.рпр</w:t>
      </w:r>
    </w:p>
    <w:p w:rsidR="00A87B26" w:rsidRDefault="00A87B26" w:rsidP="00C07744">
      <w:p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06E6" w:rsidRPr="00553B1E" w:rsidRDefault="004505C0" w:rsidP="00C07744">
      <w:p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53B1E" w:rsidRPr="00553B1E">
          <w:rPr>
            <w:rStyle w:val="ae"/>
            <w:rFonts w:ascii="Times New Roman" w:hAnsi="Times New Roman" w:cs="Times New Roman"/>
            <w:bCs/>
            <w:sz w:val="24"/>
            <w:szCs w:val="24"/>
          </w:rPr>
          <w:t>www.ecosystema.ru</w:t>
        </w:r>
      </w:hyperlink>
      <w:r w:rsidR="00553B1E" w:rsidRPr="00553B1E">
        <w:rPr>
          <w:rFonts w:ascii="Times New Roman" w:hAnsi="Times New Roman" w:cs="Times New Roman"/>
          <w:sz w:val="24"/>
          <w:szCs w:val="24"/>
        </w:rPr>
        <w:br/>
      </w:r>
      <w:r w:rsidR="00C074EC" w:rsidRPr="00553B1E">
        <w:rPr>
          <w:rFonts w:ascii="Times New Roman" w:hAnsi="Times New Roman" w:cs="Times New Roman"/>
          <w:sz w:val="24"/>
          <w:szCs w:val="24"/>
        </w:rPr>
        <w:tab/>
      </w:r>
    </w:p>
    <w:sectPr w:rsidR="005D06E6" w:rsidRPr="00553B1E" w:rsidSect="0051361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7D" w:rsidRDefault="0007067D" w:rsidP="006D110E">
      <w:pPr>
        <w:spacing w:after="0" w:line="240" w:lineRule="auto"/>
      </w:pPr>
      <w:r>
        <w:separator/>
      </w:r>
    </w:p>
  </w:endnote>
  <w:endnote w:type="continuationSeparator" w:id="1">
    <w:p w:rsidR="0007067D" w:rsidRDefault="0007067D" w:rsidP="006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626"/>
      <w:docPartObj>
        <w:docPartGallery w:val="Page Numbers (Bottom of Page)"/>
        <w:docPartUnique/>
      </w:docPartObj>
    </w:sdtPr>
    <w:sdtContent>
      <w:p w:rsidR="00CC6C90" w:rsidRDefault="004505C0">
        <w:pPr>
          <w:pStyle w:val="a9"/>
          <w:jc w:val="right"/>
        </w:pPr>
        <w:fldSimple w:instr=" PAGE   \* MERGEFORMAT ">
          <w:r w:rsidR="00C07744">
            <w:rPr>
              <w:noProof/>
            </w:rPr>
            <w:t>2</w:t>
          </w:r>
        </w:fldSimple>
      </w:p>
    </w:sdtContent>
  </w:sdt>
  <w:p w:rsidR="00CC6C90" w:rsidRDefault="00CC6C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7D" w:rsidRDefault="0007067D" w:rsidP="006D110E">
      <w:pPr>
        <w:spacing w:after="0" w:line="240" w:lineRule="auto"/>
      </w:pPr>
      <w:r>
        <w:separator/>
      </w:r>
    </w:p>
  </w:footnote>
  <w:footnote w:type="continuationSeparator" w:id="1">
    <w:p w:rsidR="0007067D" w:rsidRDefault="0007067D" w:rsidP="006D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E5B"/>
    <w:rsid w:val="0007067D"/>
    <w:rsid w:val="000B7E5B"/>
    <w:rsid w:val="000C145B"/>
    <w:rsid w:val="00104960"/>
    <w:rsid w:val="00196DF0"/>
    <w:rsid w:val="001B0C75"/>
    <w:rsid w:val="00200681"/>
    <w:rsid w:val="0025535F"/>
    <w:rsid w:val="002C2AE7"/>
    <w:rsid w:val="002D1566"/>
    <w:rsid w:val="003615AC"/>
    <w:rsid w:val="00391ECC"/>
    <w:rsid w:val="003E1F71"/>
    <w:rsid w:val="0042315C"/>
    <w:rsid w:val="004505C0"/>
    <w:rsid w:val="0051361D"/>
    <w:rsid w:val="00547FB2"/>
    <w:rsid w:val="00553B1E"/>
    <w:rsid w:val="00582961"/>
    <w:rsid w:val="005D06E6"/>
    <w:rsid w:val="005E471E"/>
    <w:rsid w:val="005E64E8"/>
    <w:rsid w:val="00666AD8"/>
    <w:rsid w:val="00671522"/>
    <w:rsid w:val="006D110E"/>
    <w:rsid w:val="006D2294"/>
    <w:rsid w:val="00700D4C"/>
    <w:rsid w:val="00727678"/>
    <w:rsid w:val="00765CA4"/>
    <w:rsid w:val="00776388"/>
    <w:rsid w:val="007C33EF"/>
    <w:rsid w:val="007E0F40"/>
    <w:rsid w:val="00810C23"/>
    <w:rsid w:val="008422BE"/>
    <w:rsid w:val="00852D92"/>
    <w:rsid w:val="0085306C"/>
    <w:rsid w:val="008C1D2A"/>
    <w:rsid w:val="008C5D5D"/>
    <w:rsid w:val="00913972"/>
    <w:rsid w:val="00995668"/>
    <w:rsid w:val="009979B9"/>
    <w:rsid w:val="009D6472"/>
    <w:rsid w:val="009E7E1C"/>
    <w:rsid w:val="00A24693"/>
    <w:rsid w:val="00A32959"/>
    <w:rsid w:val="00A44DF3"/>
    <w:rsid w:val="00A533B2"/>
    <w:rsid w:val="00A855C5"/>
    <w:rsid w:val="00A87B26"/>
    <w:rsid w:val="00AA6580"/>
    <w:rsid w:val="00B622A6"/>
    <w:rsid w:val="00BD132E"/>
    <w:rsid w:val="00BD34FE"/>
    <w:rsid w:val="00BD4F68"/>
    <w:rsid w:val="00C074EC"/>
    <w:rsid w:val="00C07744"/>
    <w:rsid w:val="00C1337D"/>
    <w:rsid w:val="00C32620"/>
    <w:rsid w:val="00CC6C90"/>
    <w:rsid w:val="00CF24FC"/>
    <w:rsid w:val="00D31E3A"/>
    <w:rsid w:val="00D8640F"/>
    <w:rsid w:val="00DB2A10"/>
    <w:rsid w:val="00DB2A1C"/>
    <w:rsid w:val="00DB7441"/>
    <w:rsid w:val="00DE2CEF"/>
    <w:rsid w:val="00E97683"/>
    <w:rsid w:val="00EA0872"/>
    <w:rsid w:val="00EA65D2"/>
    <w:rsid w:val="00EC168C"/>
    <w:rsid w:val="00EE551C"/>
    <w:rsid w:val="00F031C6"/>
    <w:rsid w:val="00F04BA0"/>
    <w:rsid w:val="00F2172F"/>
    <w:rsid w:val="00F22CBE"/>
    <w:rsid w:val="00F74C5C"/>
    <w:rsid w:val="00F7760D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0"/>
  </w:style>
  <w:style w:type="paragraph" w:styleId="1">
    <w:name w:val="heading 1"/>
    <w:basedOn w:val="a"/>
    <w:next w:val="a"/>
    <w:link w:val="10"/>
    <w:uiPriority w:val="9"/>
    <w:qFormat/>
    <w:rsid w:val="0066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E0F4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E0F4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7E0F40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5E47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D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10E"/>
  </w:style>
  <w:style w:type="paragraph" w:styleId="a9">
    <w:name w:val="footer"/>
    <w:basedOn w:val="a"/>
    <w:link w:val="aa"/>
    <w:uiPriority w:val="99"/>
    <w:unhideWhenUsed/>
    <w:rsid w:val="006D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10E"/>
  </w:style>
  <w:style w:type="paragraph" w:styleId="ab">
    <w:name w:val="Title"/>
    <w:basedOn w:val="a"/>
    <w:next w:val="a"/>
    <w:link w:val="ac"/>
    <w:uiPriority w:val="10"/>
    <w:qFormat/>
    <w:rsid w:val="00513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13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4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23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osystema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vestnik-cvetovoda.ru/plant_growing/consultation/new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F708-D162-4F75-9CF3-C09EF71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14</cp:revision>
  <cp:lastPrinted>2003-01-02T02:35:00Z</cp:lastPrinted>
  <dcterms:created xsi:type="dcterms:W3CDTF">2010-01-31T16:30:00Z</dcterms:created>
  <dcterms:modified xsi:type="dcterms:W3CDTF">2013-03-09T14:46:00Z</dcterms:modified>
</cp:coreProperties>
</file>