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46" w:rsidRPr="00440746" w:rsidRDefault="00440746" w:rsidP="00440746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>Классный час на 23 февраля в 5 классе</w:t>
      </w:r>
    </w:p>
    <w:p w:rsidR="00440746" w:rsidRPr="00440746" w:rsidRDefault="00440746" w:rsidP="00440746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23 февраля для 5 класса. Сценарий</w:t>
      </w:r>
    </w:p>
    <w:p w:rsidR="00440746" w:rsidRPr="00440746" w:rsidRDefault="00440746" w:rsidP="00440746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Классный час на тему «На страже Родины», 5 класс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4" w:tooltip="23 февраля в 5-6 классе. Сценарий внеклассного мероприятия" w:history="1">
        <w:r w:rsidRPr="00440746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23 февраля</w:t>
        </w:r>
      </w:hyperlink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- это не только День защитника Отечества, но и один из 15 Дней воинской славы России. На наш взгляд, это хороший информационный повод для того, чтобы продолжить разговор о победах русского оружия, начатый в сентябре рассказом о Куликовской битве.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День 23 февраля установлен в честь победы Красной армии над войсками Германии в 1918 году. Но в 5 классе, нам кажется, достаточно только упомянуть этот день как День воинской славы России, не привязывая его к конкретному событию. Пятиклассникам ближе и понятнее хронологически самая ранняя такая дата - 18 апреля 1242 года - День победы русских воинов князя Александра Невского над немецкими рыцарями на Чудском озере (Ледовое побоище). На этом событии можно и сосредоточить внимание во время воспитательного мероприятия.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Цели</w:t>
      </w: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: воспитывать уважение к своему народу, к истории своей страны; приобщать к славным боевым традициям русской армии; развивать навыки общения, публичного выступления; формировать положительную нравственную оценку армии, солдатской службы.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Форма: </w:t>
      </w: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путеше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ствие в</w:t>
      </w: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глубь веков.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Подготовительная работа с детьми: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а) класс делится на группы, и каждая группа получает свое задание: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экипаж машины времени (командир и штурман) - провести путешествие, предоставить слово экскурсоводам, историкам, летописцам (все слова - в сценарии);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экскурсоводы - рассказать о положении России в XIII веке, о нашествии крестоносцев (тексты - в сценарии);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историки - начертить карту Ледового сражения, нарисовать портрет Александра Невского, каким они себе его представляют, нарисовать орден Александра Невского;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летописцы - нарисовать картину «Поединок русского дружинника и немецкого рыцаря», изготовить «свиток» древней рукописи (рулон бумаги с оборванными краями), выразительно прочитать цитату из летописи.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7029450"/>
            <wp:effectExtent l="19050" t="0" r="0" b="0"/>
            <wp:docPr id="1" name="Рисунок 1" descr="http://kladraz.ru/images/26%282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26%2821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Оформление класса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На перемене перед классным часом на доске вывешиваются все материалы: портрет А. Невского, рисунок ордена Александра Невского, схема битвы на Чудском озере (предполагается, что плакат «Дни воинской славы России» уже висит на стене с начала учебного года).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План классного часа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1. Вступительное слово.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2. Путешествие в</w:t>
      </w: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глубь веков.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3. Турнир будущих воинов: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а) «Артподготовка»;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б) «Полоса препятствий».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4. Подведение итогов (рефлексия).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Содержание</w:t>
      </w: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классного часа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I. Вступительное слово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Классный руководитель. Дорогие ребята, на этой неделе наша страна отмечает праздник - День защитника Отечества. Наши армия, флот всегда стояли на страже Родины, защищали независимость и мирную жизнь России. Защита Отечества - это священный долг каждого мужчины в нашей стране. Поэтому 23 февраля мы всегда поздравляем всех мужчин.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 я от всей души поздравляю наших мальчиков с Днем защитника Отечества. Вам, будущим защитникам Отечества, я желаю крепкого здоровья, успехов в учебе. Желаю вам быть сильными, образованными, достойными памяти наших славных воинов-победителей.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Но 23 февраля - это не только День защитника Отечества - это и один из пятнадцати дней воинской славы России. Посмотрите на наш календарь памятных дат. 15 дней - 15 самых ярких побед русского оружия.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 самая первая великая победа была завоевана русскими воинами 765 лет назад в битве на Чудском озере - в Ледовом побоище. Это произошло 18 апреля 1242 года.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II. Путешествие в</w:t>
      </w: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глубь веков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Классный руководитель. Вот с этой даты мы и начнем наше путешествие. Передаю слово экипажу машины времени. Командир (фамилия, имя ученика) и штурман (фамилия, имя ученика).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Командир экипажа. Внимание: мы погружаемся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 глубь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веков.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Штурман. Вот за окном мелькают столетия: девятнадцатое, восемнадцатое, шестнадцатое, пятнадцатое, тринадцатое.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Командир. Конечная остановка в тринадцатом столетии.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Штурман. Хорошо, что с нами опытные и знающие экскурсоводы. Они расскажут о том, что же происходило на Руси в это время.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Экскурсовод 1. В XIII веке Русь переживала очень тяжелые времена. Она была раздроблена, русские князья непрерывно воевали между собой.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Экскурсовод 2. Этой слабостью и раздробленностью воспользовались монгольские завоеватели. Они разоряли русские города, уводили в рабство сотни тысяч людей.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Экскурсовод 3. Считая Русь легкой добычей, папа римский объявил крестовый поход против русского православия, и на Русь двинулись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полчища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датских, шведских и немецких рыцарей.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Экскурсовод 4. Сначала шведские рыцари напали на Новгород. Новгородский князь Александр был в то время совсем молодым человеком - ему было всего лишь 20 лет.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Экскурсовод 1.0н был похож на былинного богатыря. Это был высокий, крепкий, необычайно красивый юноша. Вот его портрет, созданный русским художником Павлом </w:t>
      </w:r>
      <w:proofErr w:type="spell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Кориным</w:t>
      </w:r>
      <w:proofErr w:type="spell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. А вот таким мы себе его представляем (показывает портреты Александра Невского).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Экскурсовод 2. Узнав о нападении шведов, Александр Невский собрал свою дружину и ополчение и в стремительном бою разбил захватчиков. За эту победу народ прозвал князя Александра «Невским».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Экскурсовод 3. Но захватчики не отказались от своих планов. Через два года теперь уже датские и немецкие рыцари двинулись на Псков.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Экскурсовод 4. Князь Александр Невский во главе своей дружины вновь выступил на защиту родной земли.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Командир. Во время своего путешествия в XIII век мы обнаружили древнюю военную карту. Штурман. Расшифровать ее нам помогут военные историки.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 доске выходят 2 историка.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1. Это карта битвы на Чудском озере. В этой битве молодой князь Александр Невский (ему в то время было всего 22 года) проявил себя как мудрый и опытный полководец.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2. Узнав, что рыцари движутся на Псков через Чудское озеро, скованное льдом, Невский расположил свое войско у крутого берега озера (показывает на схему сражения).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3. Его позиция была удобна тем, что враг не мог видеть всего русского войска и не мог определить его численности. А неприятельское войско было для русских как на ладони, так как двигалось по открытому льду.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1. Силы были приблизительно равными - по 15 тысяч воинов с обеих сторон.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2. На этой карте мы видим схему сражения. Немецкие Рыцари, как всегда, для атаки выстроились в форме тупого клина, который русские назвали «свиньей». Такой порядок не раз помогал Рыцарям прорывать строй противника и громить его по частям.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3. Но Александр Невский учел это и смог обмануть врага. Князь сосредоточил свои основные силы не в центре, куда была Направлена основная мощь рыцарей, а на флангах. Это позволило ему окружить и уничтожить противника.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1. Закованные в тяжелые доспехи рыцари врезались в русское войско и решили, что победа уже за ними. Но внезапно их атаковали с флангов главные силы русских дружин - конники и лучники. Спасаясь бегством, рыцари в панике стали отступать на лед Чудского озера. Здесь и нашли они свою могилу.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Командир. Внимание, направляемся в келью летописцев.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Штурман. Они заняты описанием этой знаменитой битвы.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 доске выходят 2 летописца.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Летописец 1.Из «Повести о житии и о храбрости благоверного и великого князя Александра», XIII век: «И была сеча жестокая, и стоял треск от ломающихся копий и звон от ударов мечей, и, казалось, что двинулось замерзшее озеро, и не было видно льда, ибо покрылось оно кровью...»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Летописец 2. «И так победил врагов с помощью божьей, и обратились они в бегство, Александр же рубил их, гоня, как по воздуху, и некуда им было скрыться... И возвратился князь Александр с победою славною, и было много пленных в войске его, и вели босыми подле коней тех, кто называет себя "божьими рыцарями"».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Летописец 1. «Кто с мечом к нам придет, от меча и погибнет».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Летописец 2. «На том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стояла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стоять будет Русская земля!»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1. Эти слова князя Александра Невского надолго отбили охоту у европейских захватчиков нападать на русские земли.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2. Подвиги Александра Невского были высоко оценены в народе. Русская православная церковь причислила его к лику святых.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3. Великий советский режиссер Сергей Эйзенштейн снял фильм «Александр Невский». Музыку к этому фильму написал великий композитор Александр Прокофьев.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 4. А в XX веке в честь полководца был учрежден орден, которым награждали командиров вооруженных сил. Вот как выглядит этот орден (показывает рисунок ордена).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Историки садятся за парты.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Командир. Наше путешествие закончено. Внимание, включаем подъем.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Штурман. Пункт назначения - 21 февраля 2008 года (дата проведения классного часа).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III. Турнир будущих воинов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Классный руководитель. Наше путешествие закончилось. Нужно сделать привал. А на привале можно померяться силами в смекалке и военной эрудиции. У нас в классе есть будущие защитники Отечества. Попрошу их построиться возле классной доски.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Мальчики выходят к доске, выстраиваются в шеренгу.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Вот какой у нас отряд дружных, боевых ребят! Наши девочки подготовили для вас испытание, чтобы проверить ваши военные знания.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Разминка перед боем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Выходят 2 девочки.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1. Как и положено, перед боем проводится артиллерийская подготовка. Так мы и назвали наш первый конкурс - «Артподготовка».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2. Для нее мы приготовили вам нетрудные вопросы. А вы не зевайте, ответами своими в цель попадайте!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Девочки по очереди задают вопросы, мальчики отвечают.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1. Самолеты, парашюты, вертолеты - какой род войск? (Воздушно- десантные.)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2. Три большие звездочки на погонах - какое воинское звание? (Майор.)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3. Было в истории два побоища - назовите, какие? (Ледовое, Мамаево.)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 У моего брата зеленая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фуражка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- в каких войсках он служит? (В пограничных.)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5. Склад оружия - как назвать одним словом? (Арсенал.)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6. Какому событию исполнилось 765 лет в 2007 году? (Ледовому побоищу.)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7. Один Макаров, другой Калашников - что это за парочка? (Пистолет и автомат.)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8. Очень симпатичное животное, по имени которого назван боевой строй рыцарей - какое? (Свинья.)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9. По земле и по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воде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- какая машина может проехать? (Амфибия.)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10. Папка для военных карт - что это? (Планшет.)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Полоса препятствий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Выходят 6 девочек.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3. Артподготовка прошла успешно, все цели поражены. Теперь вас ждет полоса препятствий.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4. Первое препятствие - огонь.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3. Огонь! Что надо иметь, чтобы выполнить такую команду? (Пистолет, автомат, винтовка, граната, огнемет, пушка, Зенитка, танк.)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4. Теперь проверим вашу огневую подготовку. Соревнование на точность попадания.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3. Мы рисуем на доске мишень и вручаем вам по гранате (выносят поднос с комочками бумаги).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4. Сможете ли вы попасть в мишень?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Включается ритмичная музыка, мальчики бросают комки бумаги в мишень.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3. Ну что ж, у всех наших ребят огневая подготовка на «отлично»!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5. Второе препятствие - вода.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6. Кто препятствие пройдет, тот на флот служить пойдет!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Девочка 5. В четырех частях света есть Российский </w:t>
      </w:r>
      <w:proofErr w:type="spellStart"/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Военно</w:t>
      </w:r>
      <w:proofErr w:type="spell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морской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флот.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6. Назовите четыре флота России. (Тихоокеанский, Северный, Черноморский, Балтийский.)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Девочка 5. Отлично! К службе на флоте вы готовы! А теперь вам нужно выбрать морскую форму.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Девочка 6.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Я называю предметы военной одежды, вы запоминаете только те, которые подойдут для моряка: пилотка, гимнастерка, тельняшка, бескозырка, тельняшка, сапоги, клеш, ботинки, бушлат.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(Тельняшка, бескозырка, клеш, ботинки, бушлат.)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5. Ну, вот и второе препятствие прошли наши ребята.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6. И мы можем сказать, что морская служба им по плечу!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7. Ну и, наконец, третье препятствие - медные трубы.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8. Это самый главный инструмент военных оркестров.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7. А когда играет оркестр, звучит военная песня!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8. Мы сейчас проверим, знаете ли вы военные песни.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7. Мы будем напевать первую строчку песни, а вы должны продолжить и спеть вторую строчку.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8. Итак, начинаем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У солдата выходной - пуговицы в ряд...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(Ярче солнечного дня золотом горят («Идет солдат по городу).)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7. Следующая песня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Путь далек у нас с тобою, веселей, солдат, гляди...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(Вьется, вьется знамя полковое, командиры впереди, Солдаты в путь, в путь, в путь...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(«Солдаты, в путь!»).)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spell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Солдатушки</w:t>
      </w:r>
      <w:proofErr w:type="spell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, браво, ребятушки, где же ваши жены...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(Наши жены - пушки заряжены, вот где наши жены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(«</w:t>
      </w:r>
      <w:proofErr w:type="spell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Солдатушки</w:t>
      </w:r>
      <w:proofErr w:type="spell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, браво, ребятушки»).)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Потому, потому что мы пилоты,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Небо наш, небо наш родимый дом...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(Первым делом, первым делом самолеты,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Ну а девушки, а девушки потом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(«Первым делом самолеты»).)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Расцветали яблони и груши,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Поплыли туманы над рекой...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(Выходила на берег Катюша,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высокий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берег крутой («Катюша»).)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Эх, путь-дорожка </w:t>
      </w: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фронтовая</w:t>
      </w:r>
      <w:proofErr w:type="gramEnd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Не страшна нам бомбежка любая...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(А помирать нам рановато,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Есть у нас еще дома дела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(«Песенка фронтового шофера»).)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На границе тучи ходят хмуро,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Край суровый тишиной объят...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(У высоких берегов Амура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Часовые Родины стоят («Три танкиста»).)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 (поет.)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Наверх вы, товарищи, все по местам,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Последний парад наступает...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(Врагу не сдается наш гордый «Варяг»,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Пощады никто не желает («Варяг»).)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Наступает минута прощания,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Ты глядишь мне тревожно в глаза...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(И ловлю я родное дыхание,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А вдали уже дышит гроза («Прощание славянки»).)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Ты лети с дороги птица,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Зверь с дороги уходи...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(Видишь, облако клубится,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Кони скачут впереди («Тачанка»).)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 (поет).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Нам нужны такие корабли на море,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Чтобы мы могли с любой волной поспорить...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(Маяки нужны и нужен нам локатор,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А еще нужны нам верные ребята («Экипаж - одна семья»).)</w:t>
      </w:r>
      <w:proofErr w:type="gramEnd"/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7. Ну что ж, наши ребята смогли преодолеть полосу препятствий.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8. Прошли и огонь, и воду, и медные трубы, а значит, они смогут стать настоящими защитниками Отечества!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1. Мы поздравляем вас, ребята!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2. Желаем вам армейского здоровья...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3. Силы воли, твердости духа...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4. Смелости, удачи...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5. Пятерок всем в придачу!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6. В учебе и в спорте не отставать!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7. В трудные минуты не унывать!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Девочка 8. И перед трудностями не отступать!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IV. Подведение итогов (рефлексия)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Классный руководитель. Понравился ли вам, ребята, наш сегодняшний классный час? Какие чувства вызвало у вас наше путешествие по страницам воинской славы России?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ru-RU"/>
        </w:rPr>
        <w:t>Примерные ответы детей: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Чувство гордости за свой народ, за его славную историю.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- Восхищение мужеством и военной мудростью Александра Невского.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Жалость и сострадание к воинам, погибшим в боях, к их семьям и близким.</w:t>
      </w:r>
    </w:p>
    <w:p w:rsidR="00440746" w:rsidRPr="00440746" w:rsidRDefault="00440746" w:rsidP="0044074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40746">
        <w:rPr>
          <w:rFonts w:ascii="Arial Narrow" w:eastAsia="Times New Roman" w:hAnsi="Arial Narrow" w:cs="Times New Roman"/>
          <w:sz w:val="24"/>
          <w:szCs w:val="24"/>
          <w:lang w:eastAsia="ru-RU"/>
        </w:rPr>
        <w:t>- Презрение к жадным захватчикам, по вине которых гибнут люди.</w:t>
      </w:r>
    </w:p>
    <w:p w:rsidR="00446AD8" w:rsidRPr="00440746" w:rsidRDefault="00446AD8">
      <w:pPr>
        <w:rPr>
          <w:rFonts w:ascii="Arial Narrow" w:hAnsi="Arial Narrow"/>
          <w:sz w:val="24"/>
          <w:szCs w:val="24"/>
        </w:rPr>
      </w:pPr>
    </w:p>
    <w:sectPr w:rsidR="00446AD8" w:rsidRPr="00440746" w:rsidSect="004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46"/>
    <w:rsid w:val="00440746"/>
    <w:rsid w:val="0044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D8"/>
  </w:style>
  <w:style w:type="paragraph" w:styleId="1">
    <w:name w:val="heading 1"/>
    <w:basedOn w:val="a"/>
    <w:link w:val="10"/>
    <w:uiPriority w:val="9"/>
    <w:qFormat/>
    <w:rsid w:val="00440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746"/>
    <w:rPr>
      <w:b/>
      <w:bCs/>
    </w:rPr>
  </w:style>
  <w:style w:type="character" w:styleId="a5">
    <w:name w:val="Emphasis"/>
    <w:basedOn w:val="a0"/>
    <w:uiPriority w:val="20"/>
    <w:qFormat/>
    <w:rsid w:val="004407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ladraz.ru/scenari/dlja-shkoly/23-fevralja-scenari/scenarii-meroprijatija-k-23-fevralja-v-5-6-kla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2154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2015-02-15T05:12:00Z</dcterms:created>
  <dcterms:modified xsi:type="dcterms:W3CDTF">2015-02-15T05:16:00Z</dcterms:modified>
</cp:coreProperties>
</file>