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62" w:rsidRDefault="00CF1A62" w:rsidP="00CF1A62">
      <w:pPr>
        <w:jc w:val="both"/>
        <w:rPr>
          <w:rFonts w:ascii="Times New Roman" w:hAnsi="Times New Roman"/>
        </w:rPr>
      </w:pPr>
      <w:r w:rsidRPr="00A64311">
        <w:rPr>
          <w:rFonts w:ascii="Times New Roman" w:hAnsi="Times New Roman"/>
        </w:rPr>
        <w:t>Программа курса «Подготовка учителей литературы к проведению итогового сочинения – 2015»</w:t>
      </w:r>
    </w:p>
    <w:p w:rsidR="00E10190" w:rsidRDefault="00E10190" w:rsidP="00E1019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 учителей русского языка и литературы п. Тура Эвенкийского муниципального района Красноярского края</w:t>
      </w:r>
    </w:p>
    <w:p w:rsidR="00415223" w:rsidRDefault="00415223" w:rsidP="00E1019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Автор программы Карпова А.М.</w:t>
      </w:r>
    </w:p>
    <w:p w:rsidR="00CF1A62" w:rsidRPr="00A64311" w:rsidRDefault="00CF1A62" w:rsidP="00CF1A62">
      <w:pPr>
        <w:jc w:val="both"/>
        <w:rPr>
          <w:rFonts w:ascii="Times New Roman" w:hAnsi="Times New Roman"/>
        </w:rPr>
      </w:pPr>
      <w:r w:rsidRPr="00A64311">
        <w:rPr>
          <w:rFonts w:ascii="Times New Roman" w:hAnsi="Times New Roman"/>
          <w:b/>
        </w:rPr>
        <w:t>Цель</w:t>
      </w:r>
      <w:r>
        <w:rPr>
          <w:rFonts w:ascii="Times New Roman" w:hAnsi="Times New Roman"/>
          <w:b/>
        </w:rPr>
        <w:t xml:space="preserve"> курса</w:t>
      </w:r>
      <w:r w:rsidRPr="00A64311">
        <w:rPr>
          <w:rFonts w:ascii="Times New Roman" w:hAnsi="Times New Roman"/>
          <w:b/>
        </w:rPr>
        <w:t xml:space="preserve">: </w:t>
      </w:r>
      <w:r w:rsidRPr="00A64311">
        <w:rPr>
          <w:rFonts w:ascii="Times New Roman" w:hAnsi="Times New Roman"/>
        </w:rPr>
        <w:t>изучить НПБ проведения итогового сочинения. Ознакомиться с методическими рекомендациями по итоговому сочинению, проникнуть в суть экспертной деятельности и освоить подходы качественного оценивания выпускной работы.</w:t>
      </w:r>
    </w:p>
    <w:p w:rsidR="00CF1A62" w:rsidRPr="00A64311" w:rsidRDefault="00CF1A62" w:rsidP="00CF1A62">
      <w:pPr>
        <w:jc w:val="both"/>
        <w:rPr>
          <w:rFonts w:ascii="Times New Roman" w:hAnsi="Times New Roman"/>
        </w:rPr>
      </w:pPr>
      <w:r w:rsidRPr="00A64311">
        <w:rPr>
          <w:rFonts w:ascii="Times New Roman" w:hAnsi="Times New Roman"/>
          <w:b/>
        </w:rPr>
        <w:t>Задачи:</w:t>
      </w:r>
      <w:r w:rsidRPr="00A64311">
        <w:rPr>
          <w:rFonts w:ascii="Times New Roman" w:hAnsi="Times New Roman"/>
        </w:rPr>
        <w:t xml:space="preserve"> научить </w:t>
      </w:r>
      <w:proofErr w:type="gramStart"/>
      <w:r w:rsidRPr="00A64311">
        <w:rPr>
          <w:rFonts w:ascii="Times New Roman" w:hAnsi="Times New Roman"/>
        </w:rPr>
        <w:t>объективно</w:t>
      </w:r>
      <w:proofErr w:type="gramEnd"/>
      <w:r w:rsidRPr="00A64311">
        <w:rPr>
          <w:rFonts w:ascii="Times New Roman" w:hAnsi="Times New Roman"/>
        </w:rPr>
        <w:t xml:space="preserve"> получить результаты проверки сочинений </w:t>
      </w:r>
    </w:p>
    <w:p w:rsidR="00CF1A62" w:rsidRDefault="00CF1A62" w:rsidP="00CF1A62">
      <w:pPr>
        <w:jc w:val="both"/>
        <w:rPr>
          <w:rFonts w:ascii="Times New Roman" w:hAnsi="Times New Roman"/>
        </w:rPr>
      </w:pPr>
      <w:r w:rsidRPr="00A64311">
        <w:rPr>
          <w:rFonts w:ascii="Times New Roman" w:hAnsi="Times New Roman"/>
          <w:b/>
        </w:rPr>
        <w:t>Методический материал:</w:t>
      </w:r>
      <w:r w:rsidRPr="00A64311">
        <w:rPr>
          <w:rFonts w:ascii="Times New Roman" w:hAnsi="Times New Roman"/>
        </w:rPr>
        <w:t xml:space="preserve"> 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образования. Москва. 2014.</w:t>
      </w:r>
    </w:p>
    <w:p w:rsidR="005B4136" w:rsidRDefault="005B4136" w:rsidP="00CF1A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Количество часов: 15</w:t>
      </w:r>
    </w:p>
    <w:p w:rsidR="00CF1A62" w:rsidRDefault="005B4136" w:rsidP="003A12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Форма обучения: </w:t>
      </w:r>
      <w:proofErr w:type="spellStart"/>
      <w:r>
        <w:rPr>
          <w:rFonts w:ascii="Times New Roman" w:hAnsi="Times New Roman"/>
        </w:rPr>
        <w:t>очно-дистанционная</w:t>
      </w:r>
      <w:proofErr w:type="spellEnd"/>
    </w:p>
    <w:p w:rsidR="003A12DC" w:rsidRPr="00A64311" w:rsidRDefault="003A12DC" w:rsidP="003A12D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Тематический план</w:t>
      </w:r>
    </w:p>
    <w:tbl>
      <w:tblPr>
        <w:tblStyle w:val="a3"/>
        <w:tblW w:w="0" w:type="auto"/>
        <w:tblInd w:w="-743" w:type="dxa"/>
        <w:tblLook w:val="04A0"/>
      </w:tblPr>
      <w:tblGrid>
        <w:gridCol w:w="426"/>
        <w:gridCol w:w="7406"/>
        <w:gridCol w:w="759"/>
        <w:gridCol w:w="1723"/>
      </w:tblGrid>
      <w:tr w:rsidR="006242D0" w:rsidTr="009D7802">
        <w:tc>
          <w:tcPr>
            <w:tcW w:w="426" w:type="dxa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№</w:t>
            </w:r>
          </w:p>
        </w:tc>
        <w:tc>
          <w:tcPr>
            <w:tcW w:w="7406" w:type="dxa"/>
          </w:tcPr>
          <w:p w:rsidR="006242D0" w:rsidRPr="00A64311" w:rsidRDefault="006242D0" w:rsidP="009D7802">
            <w:pPr>
              <w:jc w:val="center"/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Тема</w:t>
            </w:r>
          </w:p>
        </w:tc>
        <w:tc>
          <w:tcPr>
            <w:tcW w:w="0" w:type="auto"/>
          </w:tcPr>
          <w:p w:rsidR="006242D0" w:rsidRPr="00A64311" w:rsidRDefault="006242D0" w:rsidP="00CF1A62">
            <w:pPr>
              <w:pStyle w:val="a4"/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Всего</w:t>
            </w:r>
          </w:p>
          <w:p w:rsidR="006242D0" w:rsidRPr="00A64311" w:rsidRDefault="006242D0" w:rsidP="00CF1A62">
            <w:pPr>
              <w:pStyle w:val="a4"/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часов</w:t>
            </w:r>
          </w:p>
        </w:tc>
        <w:tc>
          <w:tcPr>
            <w:tcW w:w="0" w:type="auto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Форма обучения</w:t>
            </w:r>
          </w:p>
        </w:tc>
      </w:tr>
      <w:tr w:rsidR="006242D0" w:rsidTr="009D7802">
        <w:tc>
          <w:tcPr>
            <w:tcW w:w="426" w:type="dxa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1.</w:t>
            </w:r>
          </w:p>
        </w:tc>
        <w:tc>
          <w:tcPr>
            <w:tcW w:w="7406" w:type="dxa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Нормативно – правовая база. Рекомендации по  организации и проведению итогового сочинения; критерии оценивания работ.</w:t>
            </w:r>
          </w:p>
        </w:tc>
        <w:tc>
          <w:tcPr>
            <w:tcW w:w="0" w:type="auto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 xml:space="preserve">Очная </w:t>
            </w:r>
          </w:p>
        </w:tc>
      </w:tr>
      <w:tr w:rsidR="006242D0" w:rsidTr="009D7802">
        <w:tc>
          <w:tcPr>
            <w:tcW w:w="426" w:type="dxa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2.</w:t>
            </w:r>
          </w:p>
        </w:tc>
        <w:tc>
          <w:tcPr>
            <w:tcW w:w="7406" w:type="dxa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Основные принципы построения текста и этапы подготовки к сочинению</w:t>
            </w:r>
          </w:p>
        </w:tc>
        <w:tc>
          <w:tcPr>
            <w:tcW w:w="0" w:type="auto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 xml:space="preserve">Очная </w:t>
            </w:r>
          </w:p>
        </w:tc>
      </w:tr>
      <w:tr w:rsidR="006242D0" w:rsidTr="009D7802">
        <w:tc>
          <w:tcPr>
            <w:tcW w:w="426" w:type="dxa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3.</w:t>
            </w:r>
          </w:p>
        </w:tc>
        <w:tc>
          <w:tcPr>
            <w:tcW w:w="7406" w:type="dxa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Анализ темы сочинения. Особенности формулировок темы итогового сочинения.</w:t>
            </w:r>
          </w:p>
        </w:tc>
        <w:tc>
          <w:tcPr>
            <w:tcW w:w="0" w:type="auto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 xml:space="preserve">Очная </w:t>
            </w:r>
          </w:p>
        </w:tc>
      </w:tr>
      <w:tr w:rsidR="006242D0" w:rsidTr="009D7802">
        <w:tc>
          <w:tcPr>
            <w:tcW w:w="426" w:type="dxa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4.</w:t>
            </w:r>
          </w:p>
        </w:tc>
        <w:tc>
          <w:tcPr>
            <w:tcW w:w="7406" w:type="dxa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Композиция: вступление, основная часть, заключение.</w:t>
            </w:r>
          </w:p>
        </w:tc>
        <w:tc>
          <w:tcPr>
            <w:tcW w:w="0" w:type="auto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Очная</w:t>
            </w:r>
          </w:p>
        </w:tc>
      </w:tr>
      <w:tr w:rsidR="006242D0" w:rsidTr="009D7802">
        <w:tc>
          <w:tcPr>
            <w:tcW w:w="426" w:type="dxa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5.</w:t>
            </w:r>
          </w:p>
        </w:tc>
        <w:tc>
          <w:tcPr>
            <w:tcW w:w="7406" w:type="dxa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Классификация грамматических и речевых ошибок.</w:t>
            </w:r>
          </w:p>
        </w:tc>
        <w:tc>
          <w:tcPr>
            <w:tcW w:w="0" w:type="auto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 xml:space="preserve">Дистанционная </w:t>
            </w:r>
          </w:p>
        </w:tc>
      </w:tr>
      <w:tr w:rsidR="006242D0" w:rsidTr="009D7802">
        <w:tc>
          <w:tcPr>
            <w:tcW w:w="426" w:type="dxa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6.</w:t>
            </w:r>
          </w:p>
        </w:tc>
        <w:tc>
          <w:tcPr>
            <w:tcW w:w="7406" w:type="dxa"/>
          </w:tcPr>
          <w:p w:rsidR="006242D0" w:rsidRPr="00A64311" w:rsidRDefault="006242D0" w:rsidP="00370383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 xml:space="preserve">Критерии оценивания итогового сочинения.  </w:t>
            </w:r>
          </w:p>
        </w:tc>
        <w:tc>
          <w:tcPr>
            <w:tcW w:w="0" w:type="auto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 xml:space="preserve">Дистанционная </w:t>
            </w:r>
          </w:p>
        </w:tc>
      </w:tr>
      <w:tr w:rsidR="006242D0" w:rsidTr="009D7802">
        <w:tc>
          <w:tcPr>
            <w:tcW w:w="426" w:type="dxa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7</w:t>
            </w:r>
          </w:p>
        </w:tc>
        <w:tc>
          <w:tcPr>
            <w:tcW w:w="7406" w:type="dxa"/>
          </w:tcPr>
          <w:p w:rsidR="006242D0" w:rsidRPr="00A64311" w:rsidRDefault="006242D0" w:rsidP="00370383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Критерии оценивания итогового сочинения</w:t>
            </w:r>
          </w:p>
        </w:tc>
        <w:tc>
          <w:tcPr>
            <w:tcW w:w="0" w:type="auto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Очная</w:t>
            </w:r>
          </w:p>
        </w:tc>
      </w:tr>
      <w:tr w:rsidR="006242D0" w:rsidTr="009D7802">
        <w:tc>
          <w:tcPr>
            <w:tcW w:w="426" w:type="dxa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8.</w:t>
            </w:r>
          </w:p>
        </w:tc>
        <w:tc>
          <w:tcPr>
            <w:tcW w:w="7406" w:type="dxa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Оценивание итогового сочинения. Работа эксперта.</w:t>
            </w:r>
          </w:p>
        </w:tc>
        <w:tc>
          <w:tcPr>
            <w:tcW w:w="0" w:type="auto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 xml:space="preserve">Очная </w:t>
            </w:r>
          </w:p>
        </w:tc>
      </w:tr>
      <w:tr w:rsidR="006242D0" w:rsidTr="009D7802">
        <w:tc>
          <w:tcPr>
            <w:tcW w:w="426" w:type="dxa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1</w:t>
            </w:r>
          </w:p>
        </w:tc>
        <w:tc>
          <w:tcPr>
            <w:tcW w:w="7406" w:type="dxa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Анализ пробного итогового сочинения</w:t>
            </w:r>
          </w:p>
        </w:tc>
        <w:tc>
          <w:tcPr>
            <w:tcW w:w="0" w:type="auto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 xml:space="preserve">Очная </w:t>
            </w:r>
          </w:p>
        </w:tc>
      </w:tr>
      <w:tr w:rsidR="006242D0" w:rsidTr="009D7802">
        <w:tc>
          <w:tcPr>
            <w:tcW w:w="426" w:type="dxa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</w:p>
        </w:tc>
        <w:tc>
          <w:tcPr>
            <w:tcW w:w="7406" w:type="dxa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Итого:</w:t>
            </w:r>
          </w:p>
        </w:tc>
        <w:tc>
          <w:tcPr>
            <w:tcW w:w="0" w:type="auto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  <w:r w:rsidRPr="00A64311"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</w:tcPr>
          <w:p w:rsidR="006242D0" w:rsidRPr="00A64311" w:rsidRDefault="006242D0" w:rsidP="00CF1A62">
            <w:pPr>
              <w:rPr>
                <w:rFonts w:ascii="Times New Roman" w:hAnsi="Times New Roman"/>
              </w:rPr>
            </w:pPr>
          </w:p>
        </w:tc>
      </w:tr>
    </w:tbl>
    <w:p w:rsidR="003A12DC" w:rsidRDefault="003A12DC" w:rsidP="003A12DC"/>
    <w:p w:rsidR="00DA5406" w:rsidRPr="00DA5406" w:rsidRDefault="00DA5406" w:rsidP="00DA5406">
      <w:pPr>
        <w:jc w:val="center"/>
        <w:rPr>
          <w:rFonts w:ascii="Times New Roman" w:hAnsi="Times New Roman"/>
          <w:b/>
        </w:rPr>
      </w:pPr>
      <w:proofErr w:type="spellStart"/>
      <w:r w:rsidRPr="00DA5406">
        <w:rPr>
          <w:rFonts w:ascii="Times New Roman" w:hAnsi="Times New Roman"/>
          <w:b/>
        </w:rPr>
        <w:t>Учебно</w:t>
      </w:r>
      <w:proofErr w:type="spellEnd"/>
      <w:r w:rsidRPr="00DA5406">
        <w:rPr>
          <w:rFonts w:ascii="Times New Roman" w:hAnsi="Times New Roman"/>
          <w:b/>
          <w:lang w:val="en-US"/>
        </w:rPr>
        <w:t>-</w:t>
      </w:r>
      <w:r w:rsidRPr="00DA5406">
        <w:rPr>
          <w:rFonts w:ascii="Times New Roman" w:hAnsi="Times New Roman"/>
          <w:b/>
        </w:rPr>
        <w:t>тематический план: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"/>
        <w:gridCol w:w="800"/>
        <w:gridCol w:w="3276"/>
        <w:gridCol w:w="1714"/>
        <w:gridCol w:w="1392"/>
        <w:gridCol w:w="953"/>
        <w:gridCol w:w="77"/>
        <w:gridCol w:w="1666"/>
      </w:tblGrid>
      <w:tr w:rsidR="00DA5406" w:rsidRPr="006242D0" w:rsidTr="009D7802">
        <w:trPr>
          <w:trHeight w:val="327"/>
        </w:trPr>
        <w:tc>
          <w:tcPr>
            <w:tcW w:w="1236" w:type="dxa"/>
            <w:gridSpan w:val="2"/>
            <w:vMerge w:val="restart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№</w:t>
            </w:r>
          </w:p>
        </w:tc>
        <w:tc>
          <w:tcPr>
            <w:tcW w:w="4990" w:type="dxa"/>
            <w:gridSpan w:val="2"/>
            <w:vMerge w:val="restart"/>
          </w:tcPr>
          <w:p w:rsidR="00DA5406" w:rsidRPr="006242D0" w:rsidRDefault="00DA5406" w:rsidP="009D7802">
            <w:pPr>
              <w:pStyle w:val="a4"/>
              <w:jc w:val="center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Название раздела, темы.</w:t>
            </w:r>
          </w:p>
        </w:tc>
        <w:tc>
          <w:tcPr>
            <w:tcW w:w="4088" w:type="dxa"/>
            <w:gridSpan w:val="4"/>
          </w:tcPr>
          <w:p w:rsidR="00DA5406" w:rsidRPr="006242D0" w:rsidRDefault="00DA5406" w:rsidP="009D7802">
            <w:pPr>
              <w:pStyle w:val="a4"/>
              <w:jc w:val="center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Часы</w:t>
            </w:r>
          </w:p>
        </w:tc>
      </w:tr>
      <w:tr w:rsidR="00DA5406" w:rsidRPr="006242D0" w:rsidTr="009D7802">
        <w:trPr>
          <w:trHeight w:val="315"/>
        </w:trPr>
        <w:tc>
          <w:tcPr>
            <w:tcW w:w="1236" w:type="dxa"/>
            <w:gridSpan w:val="2"/>
            <w:vMerge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990" w:type="dxa"/>
            <w:gridSpan w:val="2"/>
            <w:vMerge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92" w:type="dxa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953" w:type="dxa"/>
          </w:tcPr>
          <w:p w:rsidR="00DA5406" w:rsidRPr="006242D0" w:rsidRDefault="001E449D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очная</w:t>
            </w:r>
          </w:p>
        </w:tc>
        <w:tc>
          <w:tcPr>
            <w:tcW w:w="1743" w:type="dxa"/>
            <w:gridSpan w:val="2"/>
          </w:tcPr>
          <w:p w:rsidR="00DA5406" w:rsidRPr="006242D0" w:rsidRDefault="001E449D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дистанционная</w:t>
            </w:r>
          </w:p>
        </w:tc>
      </w:tr>
      <w:tr w:rsidR="004D0FF2" w:rsidRPr="006242D0" w:rsidTr="009D7802">
        <w:trPr>
          <w:trHeight w:val="404"/>
        </w:trPr>
        <w:tc>
          <w:tcPr>
            <w:tcW w:w="1031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D0FF2" w:rsidRPr="006242D0" w:rsidRDefault="004D0FF2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 xml:space="preserve">Первая сессия </w:t>
            </w:r>
          </w:p>
        </w:tc>
      </w:tr>
      <w:tr w:rsidR="00DA5406" w:rsidRPr="006242D0" w:rsidTr="009D7802">
        <w:trPr>
          <w:trHeight w:val="404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5406" w:rsidRPr="009D7802" w:rsidRDefault="00787F37" w:rsidP="009D780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9D7802">
              <w:rPr>
                <w:rFonts w:ascii="Times New Roman" w:hAnsi="Times New Roman"/>
                <w:b/>
              </w:rPr>
              <w:t>Нормативно-правовая база. Рекомендации по организации и проведению итогового сочинения; критерии оценивания работ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DA5406" w:rsidRPr="006242D0" w:rsidRDefault="00787F37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3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</w:tr>
      <w:tr w:rsidR="00DA5406" w:rsidRPr="006242D0" w:rsidTr="009D7802">
        <w:trPr>
          <w:trHeight w:val="298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DA5406" w:rsidRPr="006242D0" w:rsidRDefault="00787F37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1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5406" w:rsidRPr="006242D0" w:rsidRDefault="00787F37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  <w:bCs/>
              </w:rPr>
              <w:t>О целях и задачах проведения итогового сочинения (изложения)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5406" w:rsidRPr="006242D0" w:rsidRDefault="00954ACA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</w:tr>
      <w:tr w:rsidR="00DA5406" w:rsidRPr="006242D0" w:rsidTr="009D7802">
        <w:trPr>
          <w:trHeight w:val="701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DA5406" w:rsidRPr="006242D0" w:rsidRDefault="00787F37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2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5406" w:rsidRPr="006242D0" w:rsidRDefault="00787F37" w:rsidP="006242D0">
            <w:pPr>
              <w:pStyle w:val="a4"/>
              <w:rPr>
                <w:rFonts w:ascii="Times New Roman" w:hAnsi="Times New Roman"/>
                <w:bCs/>
              </w:rPr>
            </w:pPr>
            <w:r w:rsidRPr="006242D0">
              <w:rPr>
                <w:rFonts w:ascii="Times New Roman" w:hAnsi="Times New Roman"/>
                <w:bCs/>
              </w:rPr>
              <w:t>Общий порядок подготовки и проведения итогового сочинения (изложения)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</w:tr>
      <w:tr w:rsidR="00DA5406" w:rsidRPr="006242D0" w:rsidTr="009D7802">
        <w:trPr>
          <w:trHeight w:val="386"/>
        </w:trPr>
        <w:tc>
          <w:tcPr>
            <w:tcW w:w="436" w:type="dxa"/>
            <w:tcBorders>
              <w:top w:val="single" w:sz="4" w:space="0" w:color="auto"/>
            </w:tcBorders>
          </w:tcPr>
          <w:p w:rsidR="00DA5406" w:rsidRPr="006242D0" w:rsidRDefault="00954ACA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3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</w:tcBorders>
          </w:tcPr>
          <w:p w:rsidR="00DA5406" w:rsidRPr="006242D0" w:rsidRDefault="00954ACA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  <w:bCs/>
              </w:rPr>
              <w:t>Проверка итогового сочинения (изложения</w:t>
            </w:r>
            <w:r w:rsidR="00370383" w:rsidRPr="006242D0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</w:tcBorders>
          </w:tcPr>
          <w:p w:rsidR="00DA5406" w:rsidRPr="006242D0" w:rsidRDefault="00954ACA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</w:tr>
      <w:tr w:rsidR="00DA5406" w:rsidRPr="006242D0" w:rsidTr="009D7802">
        <w:tc>
          <w:tcPr>
            <w:tcW w:w="436" w:type="dxa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790" w:type="dxa"/>
            <w:gridSpan w:val="3"/>
          </w:tcPr>
          <w:p w:rsidR="00DA5406" w:rsidRPr="009D7802" w:rsidRDefault="00954ACA" w:rsidP="009D780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9D7802">
              <w:rPr>
                <w:rFonts w:ascii="Times New Roman" w:hAnsi="Times New Roman"/>
                <w:b/>
              </w:rPr>
              <w:t xml:space="preserve">Основные принципы построения текста и этапы </w:t>
            </w:r>
            <w:r w:rsidRPr="009D7802">
              <w:rPr>
                <w:rFonts w:ascii="Times New Roman" w:hAnsi="Times New Roman"/>
                <w:b/>
              </w:rPr>
              <w:lastRenderedPageBreak/>
              <w:t>подготовки к сочинению</w:t>
            </w:r>
          </w:p>
        </w:tc>
        <w:tc>
          <w:tcPr>
            <w:tcW w:w="1392" w:type="dxa"/>
          </w:tcPr>
          <w:p w:rsidR="00DA5406" w:rsidRPr="006242D0" w:rsidRDefault="00954ACA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30" w:type="dxa"/>
            <w:gridSpan w:val="2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</w:tr>
      <w:tr w:rsidR="00DA5406" w:rsidRPr="006242D0" w:rsidTr="009D7802">
        <w:tc>
          <w:tcPr>
            <w:tcW w:w="436" w:type="dxa"/>
          </w:tcPr>
          <w:p w:rsidR="00DA5406" w:rsidRPr="006242D0" w:rsidRDefault="00954ACA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5790" w:type="dxa"/>
            <w:gridSpan w:val="3"/>
          </w:tcPr>
          <w:p w:rsidR="00DA5406" w:rsidRPr="006242D0" w:rsidRDefault="00954ACA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Основные принципы построения текста и этапы подготовки к сочинению</w:t>
            </w:r>
          </w:p>
        </w:tc>
        <w:tc>
          <w:tcPr>
            <w:tcW w:w="1392" w:type="dxa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30" w:type="dxa"/>
            <w:gridSpan w:val="2"/>
          </w:tcPr>
          <w:p w:rsidR="00DA5406" w:rsidRPr="006242D0" w:rsidRDefault="00954ACA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</w:tr>
      <w:tr w:rsidR="00DA5406" w:rsidRPr="006242D0" w:rsidTr="009D7802">
        <w:tc>
          <w:tcPr>
            <w:tcW w:w="436" w:type="dxa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790" w:type="dxa"/>
            <w:gridSpan w:val="3"/>
          </w:tcPr>
          <w:p w:rsidR="00DA5406" w:rsidRPr="009D7802" w:rsidRDefault="00954ACA" w:rsidP="009D780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9D7802">
              <w:rPr>
                <w:rFonts w:ascii="Times New Roman" w:hAnsi="Times New Roman"/>
                <w:b/>
              </w:rPr>
              <w:t>Анализ темы сочинения. Особенности формулировок темы итогового сочинения</w:t>
            </w:r>
          </w:p>
        </w:tc>
        <w:tc>
          <w:tcPr>
            <w:tcW w:w="1392" w:type="dxa"/>
          </w:tcPr>
          <w:p w:rsidR="00DA5406" w:rsidRPr="006242D0" w:rsidRDefault="00954ACA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2</w:t>
            </w:r>
          </w:p>
        </w:tc>
        <w:tc>
          <w:tcPr>
            <w:tcW w:w="1030" w:type="dxa"/>
            <w:gridSpan w:val="2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</w:tr>
      <w:tr w:rsidR="00DA5406" w:rsidRPr="006242D0" w:rsidTr="009D7802">
        <w:trPr>
          <w:trHeight w:val="281"/>
        </w:trPr>
        <w:tc>
          <w:tcPr>
            <w:tcW w:w="436" w:type="dxa"/>
            <w:tcBorders>
              <w:bottom w:val="single" w:sz="4" w:space="0" w:color="auto"/>
            </w:tcBorders>
          </w:tcPr>
          <w:p w:rsidR="00DA5406" w:rsidRPr="006242D0" w:rsidRDefault="00954ACA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5</w:t>
            </w:r>
          </w:p>
        </w:tc>
        <w:tc>
          <w:tcPr>
            <w:tcW w:w="5790" w:type="dxa"/>
            <w:gridSpan w:val="3"/>
            <w:tcBorders>
              <w:bottom w:val="single" w:sz="4" w:space="0" w:color="auto"/>
            </w:tcBorders>
          </w:tcPr>
          <w:p w:rsidR="00DA5406" w:rsidRPr="006242D0" w:rsidRDefault="00370383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  <w:bCs/>
                <w:iCs/>
              </w:rPr>
              <w:t>Особенности формулировок тем итогового сочинения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30" w:type="dxa"/>
            <w:gridSpan w:val="2"/>
            <w:tcBorders>
              <w:bottom w:val="single" w:sz="4" w:space="0" w:color="auto"/>
            </w:tcBorders>
          </w:tcPr>
          <w:p w:rsidR="00DA5406" w:rsidRPr="006242D0" w:rsidRDefault="001E449D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</w:tr>
      <w:tr w:rsidR="00DA5406" w:rsidRPr="006242D0" w:rsidTr="009D7802">
        <w:trPr>
          <w:trHeight w:val="240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DA5406" w:rsidRPr="006242D0" w:rsidRDefault="00954ACA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6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5406" w:rsidRPr="006242D0" w:rsidRDefault="00370383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  <w:bCs/>
                <w:iCs/>
              </w:rPr>
              <w:t>Образцы формулировок тем итогового сочинения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5406" w:rsidRPr="006242D0" w:rsidRDefault="001E449D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</w:tr>
      <w:tr w:rsidR="00DA5406" w:rsidRPr="006242D0" w:rsidTr="009D7802">
        <w:trPr>
          <w:trHeight w:val="386"/>
        </w:trPr>
        <w:tc>
          <w:tcPr>
            <w:tcW w:w="436" w:type="dxa"/>
            <w:tcBorders>
              <w:top w:val="single" w:sz="4" w:space="0" w:color="auto"/>
            </w:tcBorders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790" w:type="dxa"/>
            <w:gridSpan w:val="3"/>
            <w:tcBorders>
              <w:top w:val="single" w:sz="4" w:space="0" w:color="auto"/>
            </w:tcBorders>
          </w:tcPr>
          <w:p w:rsidR="00DA5406" w:rsidRPr="009D7802" w:rsidRDefault="00370383" w:rsidP="006242D0">
            <w:pPr>
              <w:pStyle w:val="a4"/>
              <w:rPr>
                <w:rFonts w:ascii="Times New Roman" w:hAnsi="Times New Roman"/>
                <w:b/>
              </w:rPr>
            </w:pPr>
            <w:r w:rsidRPr="009D7802">
              <w:rPr>
                <w:rFonts w:ascii="Times New Roman" w:hAnsi="Times New Roman"/>
                <w:b/>
              </w:rPr>
              <w:t>Композиция: вступление, основная часть, заключение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DA5406" w:rsidRPr="006242D0" w:rsidRDefault="00370383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</w:tcBorders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</w:tr>
      <w:tr w:rsidR="00DA5406" w:rsidRPr="006242D0" w:rsidTr="009D7802">
        <w:trPr>
          <w:trHeight w:val="210"/>
        </w:trPr>
        <w:tc>
          <w:tcPr>
            <w:tcW w:w="436" w:type="dxa"/>
          </w:tcPr>
          <w:p w:rsidR="00DA5406" w:rsidRPr="006242D0" w:rsidRDefault="00370383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7</w:t>
            </w:r>
          </w:p>
        </w:tc>
        <w:tc>
          <w:tcPr>
            <w:tcW w:w="5790" w:type="dxa"/>
            <w:gridSpan w:val="3"/>
          </w:tcPr>
          <w:p w:rsidR="00DA5406" w:rsidRPr="006242D0" w:rsidRDefault="001E449D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Композиция: вступление, основная часть, заключение</w:t>
            </w:r>
          </w:p>
        </w:tc>
        <w:tc>
          <w:tcPr>
            <w:tcW w:w="1392" w:type="dxa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30" w:type="dxa"/>
            <w:gridSpan w:val="2"/>
          </w:tcPr>
          <w:p w:rsidR="00DA5406" w:rsidRPr="006242D0" w:rsidRDefault="001E449D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</w:tr>
      <w:tr w:rsidR="00DA5406" w:rsidRPr="006242D0" w:rsidTr="009D7802">
        <w:trPr>
          <w:trHeight w:val="386"/>
        </w:trPr>
        <w:tc>
          <w:tcPr>
            <w:tcW w:w="436" w:type="dxa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790" w:type="dxa"/>
            <w:gridSpan w:val="3"/>
          </w:tcPr>
          <w:p w:rsidR="00DA5406" w:rsidRPr="009D7802" w:rsidRDefault="001E449D" w:rsidP="009D780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9D7802">
              <w:rPr>
                <w:rFonts w:ascii="Times New Roman" w:hAnsi="Times New Roman"/>
                <w:b/>
              </w:rPr>
              <w:t>Классификация грамматических и речевых ошибок</w:t>
            </w:r>
          </w:p>
        </w:tc>
        <w:tc>
          <w:tcPr>
            <w:tcW w:w="1392" w:type="dxa"/>
          </w:tcPr>
          <w:p w:rsidR="00DA5406" w:rsidRPr="006242D0" w:rsidRDefault="001E449D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1</w:t>
            </w:r>
          </w:p>
        </w:tc>
        <w:tc>
          <w:tcPr>
            <w:tcW w:w="1030" w:type="dxa"/>
            <w:gridSpan w:val="2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</w:tr>
      <w:tr w:rsidR="00DA5406" w:rsidRPr="006242D0" w:rsidTr="009D7802">
        <w:trPr>
          <w:trHeight w:val="334"/>
        </w:trPr>
        <w:tc>
          <w:tcPr>
            <w:tcW w:w="436" w:type="dxa"/>
          </w:tcPr>
          <w:p w:rsidR="00DA5406" w:rsidRPr="006242D0" w:rsidRDefault="001E449D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8</w:t>
            </w:r>
          </w:p>
        </w:tc>
        <w:tc>
          <w:tcPr>
            <w:tcW w:w="5790" w:type="dxa"/>
            <w:gridSpan w:val="3"/>
          </w:tcPr>
          <w:p w:rsidR="00DA5406" w:rsidRPr="006242D0" w:rsidRDefault="001E449D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 xml:space="preserve">Ошибки речевые грамматические, этические, </w:t>
            </w:r>
            <w:proofErr w:type="spellStart"/>
            <w:r w:rsidRPr="006242D0">
              <w:rPr>
                <w:rFonts w:ascii="Times New Roman" w:hAnsi="Times New Roman"/>
              </w:rPr>
              <w:t>фактологические</w:t>
            </w:r>
            <w:proofErr w:type="spellEnd"/>
            <w:r w:rsidRPr="006242D0">
              <w:rPr>
                <w:rFonts w:ascii="Times New Roman" w:hAnsi="Times New Roman"/>
              </w:rPr>
              <w:t>, стилистические</w:t>
            </w:r>
          </w:p>
        </w:tc>
        <w:tc>
          <w:tcPr>
            <w:tcW w:w="1392" w:type="dxa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30" w:type="dxa"/>
            <w:gridSpan w:val="2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DA5406" w:rsidRPr="006242D0" w:rsidRDefault="001E449D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1</w:t>
            </w:r>
          </w:p>
        </w:tc>
      </w:tr>
      <w:tr w:rsidR="00DA5406" w:rsidRPr="006242D0" w:rsidTr="009D7802">
        <w:trPr>
          <w:trHeight w:val="344"/>
        </w:trPr>
        <w:tc>
          <w:tcPr>
            <w:tcW w:w="436" w:type="dxa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790" w:type="dxa"/>
            <w:gridSpan w:val="3"/>
          </w:tcPr>
          <w:p w:rsidR="00DA5406" w:rsidRPr="006242D0" w:rsidRDefault="001E449D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Критерии оценивания итогового сочинения</w:t>
            </w:r>
          </w:p>
        </w:tc>
        <w:tc>
          <w:tcPr>
            <w:tcW w:w="1392" w:type="dxa"/>
          </w:tcPr>
          <w:p w:rsidR="00DA5406" w:rsidRPr="006242D0" w:rsidRDefault="00F5467E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3</w:t>
            </w:r>
          </w:p>
        </w:tc>
        <w:tc>
          <w:tcPr>
            <w:tcW w:w="1030" w:type="dxa"/>
            <w:gridSpan w:val="2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</w:tr>
      <w:tr w:rsidR="00DA5406" w:rsidRPr="006242D0" w:rsidTr="009D7802">
        <w:tc>
          <w:tcPr>
            <w:tcW w:w="436" w:type="dxa"/>
          </w:tcPr>
          <w:p w:rsidR="00DA5406" w:rsidRPr="006242D0" w:rsidRDefault="001E449D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9</w:t>
            </w:r>
          </w:p>
        </w:tc>
        <w:tc>
          <w:tcPr>
            <w:tcW w:w="5790" w:type="dxa"/>
            <w:gridSpan w:val="3"/>
          </w:tcPr>
          <w:p w:rsidR="00DA5406" w:rsidRPr="006242D0" w:rsidRDefault="001E449D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Критерии оценивания итогового сочинения</w:t>
            </w:r>
            <w:r w:rsidR="00F5467E" w:rsidRPr="006242D0">
              <w:rPr>
                <w:rFonts w:ascii="Times New Roman" w:hAnsi="Times New Roman"/>
              </w:rPr>
              <w:t>. Общие положения.</w:t>
            </w:r>
          </w:p>
        </w:tc>
        <w:tc>
          <w:tcPr>
            <w:tcW w:w="1392" w:type="dxa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30" w:type="dxa"/>
            <w:gridSpan w:val="2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DA5406" w:rsidRPr="006242D0" w:rsidRDefault="00080CC0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1</w:t>
            </w:r>
          </w:p>
        </w:tc>
      </w:tr>
      <w:tr w:rsidR="00DA5406" w:rsidRPr="006242D0" w:rsidTr="009D7802">
        <w:tc>
          <w:tcPr>
            <w:tcW w:w="436" w:type="dxa"/>
          </w:tcPr>
          <w:p w:rsidR="00DA5406" w:rsidRPr="006242D0" w:rsidRDefault="00F5467E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10</w:t>
            </w:r>
          </w:p>
        </w:tc>
        <w:tc>
          <w:tcPr>
            <w:tcW w:w="5790" w:type="dxa"/>
            <w:gridSpan w:val="3"/>
          </w:tcPr>
          <w:p w:rsidR="00DA5406" w:rsidRPr="006242D0" w:rsidRDefault="004D0FF2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Критерии  №1,№2 оценивания итогового сочинения. Зачет, незачет</w:t>
            </w:r>
          </w:p>
        </w:tc>
        <w:tc>
          <w:tcPr>
            <w:tcW w:w="1392" w:type="dxa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30" w:type="dxa"/>
            <w:gridSpan w:val="2"/>
          </w:tcPr>
          <w:p w:rsidR="00DA5406" w:rsidRPr="006242D0" w:rsidRDefault="004D0FF2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</w:tr>
      <w:tr w:rsidR="004D0FF2" w:rsidRPr="006242D0" w:rsidTr="009D7802">
        <w:tc>
          <w:tcPr>
            <w:tcW w:w="436" w:type="dxa"/>
          </w:tcPr>
          <w:p w:rsidR="004D0FF2" w:rsidRPr="006242D0" w:rsidRDefault="004D0FF2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11</w:t>
            </w:r>
          </w:p>
        </w:tc>
        <w:tc>
          <w:tcPr>
            <w:tcW w:w="5790" w:type="dxa"/>
            <w:gridSpan w:val="3"/>
          </w:tcPr>
          <w:p w:rsidR="004D0FF2" w:rsidRPr="006242D0" w:rsidRDefault="004D0FF2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Критерии  №3 - №5 оценивания итогового сочинения. Зачет, незачет.</w:t>
            </w:r>
          </w:p>
        </w:tc>
        <w:tc>
          <w:tcPr>
            <w:tcW w:w="1392" w:type="dxa"/>
          </w:tcPr>
          <w:p w:rsidR="004D0FF2" w:rsidRPr="006242D0" w:rsidRDefault="004D0FF2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30" w:type="dxa"/>
            <w:gridSpan w:val="2"/>
          </w:tcPr>
          <w:p w:rsidR="004D0FF2" w:rsidRPr="006242D0" w:rsidRDefault="004D0FF2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4D0FF2" w:rsidRPr="006242D0" w:rsidRDefault="004D0FF2" w:rsidP="006242D0">
            <w:pPr>
              <w:pStyle w:val="a4"/>
              <w:rPr>
                <w:rFonts w:ascii="Times New Roman" w:hAnsi="Times New Roman"/>
              </w:rPr>
            </w:pPr>
          </w:p>
        </w:tc>
      </w:tr>
      <w:tr w:rsidR="00DA5406" w:rsidRPr="006242D0" w:rsidTr="009D7802">
        <w:tc>
          <w:tcPr>
            <w:tcW w:w="436" w:type="dxa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790" w:type="dxa"/>
            <w:gridSpan w:val="3"/>
          </w:tcPr>
          <w:p w:rsidR="00DA5406" w:rsidRPr="009D7802" w:rsidRDefault="00080CC0" w:rsidP="006242D0">
            <w:pPr>
              <w:pStyle w:val="a4"/>
              <w:rPr>
                <w:rFonts w:ascii="Times New Roman" w:hAnsi="Times New Roman"/>
                <w:b/>
              </w:rPr>
            </w:pPr>
            <w:r w:rsidRPr="009D7802">
              <w:rPr>
                <w:rFonts w:ascii="Times New Roman" w:hAnsi="Times New Roman"/>
                <w:b/>
              </w:rPr>
              <w:t>Оценивание итогового сочинения. Работа экспертов</w:t>
            </w:r>
          </w:p>
        </w:tc>
        <w:tc>
          <w:tcPr>
            <w:tcW w:w="1392" w:type="dxa"/>
          </w:tcPr>
          <w:p w:rsidR="00DA5406" w:rsidRPr="006242D0" w:rsidRDefault="00080CC0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2</w:t>
            </w:r>
          </w:p>
        </w:tc>
        <w:tc>
          <w:tcPr>
            <w:tcW w:w="1030" w:type="dxa"/>
            <w:gridSpan w:val="2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</w:tr>
      <w:tr w:rsidR="00DA5406" w:rsidRPr="006242D0" w:rsidTr="009D7802">
        <w:tc>
          <w:tcPr>
            <w:tcW w:w="436" w:type="dxa"/>
          </w:tcPr>
          <w:p w:rsidR="00DA5406" w:rsidRPr="006242D0" w:rsidRDefault="00080CC0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1</w:t>
            </w:r>
            <w:r w:rsidR="004D0FF2" w:rsidRPr="006242D0">
              <w:rPr>
                <w:rFonts w:ascii="Times New Roman" w:hAnsi="Times New Roman"/>
              </w:rPr>
              <w:t>2</w:t>
            </w:r>
          </w:p>
        </w:tc>
        <w:tc>
          <w:tcPr>
            <w:tcW w:w="5790" w:type="dxa"/>
            <w:gridSpan w:val="3"/>
          </w:tcPr>
          <w:p w:rsidR="00DA5406" w:rsidRPr="006242D0" w:rsidRDefault="00080CC0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  <w:bCs/>
              </w:rPr>
              <w:t>Анализ сочинений по критериям</w:t>
            </w:r>
            <w:r w:rsidR="004D0FF2" w:rsidRPr="006242D0">
              <w:rPr>
                <w:rFonts w:ascii="Times New Roman" w:hAnsi="Times New Roman"/>
                <w:bCs/>
              </w:rPr>
              <w:t xml:space="preserve"> №1-№2. Работа экспертов</w:t>
            </w:r>
          </w:p>
        </w:tc>
        <w:tc>
          <w:tcPr>
            <w:tcW w:w="1392" w:type="dxa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30" w:type="dxa"/>
            <w:gridSpan w:val="2"/>
          </w:tcPr>
          <w:p w:rsidR="00DA5406" w:rsidRPr="006242D0" w:rsidRDefault="004D0FF2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</w:tr>
      <w:tr w:rsidR="00DA5406" w:rsidRPr="006242D0" w:rsidTr="009D7802">
        <w:trPr>
          <w:trHeight w:val="631"/>
        </w:trPr>
        <w:tc>
          <w:tcPr>
            <w:tcW w:w="436" w:type="dxa"/>
          </w:tcPr>
          <w:p w:rsidR="00DA5406" w:rsidRPr="006242D0" w:rsidRDefault="004D0FF2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13</w:t>
            </w:r>
          </w:p>
        </w:tc>
        <w:tc>
          <w:tcPr>
            <w:tcW w:w="5790" w:type="dxa"/>
            <w:gridSpan w:val="3"/>
          </w:tcPr>
          <w:p w:rsidR="00DA5406" w:rsidRPr="006242D0" w:rsidRDefault="004D0FF2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  <w:bCs/>
              </w:rPr>
              <w:t>Анализ сочинений по критериям №3-№5. Работа экспертов</w:t>
            </w:r>
          </w:p>
        </w:tc>
        <w:tc>
          <w:tcPr>
            <w:tcW w:w="1392" w:type="dxa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30" w:type="dxa"/>
            <w:gridSpan w:val="2"/>
          </w:tcPr>
          <w:p w:rsidR="00DA5406" w:rsidRPr="006242D0" w:rsidRDefault="004D0FF2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</w:tr>
      <w:tr w:rsidR="00DA5406" w:rsidRPr="006242D0" w:rsidTr="009D7802">
        <w:trPr>
          <w:trHeight w:val="293"/>
        </w:trPr>
        <w:tc>
          <w:tcPr>
            <w:tcW w:w="436" w:type="dxa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790" w:type="dxa"/>
            <w:gridSpan w:val="3"/>
          </w:tcPr>
          <w:p w:rsidR="00DA5406" w:rsidRPr="009D7802" w:rsidRDefault="006242D0" w:rsidP="009D780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9D7802">
              <w:rPr>
                <w:rFonts w:ascii="Times New Roman" w:hAnsi="Times New Roman"/>
                <w:b/>
              </w:rPr>
              <w:t>Анализ пробного итогового сочинения</w:t>
            </w:r>
          </w:p>
        </w:tc>
        <w:tc>
          <w:tcPr>
            <w:tcW w:w="1392" w:type="dxa"/>
          </w:tcPr>
          <w:p w:rsidR="00DA5406" w:rsidRPr="006242D0" w:rsidRDefault="006242D0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2</w:t>
            </w:r>
          </w:p>
        </w:tc>
        <w:tc>
          <w:tcPr>
            <w:tcW w:w="1030" w:type="dxa"/>
            <w:gridSpan w:val="2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</w:tr>
      <w:tr w:rsidR="00DA5406" w:rsidRPr="006242D0" w:rsidTr="009D7802">
        <w:tc>
          <w:tcPr>
            <w:tcW w:w="436" w:type="dxa"/>
          </w:tcPr>
          <w:p w:rsidR="00DA5406" w:rsidRPr="006242D0" w:rsidRDefault="006242D0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14</w:t>
            </w:r>
          </w:p>
        </w:tc>
        <w:tc>
          <w:tcPr>
            <w:tcW w:w="5790" w:type="dxa"/>
            <w:gridSpan w:val="3"/>
          </w:tcPr>
          <w:p w:rsidR="00DA5406" w:rsidRPr="006242D0" w:rsidRDefault="006242D0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Анализ пробного итогового сочинения</w:t>
            </w:r>
          </w:p>
        </w:tc>
        <w:tc>
          <w:tcPr>
            <w:tcW w:w="1392" w:type="dxa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30" w:type="dxa"/>
            <w:gridSpan w:val="2"/>
          </w:tcPr>
          <w:p w:rsidR="00DA5406" w:rsidRPr="006242D0" w:rsidRDefault="006242D0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</w:tr>
      <w:tr w:rsidR="00DA5406" w:rsidRPr="006242D0" w:rsidTr="009D7802">
        <w:tc>
          <w:tcPr>
            <w:tcW w:w="436" w:type="dxa"/>
          </w:tcPr>
          <w:p w:rsidR="00DA5406" w:rsidRPr="006242D0" w:rsidRDefault="006242D0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15</w:t>
            </w:r>
          </w:p>
        </w:tc>
        <w:tc>
          <w:tcPr>
            <w:tcW w:w="5790" w:type="dxa"/>
            <w:gridSpan w:val="3"/>
          </w:tcPr>
          <w:p w:rsidR="00DA5406" w:rsidRPr="006242D0" w:rsidRDefault="006242D0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Анализ пробного итогового сочинения</w:t>
            </w:r>
          </w:p>
        </w:tc>
        <w:tc>
          <w:tcPr>
            <w:tcW w:w="1392" w:type="dxa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30" w:type="dxa"/>
            <w:gridSpan w:val="2"/>
          </w:tcPr>
          <w:p w:rsidR="00DA5406" w:rsidRPr="006242D0" w:rsidRDefault="006242D0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</w:tr>
      <w:tr w:rsidR="009D7802" w:rsidRPr="006242D0" w:rsidTr="009D7802">
        <w:tc>
          <w:tcPr>
            <w:tcW w:w="436" w:type="dxa"/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076" w:type="dxa"/>
            <w:gridSpan w:val="2"/>
            <w:tcBorders>
              <w:right w:val="nil"/>
            </w:tcBorders>
          </w:tcPr>
          <w:p w:rsidR="00DA5406" w:rsidRPr="006242D0" w:rsidRDefault="006242D0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Итого:</w:t>
            </w:r>
          </w:p>
        </w:tc>
        <w:tc>
          <w:tcPr>
            <w:tcW w:w="1714" w:type="dxa"/>
            <w:tcBorders>
              <w:left w:val="nil"/>
            </w:tcBorders>
          </w:tcPr>
          <w:p w:rsidR="00DA5406" w:rsidRPr="006242D0" w:rsidRDefault="00DA5406" w:rsidP="006242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92" w:type="dxa"/>
          </w:tcPr>
          <w:p w:rsidR="00DA5406" w:rsidRPr="006242D0" w:rsidRDefault="006242D0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15</w:t>
            </w:r>
          </w:p>
        </w:tc>
        <w:tc>
          <w:tcPr>
            <w:tcW w:w="1030" w:type="dxa"/>
            <w:gridSpan w:val="2"/>
          </w:tcPr>
          <w:p w:rsidR="00DA5406" w:rsidRPr="006242D0" w:rsidRDefault="006242D0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13</w:t>
            </w:r>
          </w:p>
        </w:tc>
        <w:tc>
          <w:tcPr>
            <w:tcW w:w="1666" w:type="dxa"/>
          </w:tcPr>
          <w:p w:rsidR="00DA5406" w:rsidRPr="006242D0" w:rsidRDefault="006242D0" w:rsidP="006242D0">
            <w:pPr>
              <w:pStyle w:val="a4"/>
              <w:rPr>
                <w:rFonts w:ascii="Times New Roman" w:hAnsi="Times New Roman"/>
              </w:rPr>
            </w:pPr>
            <w:r w:rsidRPr="006242D0">
              <w:rPr>
                <w:rFonts w:ascii="Times New Roman" w:hAnsi="Times New Roman"/>
              </w:rPr>
              <w:t>2</w:t>
            </w:r>
          </w:p>
        </w:tc>
      </w:tr>
    </w:tbl>
    <w:p w:rsidR="003A12DC" w:rsidRDefault="003A12DC" w:rsidP="006242D0">
      <w:pPr>
        <w:pStyle w:val="a4"/>
        <w:rPr>
          <w:rFonts w:ascii="Times New Roman" w:hAnsi="Times New Roman"/>
        </w:rPr>
      </w:pPr>
    </w:p>
    <w:p w:rsidR="00D45279" w:rsidRDefault="00D45279" w:rsidP="00D45279">
      <w:pPr>
        <w:jc w:val="both"/>
        <w:rPr>
          <w:rFonts w:ascii="Times New Roman" w:hAnsi="Times New Roman"/>
        </w:rPr>
      </w:pPr>
      <w:r w:rsidRPr="00A64311">
        <w:rPr>
          <w:rFonts w:ascii="Times New Roman" w:hAnsi="Times New Roman"/>
          <w:b/>
        </w:rPr>
        <w:t>Методический материал:</w:t>
      </w:r>
      <w:r w:rsidRPr="00A64311">
        <w:rPr>
          <w:rFonts w:ascii="Times New Roman" w:hAnsi="Times New Roman"/>
        </w:rPr>
        <w:t xml:space="preserve"> 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образования. Москва. 2014.</w:t>
      </w:r>
    </w:p>
    <w:p w:rsidR="00D45279" w:rsidRPr="00D45279" w:rsidRDefault="00D45279" w:rsidP="00D452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D4527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Нормативные документы</w:t>
      </w:r>
    </w:p>
    <w:p w:rsidR="00D45279" w:rsidRDefault="00D45279" w:rsidP="00D45279">
      <w:pPr>
        <w:pStyle w:val="a4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</w:t>
      </w:r>
      <w:r w:rsidRPr="00D45279">
        <w:rPr>
          <w:rFonts w:ascii="Times New Roman" w:eastAsiaTheme="minorHAnsi" w:hAnsi="Times New Roman"/>
          <w:sz w:val="24"/>
          <w:szCs w:val="24"/>
          <w:lang w:eastAsia="en-US"/>
        </w:rPr>
        <w:t>www.fipi.ru/about/news/utverzhdeny-kriterii-ocenivaniya-itogovogo-sochineniya</w:t>
      </w:r>
    </w:p>
    <w:p w:rsidR="00D45279" w:rsidRDefault="00D45279" w:rsidP="00D45279">
      <w:pPr>
        <w:pStyle w:val="a4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</w:t>
      </w:r>
      <w:r w:rsidRPr="00D45279">
        <w:rPr>
          <w:rFonts w:ascii="Arial" w:eastAsiaTheme="minorHAnsi" w:hAnsi="Arial" w:cs="Arial"/>
          <w:color w:val="009A9A"/>
          <w:sz w:val="40"/>
          <w:szCs w:val="40"/>
          <w:lang w:eastAsia="en-US"/>
        </w:rPr>
        <w:t xml:space="preserve"> </w:t>
      </w:r>
      <w:r w:rsidRPr="00D45279">
        <w:rPr>
          <w:rFonts w:ascii="Times New Roman" w:eastAsiaTheme="minorHAnsi" w:hAnsi="Times New Roman"/>
          <w:sz w:val="24"/>
          <w:szCs w:val="24"/>
          <w:lang w:eastAsia="en-US"/>
        </w:rPr>
        <w:t>http://fipi.ru/ege-i-gve-11/itogovoe-sochinenie</w:t>
      </w:r>
    </w:p>
    <w:p w:rsidR="00FF7234" w:rsidRPr="00077A37" w:rsidRDefault="00FF7234" w:rsidP="00D45279">
      <w:pPr>
        <w:pStyle w:val="a4"/>
        <w:rPr>
          <w:rFonts w:ascii="Times New Roman" w:hAnsi="Times New Roman"/>
          <w:b/>
          <w:sz w:val="24"/>
          <w:szCs w:val="24"/>
        </w:rPr>
      </w:pPr>
    </w:p>
    <w:p w:rsidR="00FF7234" w:rsidRDefault="0059706B" w:rsidP="00D45279">
      <w:pPr>
        <w:pStyle w:val="a4"/>
        <w:rPr>
          <w:rFonts w:ascii="Times New Roman" w:hAnsi="Times New Roman"/>
          <w:sz w:val="24"/>
          <w:szCs w:val="24"/>
        </w:rPr>
      </w:pPr>
      <w:r w:rsidRPr="00077A37">
        <w:rPr>
          <w:rFonts w:ascii="Times New Roman" w:hAnsi="Times New Roman"/>
          <w:b/>
          <w:sz w:val="24"/>
          <w:szCs w:val="24"/>
        </w:rPr>
        <w:t xml:space="preserve">Оценивание </w:t>
      </w:r>
      <w:r w:rsidR="00D56C72" w:rsidRPr="00077A37">
        <w:rPr>
          <w:rFonts w:ascii="Times New Roman" w:hAnsi="Times New Roman"/>
          <w:b/>
          <w:sz w:val="24"/>
          <w:szCs w:val="24"/>
        </w:rPr>
        <w:t>сочинения  № 1учащегося</w:t>
      </w:r>
      <w:r w:rsidR="00D56C72">
        <w:rPr>
          <w:rFonts w:ascii="Times New Roman" w:hAnsi="Times New Roman"/>
          <w:sz w:val="24"/>
          <w:szCs w:val="24"/>
        </w:rPr>
        <w:t xml:space="preserve">  на тему: «Что в имени тебе моем»</w:t>
      </w:r>
      <w:r w:rsidR="00573A8F">
        <w:rPr>
          <w:rFonts w:ascii="Times New Roman" w:hAnsi="Times New Roman"/>
          <w:sz w:val="24"/>
          <w:szCs w:val="24"/>
        </w:rPr>
        <w:t xml:space="preserve"> (Значение творчества М.Ю.Лермонтова </w:t>
      </w:r>
      <w:r w:rsidR="00077A37">
        <w:rPr>
          <w:rFonts w:ascii="Times New Roman" w:hAnsi="Times New Roman"/>
          <w:sz w:val="24"/>
          <w:szCs w:val="24"/>
        </w:rPr>
        <w:t>для молодого поколения 21 века)</w:t>
      </w:r>
    </w:p>
    <w:p w:rsidR="00D56C72" w:rsidRDefault="00D56C72" w:rsidP="00D4527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AD3DA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784026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4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DAA" w:rsidRDefault="00AD3DAA" w:rsidP="00D4527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0425" cy="784026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4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DAA" w:rsidRDefault="00AD3DAA" w:rsidP="00D45279">
      <w:pPr>
        <w:pStyle w:val="a4"/>
        <w:rPr>
          <w:rFonts w:ascii="Times New Roman" w:hAnsi="Times New Roman"/>
          <w:sz w:val="24"/>
          <w:szCs w:val="24"/>
        </w:rPr>
      </w:pPr>
    </w:p>
    <w:p w:rsidR="00D56C72" w:rsidRDefault="00AD3DAA" w:rsidP="00D4527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работу учащегося </w:t>
      </w:r>
      <w:r w:rsidR="00D56C72">
        <w:rPr>
          <w:rFonts w:ascii="Times New Roman" w:hAnsi="Times New Roman"/>
          <w:sz w:val="24"/>
          <w:szCs w:val="24"/>
        </w:rPr>
        <w:t xml:space="preserve"> поставлен «незачет</w:t>
      </w:r>
      <w:r w:rsidR="00D95EF1">
        <w:rPr>
          <w:rFonts w:ascii="Times New Roman" w:hAnsi="Times New Roman"/>
          <w:sz w:val="24"/>
          <w:szCs w:val="24"/>
        </w:rPr>
        <w:t>»</w:t>
      </w:r>
    </w:p>
    <w:p w:rsidR="00D95EF1" w:rsidRDefault="00D95EF1" w:rsidP="00D4527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Комментарии:</w:t>
      </w:r>
    </w:p>
    <w:p w:rsidR="00D95EF1" w:rsidRDefault="00D95EF1" w:rsidP="00D45279">
      <w:pPr>
        <w:pStyle w:val="a4"/>
        <w:rPr>
          <w:rFonts w:ascii="Times New Roman" w:hAnsi="Times New Roman"/>
          <w:b/>
          <w:sz w:val="24"/>
          <w:szCs w:val="24"/>
        </w:rPr>
      </w:pPr>
      <w:r w:rsidRPr="00D95EF1">
        <w:rPr>
          <w:rFonts w:ascii="Times New Roman" w:hAnsi="Times New Roman"/>
          <w:b/>
          <w:sz w:val="24"/>
          <w:szCs w:val="24"/>
        </w:rPr>
        <w:t>Критерий №1</w:t>
      </w:r>
      <w:r>
        <w:rPr>
          <w:rFonts w:ascii="Times New Roman" w:hAnsi="Times New Roman"/>
          <w:b/>
          <w:sz w:val="24"/>
          <w:szCs w:val="24"/>
        </w:rPr>
        <w:t xml:space="preserve"> «Соответствие теме»</w:t>
      </w:r>
      <w:r w:rsidR="00DC0A5E">
        <w:rPr>
          <w:rFonts w:ascii="Times New Roman" w:hAnsi="Times New Roman"/>
          <w:b/>
          <w:sz w:val="24"/>
          <w:szCs w:val="24"/>
        </w:rPr>
        <w:t xml:space="preserve"> - </w:t>
      </w:r>
      <w:r w:rsidR="00757C64">
        <w:rPr>
          <w:rFonts w:ascii="Times New Roman" w:hAnsi="Times New Roman"/>
          <w:b/>
          <w:sz w:val="24"/>
          <w:szCs w:val="24"/>
        </w:rPr>
        <w:t>«</w:t>
      </w:r>
      <w:r w:rsidR="00DC0A5E">
        <w:rPr>
          <w:rFonts w:ascii="Times New Roman" w:hAnsi="Times New Roman"/>
          <w:b/>
          <w:sz w:val="24"/>
          <w:szCs w:val="24"/>
        </w:rPr>
        <w:t>незачет</w:t>
      </w:r>
      <w:r w:rsidR="00757C64">
        <w:rPr>
          <w:rFonts w:ascii="Times New Roman" w:hAnsi="Times New Roman"/>
          <w:b/>
          <w:sz w:val="24"/>
          <w:szCs w:val="24"/>
        </w:rPr>
        <w:t>»</w:t>
      </w:r>
    </w:p>
    <w:p w:rsidR="00D95EF1" w:rsidRDefault="00D95EF1" w:rsidP="00D95EF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Сочинение не соответствует заявленной теме, нет конкретной цели высказывания.</w:t>
      </w:r>
    </w:p>
    <w:p w:rsidR="00D95EF1" w:rsidRDefault="00D95EF1" w:rsidP="00D95EF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Проблема-тезис</w:t>
      </w:r>
      <w:r w:rsidR="00AD3D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не </w:t>
      </w:r>
      <w:proofErr w:type="gramStart"/>
      <w:r>
        <w:rPr>
          <w:rFonts w:ascii="Times New Roman" w:hAnsi="Times New Roman"/>
          <w:sz w:val="24"/>
          <w:szCs w:val="24"/>
        </w:rPr>
        <w:t>сформулированы</w:t>
      </w:r>
      <w:proofErr w:type="gramEnd"/>
      <w:r>
        <w:rPr>
          <w:rFonts w:ascii="Times New Roman" w:hAnsi="Times New Roman"/>
          <w:sz w:val="24"/>
          <w:szCs w:val="24"/>
        </w:rPr>
        <w:t>, на заданную тему нет рассуждений.</w:t>
      </w:r>
    </w:p>
    <w:p w:rsidR="00D95EF1" w:rsidRDefault="00D95EF1" w:rsidP="00D95EF1">
      <w:pPr>
        <w:pStyle w:val="a4"/>
        <w:rPr>
          <w:rFonts w:ascii="Times New Roman" w:hAnsi="Times New Roman"/>
          <w:b/>
          <w:sz w:val="24"/>
          <w:szCs w:val="24"/>
        </w:rPr>
      </w:pPr>
      <w:r w:rsidRPr="00D95EF1">
        <w:rPr>
          <w:rFonts w:ascii="Times New Roman" w:hAnsi="Times New Roman"/>
          <w:b/>
          <w:sz w:val="24"/>
          <w:szCs w:val="24"/>
        </w:rPr>
        <w:t>Критерий №2</w:t>
      </w:r>
      <w:r>
        <w:rPr>
          <w:rFonts w:ascii="Times New Roman" w:hAnsi="Times New Roman"/>
          <w:b/>
          <w:sz w:val="24"/>
          <w:szCs w:val="24"/>
        </w:rPr>
        <w:t xml:space="preserve"> «Привлечение литературного материала</w:t>
      </w:r>
      <w:r w:rsidR="00DC0A5E">
        <w:rPr>
          <w:rFonts w:ascii="Times New Roman" w:hAnsi="Times New Roman"/>
          <w:b/>
          <w:sz w:val="24"/>
          <w:szCs w:val="24"/>
        </w:rPr>
        <w:t xml:space="preserve">» - </w:t>
      </w:r>
      <w:r w:rsidR="00757C64">
        <w:rPr>
          <w:rFonts w:ascii="Times New Roman" w:hAnsi="Times New Roman"/>
          <w:b/>
          <w:sz w:val="24"/>
          <w:szCs w:val="24"/>
        </w:rPr>
        <w:t>«</w:t>
      </w:r>
      <w:r w:rsidR="00DC0A5E">
        <w:rPr>
          <w:rFonts w:ascii="Times New Roman" w:hAnsi="Times New Roman"/>
          <w:b/>
          <w:sz w:val="24"/>
          <w:szCs w:val="24"/>
        </w:rPr>
        <w:t>незачет</w:t>
      </w:r>
      <w:r w:rsidR="00757C64">
        <w:rPr>
          <w:rFonts w:ascii="Times New Roman" w:hAnsi="Times New Roman"/>
          <w:b/>
          <w:sz w:val="24"/>
          <w:szCs w:val="24"/>
        </w:rPr>
        <w:t>»</w:t>
      </w:r>
    </w:p>
    <w:p w:rsidR="00D95EF1" w:rsidRPr="00DC0A5E" w:rsidRDefault="00DC0A5E" w:rsidP="00D95EF1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C0A5E">
        <w:rPr>
          <w:rFonts w:ascii="Times New Roman" w:hAnsi="Times New Roman"/>
          <w:sz w:val="24"/>
          <w:szCs w:val="24"/>
        </w:rPr>
        <w:t xml:space="preserve">Произошло искажение сюжетной линии, много фактических ошибок: </w:t>
      </w:r>
    </w:p>
    <w:p w:rsidR="00DC0A5E" w:rsidRPr="00DC0A5E" w:rsidRDefault="00DC0A5E" w:rsidP="00DC0A5E">
      <w:pPr>
        <w:pStyle w:val="a4"/>
        <w:ind w:left="705"/>
        <w:rPr>
          <w:rFonts w:ascii="Times New Roman" w:hAnsi="Times New Roman"/>
          <w:sz w:val="24"/>
          <w:szCs w:val="24"/>
        </w:rPr>
      </w:pPr>
      <w:r w:rsidRPr="00DC0A5E">
        <w:rPr>
          <w:rFonts w:ascii="Times New Roman" w:hAnsi="Times New Roman"/>
          <w:sz w:val="24"/>
          <w:szCs w:val="24"/>
        </w:rPr>
        <w:lastRenderedPageBreak/>
        <w:t>Мцыри пришел сам (его принесли)</w:t>
      </w:r>
    </w:p>
    <w:p w:rsidR="00DC0A5E" w:rsidRPr="00DC0A5E" w:rsidRDefault="00DC0A5E" w:rsidP="00DC0A5E">
      <w:pPr>
        <w:pStyle w:val="a4"/>
        <w:ind w:left="705"/>
        <w:rPr>
          <w:rFonts w:ascii="Times New Roman" w:hAnsi="Times New Roman"/>
          <w:sz w:val="24"/>
          <w:szCs w:val="24"/>
        </w:rPr>
      </w:pPr>
      <w:r w:rsidRPr="00DC0A5E">
        <w:rPr>
          <w:rFonts w:ascii="Times New Roman" w:hAnsi="Times New Roman"/>
          <w:sz w:val="24"/>
          <w:szCs w:val="24"/>
        </w:rPr>
        <w:t>Мцыри жил в лесу (он не жил) и т.д.</w:t>
      </w:r>
    </w:p>
    <w:p w:rsidR="00DC0A5E" w:rsidRDefault="00DC0A5E" w:rsidP="00DC0A5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Вольная интерпретация жизни поэта.</w:t>
      </w:r>
    </w:p>
    <w:p w:rsidR="00DC0A5E" w:rsidRDefault="00DC0A5E" w:rsidP="00DC0A5E">
      <w:pPr>
        <w:pStyle w:val="a4"/>
        <w:rPr>
          <w:rFonts w:ascii="Times New Roman" w:hAnsi="Times New Roman"/>
          <w:b/>
          <w:sz w:val="24"/>
          <w:szCs w:val="24"/>
        </w:rPr>
      </w:pPr>
      <w:r w:rsidRPr="00DC0A5E">
        <w:rPr>
          <w:rFonts w:ascii="Times New Roman" w:hAnsi="Times New Roman"/>
          <w:b/>
          <w:sz w:val="24"/>
          <w:szCs w:val="24"/>
        </w:rPr>
        <w:t>Критерий №3 «Композиция и логика рассуждения»</w:t>
      </w:r>
      <w:r w:rsidR="00757C64">
        <w:rPr>
          <w:rFonts w:ascii="Times New Roman" w:hAnsi="Times New Roman"/>
          <w:b/>
          <w:sz w:val="24"/>
          <w:szCs w:val="24"/>
        </w:rPr>
        <w:t xml:space="preserve"> - «незачет»</w:t>
      </w:r>
    </w:p>
    <w:p w:rsidR="00757C64" w:rsidRPr="00757C64" w:rsidRDefault="00757C64" w:rsidP="00757C64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57C64">
        <w:rPr>
          <w:rFonts w:ascii="Times New Roman" w:hAnsi="Times New Roman"/>
          <w:sz w:val="24"/>
          <w:szCs w:val="24"/>
        </w:rPr>
        <w:t xml:space="preserve">Логические </w:t>
      </w:r>
      <w:r>
        <w:rPr>
          <w:rFonts w:ascii="Times New Roman" w:hAnsi="Times New Roman"/>
          <w:sz w:val="24"/>
          <w:szCs w:val="24"/>
        </w:rPr>
        <w:t xml:space="preserve">ошибки, нарушения мешают пониманию текста, нет перехода между частями, мысли автора «перескакивают» от одного доказательства к другому. </w:t>
      </w:r>
    </w:p>
    <w:p w:rsidR="00DC0A5E" w:rsidRPr="00757C64" w:rsidRDefault="00757C64" w:rsidP="00DC0A5E">
      <w:pPr>
        <w:pStyle w:val="a4"/>
        <w:rPr>
          <w:rFonts w:ascii="Times New Roman" w:hAnsi="Times New Roman"/>
          <w:b/>
          <w:sz w:val="24"/>
          <w:szCs w:val="24"/>
        </w:rPr>
      </w:pPr>
      <w:r w:rsidRPr="00757C64">
        <w:rPr>
          <w:rFonts w:ascii="Times New Roman" w:hAnsi="Times New Roman"/>
          <w:b/>
          <w:sz w:val="24"/>
          <w:szCs w:val="24"/>
        </w:rPr>
        <w:t>Критерий №4 «Качество письменной речи»</w:t>
      </w:r>
      <w:r>
        <w:rPr>
          <w:rFonts w:ascii="Times New Roman" w:hAnsi="Times New Roman"/>
          <w:b/>
          <w:sz w:val="24"/>
          <w:szCs w:val="24"/>
        </w:rPr>
        <w:t xml:space="preserve"> - «зачет»</w:t>
      </w:r>
    </w:p>
    <w:p w:rsidR="00757C64" w:rsidRDefault="00F7437C" w:rsidP="00757C64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17848" w:rsidRPr="00E17848">
        <w:rPr>
          <w:rFonts w:ascii="Times New Roman" w:hAnsi="Times New Roman"/>
          <w:sz w:val="24"/>
          <w:szCs w:val="24"/>
        </w:rPr>
        <w:t xml:space="preserve">Недостаточный </w:t>
      </w:r>
      <w:r>
        <w:rPr>
          <w:rFonts w:ascii="Times New Roman" w:hAnsi="Times New Roman"/>
          <w:sz w:val="24"/>
          <w:szCs w:val="24"/>
        </w:rPr>
        <w:t xml:space="preserve"> уровень речевой культуры: ошибки в стилевом использовании слов, например, употребление </w:t>
      </w:r>
      <w:r w:rsidR="00E17848">
        <w:rPr>
          <w:rFonts w:ascii="Times New Roman" w:hAnsi="Times New Roman"/>
          <w:sz w:val="24"/>
          <w:szCs w:val="24"/>
        </w:rPr>
        <w:t xml:space="preserve"> просторечных выражений, слов («много было неприятных вещей в жизни»,  «пробирает до мурашек»)</w:t>
      </w:r>
      <w:r>
        <w:rPr>
          <w:rFonts w:ascii="Times New Roman" w:hAnsi="Times New Roman"/>
          <w:sz w:val="24"/>
          <w:szCs w:val="24"/>
        </w:rPr>
        <w:t>, но понимание смысла сочинения есть, поэтому я ставлю «зачет»</w:t>
      </w:r>
    </w:p>
    <w:p w:rsidR="00F7437C" w:rsidRPr="00573A8F" w:rsidRDefault="00F7437C" w:rsidP="00F7437C">
      <w:pPr>
        <w:pStyle w:val="a4"/>
        <w:rPr>
          <w:rFonts w:ascii="Times New Roman" w:hAnsi="Times New Roman"/>
          <w:b/>
          <w:sz w:val="24"/>
          <w:szCs w:val="24"/>
        </w:rPr>
      </w:pPr>
      <w:r w:rsidRPr="00573A8F">
        <w:rPr>
          <w:rFonts w:ascii="Times New Roman" w:hAnsi="Times New Roman"/>
          <w:b/>
          <w:sz w:val="24"/>
          <w:szCs w:val="24"/>
        </w:rPr>
        <w:t>Критерий №5 «Грамотность» - «незачет»</w:t>
      </w:r>
    </w:p>
    <w:p w:rsidR="00F7437C" w:rsidRDefault="00573A8F" w:rsidP="00F7437C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Большое количество речевых, пунктуационных, орфографических, грамматических ошибок (</w:t>
      </w:r>
      <w:proofErr w:type="spellStart"/>
      <w:r>
        <w:rPr>
          <w:rFonts w:ascii="Times New Roman" w:hAnsi="Times New Roman"/>
          <w:sz w:val="24"/>
          <w:szCs w:val="24"/>
        </w:rPr>
        <w:t>вскорем</w:t>
      </w:r>
      <w:proofErr w:type="spellEnd"/>
      <w:r>
        <w:rPr>
          <w:rFonts w:ascii="Times New Roman" w:hAnsi="Times New Roman"/>
          <w:sz w:val="24"/>
          <w:szCs w:val="24"/>
        </w:rPr>
        <w:t xml:space="preserve"> времени, </w:t>
      </w:r>
      <w:proofErr w:type="spellStart"/>
      <w:r>
        <w:rPr>
          <w:rFonts w:ascii="Times New Roman" w:hAnsi="Times New Roman"/>
          <w:sz w:val="24"/>
          <w:szCs w:val="24"/>
        </w:rPr>
        <w:t>так-же</w:t>
      </w:r>
      <w:proofErr w:type="spellEnd"/>
      <w:r>
        <w:rPr>
          <w:rFonts w:ascii="Times New Roman" w:hAnsi="Times New Roman"/>
          <w:sz w:val="24"/>
          <w:szCs w:val="24"/>
        </w:rPr>
        <w:t>, У Лермонтова это был с общественностью и т.д.) – более 15.</w:t>
      </w:r>
    </w:p>
    <w:p w:rsidR="00F7437C" w:rsidRPr="00E17848" w:rsidRDefault="00F7437C" w:rsidP="00F7437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sectPr w:rsidR="00F7437C" w:rsidRPr="00E17848" w:rsidSect="001C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43A3"/>
    <w:multiLevelType w:val="hybridMultilevel"/>
    <w:tmpl w:val="75D2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85912"/>
    <w:multiLevelType w:val="hybridMultilevel"/>
    <w:tmpl w:val="13502C8A"/>
    <w:lvl w:ilvl="0" w:tplc="098CB87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5AB1A6B"/>
    <w:multiLevelType w:val="hybridMultilevel"/>
    <w:tmpl w:val="E97CCF24"/>
    <w:lvl w:ilvl="0" w:tplc="55AAB42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2E808B8"/>
    <w:multiLevelType w:val="hybridMultilevel"/>
    <w:tmpl w:val="0504B758"/>
    <w:lvl w:ilvl="0" w:tplc="5F245B0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50CE3E19"/>
    <w:multiLevelType w:val="hybridMultilevel"/>
    <w:tmpl w:val="59E05EE8"/>
    <w:lvl w:ilvl="0" w:tplc="DED4FC3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A62"/>
    <w:rsid w:val="00077A37"/>
    <w:rsid w:val="00080CC0"/>
    <w:rsid w:val="000F793B"/>
    <w:rsid w:val="001C7BDA"/>
    <w:rsid w:val="001E449D"/>
    <w:rsid w:val="002F4256"/>
    <w:rsid w:val="00370383"/>
    <w:rsid w:val="003A12DC"/>
    <w:rsid w:val="00415223"/>
    <w:rsid w:val="004D0FF2"/>
    <w:rsid w:val="00573A8F"/>
    <w:rsid w:val="0059706B"/>
    <w:rsid w:val="005B4136"/>
    <w:rsid w:val="006242D0"/>
    <w:rsid w:val="00716E92"/>
    <w:rsid w:val="00757C64"/>
    <w:rsid w:val="00787F37"/>
    <w:rsid w:val="00954ACA"/>
    <w:rsid w:val="009D7802"/>
    <w:rsid w:val="00AD3DAA"/>
    <w:rsid w:val="00C03BE6"/>
    <w:rsid w:val="00CF1A62"/>
    <w:rsid w:val="00D16006"/>
    <w:rsid w:val="00D45279"/>
    <w:rsid w:val="00D56C72"/>
    <w:rsid w:val="00D95EF1"/>
    <w:rsid w:val="00DA5406"/>
    <w:rsid w:val="00DC0A5E"/>
    <w:rsid w:val="00E10190"/>
    <w:rsid w:val="00E17848"/>
    <w:rsid w:val="00F5467E"/>
    <w:rsid w:val="00F7437C"/>
    <w:rsid w:val="00FF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1A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FF723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D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2014-11-07T03:34:00Z</dcterms:created>
  <dcterms:modified xsi:type="dcterms:W3CDTF">2014-11-19T08:08:00Z</dcterms:modified>
</cp:coreProperties>
</file>