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E9" w:rsidRDefault="008236E9" w:rsidP="008E52A6">
      <w:pPr>
        <w:spacing w:after="0" w:line="240" w:lineRule="auto"/>
        <w:jc w:val="center"/>
        <w:rPr>
          <w:noProof/>
          <w:lang w:eastAsia="ru-RU"/>
        </w:rPr>
      </w:pPr>
    </w:p>
    <w:p w:rsidR="00C80BE6" w:rsidRDefault="00C80BE6" w:rsidP="008E52A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FFFFFF" w:themeColor="background1"/>
          <w:sz w:val="32"/>
          <w:szCs w:val="32"/>
          <w:lang w:val="ru-RU"/>
        </w:rPr>
      </w:pPr>
    </w:p>
    <w:p w:rsidR="00C80BE6" w:rsidRDefault="00C80BE6" w:rsidP="008E52A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FFFFFF" w:themeColor="background1"/>
          <w:sz w:val="32"/>
          <w:szCs w:val="32"/>
          <w:lang w:val="ru-RU"/>
        </w:rPr>
      </w:pPr>
    </w:p>
    <w:p w:rsidR="001E1698" w:rsidRDefault="00C80BE6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BE6">
        <w:rPr>
          <w:rFonts w:ascii="Times New Roman" w:hAnsi="Times New Roman" w:cs="Times New Roman"/>
          <w:b/>
          <w:i w:val="0"/>
          <w:color w:val="FFFFFF" w:themeColor="background1"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68" type="#_x0000_t144" style="width:488.85pt;height:45.45pt" fillcolor="white [3212]">
            <v:shadow color="#868686"/>
            <v:textpath style="font-family:&quot;Arial Black&quot;;font-size:40pt" fitshape="t" trim="t" string="Вода в ней живая. &#10;"/>
          </v:shape>
        </w:pict>
      </w:r>
      <w:r w:rsidR="008236E9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25874</wp:posOffset>
            </wp:positionH>
            <wp:positionV relativeFrom="paragraph">
              <wp:posOffset>180</wp:posOffset>
            </wp:positionV>
            <wp:extent cx="6652800" cy="6878472"/>
            <wp:effectExtent l="19050" t="0" r="0" b="0"/>
            <wp:wrapNone/>
            <wp:docPr id="7" name="Рисунок 7" descr="http://www.artes.su/wallpapers/f926a891242322efefecec2574eb2f1b/125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rtes.su/wallpapers/f926a891242322efefecec2574eb2f1b/1256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271"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00" cy="687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698" w:rsidRPr="00C80BE6" w:rsidRDefault="001E1698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138B6" w:rsidRPr="00C80BE6" w:rsidRDefault="00136506" w:rsidP="008E52A6">
      <w:pPr>
        <w:spacing w:after="0" w:line="240" w:lineRule="auto"/>
        <w:jc w:val="center"/>
        <w:rPr>
          <w:rFonts w:ascii="Times New Roman" w:hAnsi="Times New Roman" w:cs="Times New Roman"/>
          <w:i w:val="0"/>
          <w:color w:val="FFFFFF" w:themeColor="background1"/>
          <w:sz w:val="32"/>
          <w:szCs w:val="32"/>
        </w:rPr>
      </w:pPr>
      <w:r w:rsidRPr="00C80BE6">
        <w:rPr>
          <w:rFonts w:ascii="Times New Roman" w:hAnsi="Times New Roman" w:cs="Times New Roman"/>
          <w:b/>
          <w:i w:val="0"/>
          <w:color w:val="FFFFFF" w:themeColor="background1"/>
          <w:sz w:val="32"/>
          <w:szCs w:val="32"/>
        </w:rPr>
        <w:pict>
          <v:shape id="_x0000_i1040" type="#_x0000_t144" style="width:390.3pt;height:90.95pt" fillcolor="white [3212]">
            <v:shadow color="#868686"/>
            <v:textpath style="font-family:&quot;Arial Black&quot;;font-size:32pt" fitshape="t" trim="t" string="(Речка моего детства)&#10;"/>
          </v:shape>
        </w:pict>
      </w:r>
    </w:p>
    <w:p w:rsidR="001E1698" w:rsidRDefault="001E1698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1698" w:rsidRDefault="001E1698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1698" w:rsidRDefault="001E1698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1698" w:rsidRDefault="001E1698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1698" w:rsidRDefault="001E1698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1698" w:rsidRDefault="001E1698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1698" w:rsidRDefault="001E1698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6C5" w:rsidRDefault="00ED56C5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6C5" w:rsidRDefault="00ED56C5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6C5" w:rsidRDefault="00ED56C5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6C5" w:rsidRDefault="00ED56C5" w:rsidP="005138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D56C5" w:rsidRDefault="00ED56C5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6C5" w:rsidRDefault="00ED56C5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6C5" w:rsidRDefault="00ED56C5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1698" w:rsidRDefault="001E1698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0BE6" w:rsidRDefault="00C80BE6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80BE6" w:rsidRDefault="00C80BE6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80BE6" w:rsidRDefault="00C80BE6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80BE6" w:rsidRDefault="00C80BE6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80BE6" w:rsidRDefault="00C80BE6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80BE6" w:rsidRDefault="00C80BE6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80BE6" w:rsidRDefault="00C80BE6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80BE6" w:rsidRDefault="00C80BE6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80BE6" w:rsidRDefault="00C80BE6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80BE6" w:rsidRDefault="00C80BE6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80BE6" w:rsidRDefault="00C80BE6" w:rsidP="008E52A6">
      <w:pPr>
        <w:spacing w:after="0" w:line="240" w:lineRule="auto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г</w:t>
      </w:r>
      <w:proofErr w:type="gramStart"/>
      <w:r>
        <w:rPr>
          <w:rFonts w:ascii="Times New Roman" w:hAnsi="Times New Roman" w:cs="Times New Roman"/>
          <w:i w:val="0"/>
          <w:sz w:val="32"/>
          <w:szCs w:val="32"/>
          <w:lang w:val="ru-RU"/>
        </w:rPr>
        <w:t>.У</w:t>
      </w:r>
      <w:proofErr w:type="gramEnd"/>
      <w:r>
        <w:rPr>
          <w:rFonts w:ascii="Times New Roman" w:hAnsi="Times New Roman" w:cs="Times New Roman"/>
          <w:i w:val="0"/>
          <w:sz w:val="32"/>
          <w:szCs w:val="32"/>
          <w:lang w:val="ru-RU"/>
        </w:rPr>
        <w:t>смань МБОУ СОШ №3</w:t>
      </w:r>
    </w:p>
    <w:p w:rsidR="00C80BE6" w:rsidRPr="00C80BE6" w:rsidRDefault="00C80BE6" w:rsidP="008E52A6">
      <w:pPr>
        <w:spacing w:after="0" w:line="240" w:lineRule="auto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ru-RU"/>
        </w:rPr>
        <w:t>Найдин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Алексей</w:t>
      </w:r>
    </w:p>
    <w:p w:rsidR="00C80BE6" w:rsidRDefault="00C80BE6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91F83" w:rsidRDefault="008E52A6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E52A6">
        <w:rPr>
          <w:rFonts w:ascii="Times New Roman" w:hAnsi="Times New Roman" w:cs="Times New Roman"/>
          <w:b/>
          <w:sz w:val="32"/>
          <w:szCs w:val="32"/>
        </w:rPr>
        <w:lastRenderedPageBreak/>
        <w:t>Вода</w:t>
      </w:r>
      <w:proofErr w:type="spellEnd"/>
      <w:r w:rsidRPr="008E52A6">
        <w:rPr>
          <w:rFonts w:ascii="Times New Roman" w:hAnsi="Times New Roman" w:cs="Times New Roman"/>
          <w:b/>
          <w:sz w:val="32"/>
          <w:szCs w:val="32"/>
        </w:rPr>
        <w:t xml:space="preserve"> в </w:t>
      </w:r>
      <w:proofErr w:type="spellStart"/>
      <w:r w:rsidRPr="008E52A6">
        <w:rPr>
          <w:rFonts w:ascii="Times New Roman" w:hAnsi="Times New Roman" w:cs="Times New Roman"/>
          <w:b/>
          <w:sz w:val="32"/>
          <w:szCs w:val="32"/>
        </w:rPr>
        <w:t>ней</w:t>
      </w:r>
      <w:proofErr w:type="spellEnd"/>
      <w:r w:rsidRPr="008E52A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E52A6">
        <w:rPr>
          <w:rFonts w:ascii="Times New Roman" w:hAnsi="Times New Roman" w:cs="Times New Roman"/>
          <w:b/>
          <w:sz w:val="32"/>
          <w:szCs w:val="32"/>
        </w:rPr>
        <w:t>живая</w:t>
      </w:r>
      <w:proofErr w:type="spellEnd"/>
    </w:p>
    <w:p w:rsidR="008E52A6" w:rsidRDefault="008E52A6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2A6">
        <w:rPr>
          <w:rFonts w:ascii="Times New Roman" w:hAnsi="Times New Roman" w:cs="Times New Roman"/>
          <w:b/>
          <w:sz w:val="24"/>
          <w:szCs w:val="24"/>
        </w:rPr>
        <w:t>(Речка моего детства)</w:t>
      </w:r>
    </w:p>
    <w:p w:rsidR="008E52A6" w:rsidRDefault="008E52A6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2A6" w:rsidRDefault="00664CEF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111125</wp:posOffset>
            </wp:positionV>
            <wp:extent cx="2876550" cy="1809750"/>
            <wp:effectExtent l="19050" t="0" r="0" b="0"/>
            <wp:wrapSquare wrapText="bothSides"/>
            <wp:docPr id="13" name="Рисунок 13" descr="http://www.artlib.ru/objects/gallery_65/artlib_gallery-32849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rtlib.ru/objects/gallery_65/artlib_gallery-32849-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2A6" w:rsidRPr="008E52A6" w:rsidRDefault="008E52A6" w:rsidP="008E5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D572E3" w:rsidRPr="00DB5878">
        <w:rPr>
          <w:rFonts w:ascii="Times New Roman" w:hAnsi="Times New Roman" w:cs="Times New Roman"/>
          <w:sz w:val="24"/>
          <w:szCs w:val="24"/>
        </w:rPr>
        <w:t>В</w:t>
      </w:r>
      <w:r w:rsidR="00491F83" w:rsidRPr="00DB5878">
        <w:rPr>
          <w:rFonts w:ascii="Times New Roman" w:hAnsi="Times New Roman" w:cs="Times New Roman"/>
          <w:sz w:val="24"/>
          <w:szCs w:val="24"/>
        </w:rPr>
        <w:t xml:space="preserve">ода </w:t>
      </w:r>
      <w:r w:rsidR="0066563F" w:rsidRPr="00DB5878">
        <w:rPr>
          <w:rFonts w:ascii="Times New Roman" w:hAnsi="Times New Roman" w:cs="Times New Roman"/>
          <w:sz w:val="24"/>
          <w:szCs w:val="24"/>
        </w:rPr>
        <w:t xml:space="preserve">бежит, </w:t>
      </w:r>
      <w:r w:rsidR="00D572E3" w:rsidRPr="00DB5878">
        <w:rPr>
          <w:rFonts w:ascii="Times New Roman" w:hAnsi="Times New Roman" w:cs="Times New Roman"/>
          <w:sz w:val="24"/>
          <w:szCs w:val="24"/>
        </w:rPr>
        <w:t>переливаясь звонко,</w:t>
      </w:r>
    </w:p>
    <w:p w:rsidR="008E52A6" w:rsidRDefault="008E52A6" w:rsidP="008E5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6563F" w:rsidRPr="00DB5878">
        <w:rPr>
          <w:rFonts w:ascii="Times New Roman" w:hAnsi="Times New Roman" w:cs="Times New Roman"/>
          <w:sz w:val="24"/>
          <w:szCs w:val="24"/>
        </w:rPr>
        <w:t>И вдруг смолкает, в омута попав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563F" w:rsidRPr="00DB587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52A6" w:rsidRDefault="008E52A6" w:rsidP="008E5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572E3" w:rsidRPr="00DB5878">
        <w:rPr>
          <w:rFonts w:ascii="Times New Roman" w:hAnsi="Times New Roman" w:cs="Times New Roman"/>
          <w:sz w:val="24"/>
          <w:szCs w:val="24"/>
        </w:rPr>
        <w:t xml:space="preserve">У каждого была своя </w:t>
      </w:r>
      <w:r w:rsidR="0066563F" w:rsidRPr="00DB5878">
        <w:rPr>
          <w:rFonts w:ascii="Times New Roman" w:hAnsi="Times New Roman" w:cs="Times New Roman"/>
          <w:sz w:val="24"/>
          <w:szCs w:val="24"/>
        </w:rPr>
        <w:t>речонка,</w:t>
      </w:r>
    </w:p>
    <w:p w:rsidR="00D572E3" w:rsidRPr="00DB5878" w:rsidRDefault="008E52A6" w:rsidP="008E5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D572E3" w:rsidRPr="00DB5878">
        <w:rPr>
          <w:rFonts w:ascii="Times New Roman" w:hAnsi="Times New Roman" w:cs="Times New Roman"/>
          <w:sz w:val="24"/>
          <w:szCs w:val="24"/>
        </w:rPr>
        <w:t>Затерянная</w:t>
      </w:r>
      <w:proofErr w:type="gramEnd"/>
      <w:r w:rsidR="00D572E3" w:rsidRPr="00DB5878">
        <w:rPr>
          <w:rFonts w:ascii="Times New Roman" w:hAnsi="Times New Roman" w:cs="Times New Roman"/>
          <w:sz w:val="24"/>
          <w:szCs w:val="24"/>
        </w:rPr>
        <w:t xml:space="preserve"> средь камней и трав.</w:t>
      </w:r>
    </w:p>
    <w:p w:rsidR="00D572E3" w:rsidRPr="00DB5878" w:rsidRDefault="00DB5878" w:rsidP="008E52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31AA7" w:rsidRPr="00DB5878" w:rsidRDefault="008E52A6" w:rsidP="008E52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72E3" w:rsidRPr="00DB5878">
        <w:rPr>
          <w:rFonts w:ascii="Times New Roman" w:hAnsi="Times New Roman" w:cs="Times New Roman"/>
          <w:sz w:val="24"/>
          <w:szCs w:val="24"/>
        </w:rPr>
        <w:t>О ней мы вспоминаем</w:t>
      </w:r>
      <w:r w:rsidR="00531AA7" w:rsidRPr="00DB5878">
        <w:rPr>
          <w:rFonts w:ascii="Times New Roman" w:hAnsi="Times New Roman" w:cs="Times New Roman"/>
          <w:sz w:val="24"/>
          <w:szCs w:val="24"/>
        </w:rPr>
        <w:t xml:space="preserve"> слёз не пряча,</w:t>
      </w:r>
    </w:p>
    <w:p w:rsidR="00531AA7" w:rsidRPr="00DB5878" w:rsidRDefault="008E52A6" w:rsidP="008E5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31AA7" w:rsidRPr="00DB5878">
        <w:rPr>
          <w:rFonts w:ascii="Times New Roman" w:hAnsi="Times New Roman" w:cs="Times New Roman"/>
          <w:sz w:val="24"/>
          <w:szCs w:val="24"/>
        </w:rPr>
        <w:t>А сколько по России рек таких!</w:t>
      </w:r>
    </w:p>
    <w:p w:rsidR="00491F83" w:rsidRPr="00DB5878" w:rsidRDefault="008E52A6" w:rsidP="008E5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63927" w:rsidRPr="00DB5878">
        <w:rPr>
          <w:rFonts w:ascii="Times New Roman" w:hAnsi="Times New Roman" w:cs="Times New Roman"/>
          <w:sz w:val="24"/>
          <w:szCs w:val="24"/>
        </w:rPr>
        <w:t>Пускай топограф</w:t>
      </w:r>
      <w:r w:rsidR="00491F83" w:rsidRPr="00DB5878">
        <w:rPr>
          <w:rFonts w:ascii="Times New Roman" w:hAnsi="Times New Roman" w:cs="Times New Roman"/>
          <w:sz w:val="24"/>
          <w:szCs w:val="24"/>
        </w:rPr>
        <w:t xml:space="preserve"> их не обозначил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91F83" w:rsidRPr="00DB5878" w:rsidRDefault="008E52A6" w:rsidP="008E5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1F83" w:rsidRPr="00DB5878">
        <w:rPr>
          <w:rFonts w:ascii="Times New Roman" w:hAnsi="Times New Roman" w:cs="Times New Roman"/>
          <w:sz w:val="24"/>
          <w:szCs w:val="24"/>
        </w:rPr>
        <w:t>На карте сердца вы ищите их!</w:t>
      </w:r>
    </w:p>
    <w:p w:rsidR="00A85951" w:rsidRDefault="008E52A6" w:rsidP="00664C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1F83" w:rsidRPr="00DB5878">
        <w:rPr>
          <w:rFonts w:ascii="Times New Roman" w:hAnsi="Times New Roman" w:cs="Times New Roman"/>
          <w:sz w:val="24"/>
          <w:szCs w:val="24"/>
        </w:rPr>
        <w:t>Павел Кустов.</w:t>
      </w:r>
    </w:p>
    <w:p w:rsidR="00DB5878" w:rsidRPr="00DB5878" w:rsidRDefault="000D2EE0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1F83" w:rsidRPr="00DB5878">
        <w:rPr>
          <w:rFonts w:ascii="Times New Roman" w:hAnsi="Times New Roman" w:cs="Times New Roman"/>
          <w:sz w:val="24"/>
          <w:szCs w:val="24"/>
        </w:rPr>
        <w:t>Река</w:t>
      </w:r>
      <w:r w:rsidR="0055097B" w:rsidRPr="00DB5878">
        <w:rPr>
          <w:rFonts w:ascii="Times New Roman" w:hAnsi="Times New Roman" w:cs="Times New Roman"/>
          <w:sz w:val="24"/>
          <w:szCs w:val="24"/>
        </w:rPr>
        <w:t xml:space="preserve"> м</w:t>
      </w:r>
      <w:r w:rsidR="00491F83" w:rsidRPr="00DB5878">
        <w:rPr>
          <w:rFonts w:ascii="Times New Roman" w:hAnsi="Times New Roman" w:cs="Times New Roman"/>
          <w:sz w:val="24"/>
          <w:szCs w:val="24"/>
        </w:rPr>
        <w:t>оего детства</w:t>
      </w:r>
      <w:r w:rsidR="0055097B" w:rsidRPr="00DB5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97B" w:rsidRPr="00DB5878">
        <w:rPr>
          <w:rFonts w:ascii="Times New Roman" w:hAnsi="Times New Roman" w:cs="Times New Roman"/>
          <w:sz w:val="24"/>
          <w:szCs w:val="24"/>
        </w:rPr>
        <w:t>Усманка</w:t>
      </w:r>
      <w:proofErr w:type="spellEnd"/>
      <w:r w:rsidR="0055097B" w:rsidRPr="00DB5878">
        <w:rPr>
          <w:rFonts w:ascii="Times New Roman" w:hAnsi="Times New Roman" w:cs="Times New Roman"/>
          <w:sz w:val="24"/>
          <w:szCs w:val="24"/>
        </w:rPr>
        <w:t xml:space="preserve"> принадлежит всем,</w:t>
      </w:r>
      <w:r w:rsidR="00A51DF0" w:rsidRPr="00DB5878">
        <w:rPr>
          <w:rFonts w:ascii="Times New Roman" w:hAnsi="Times New Roman" w:cs="Times New Roman"/>
          <w:sz w:val="24"/>
          <w:szCs w:val="24"/>
        </w:rPr>
        <w:t xml:space="preserve"> любящим её. А значит, и мне.</w:t>
      </w:r>
    </w:p>
    <w:p w:rsidR="00DB5878" w:rsidRPr="00DB5878" w:rsidRDefault="000D2EE0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1DF0" w:rsidRPr="00DB5878">
        <w:rPr>
          <w:rFonts w:ascii="Times New Roman" w:hAnsi="Times New Roman" w:cs="Times New Roman"/>
          <w:sz w:val="24"/>
          <w:szCs w:val="24"/>
        </w:rPr>
        <w:t>Вряд ли можно рассказать о ней так  благоговейно и мудро, как это сделал замечательный журналист и наш земляк Василий Песков, к сожалению,</w:t>
      </w:r>
      <w:r w:rsidR="00A268F6" w:rsidRPr="00DB5878">
        <w:rPr>
          <w:rFonts w:ascii="Times New Roman" w:hAnsi="Times New Roman" w:cs="Times New Roman"/>
          <w:sz w:val="24"/>
          <w:szCs w:val="24"/>
        </w:rPr>
        <w:t xml:space="preserve"> </w:t>
      </w:r>
      <w:r w:rsidR="00A51DF0" w:rsidRPr="00DB5878">
        <w:rPr>
          <w:rFonts w:ascii="Times New Roman" w:hAnsi="Times New Roman" w:cs="Times New Roman"/>
          <w:sz w:val="24"/>
          <w:szCs w:val="24"/>
        </w:rPr>
        <w:t>недав</w:t>
      </w:r>
      <w:r w:rsidR="00A268F6" w:rsidRPr="00DB5878">
        <w:rPr>
          <w:rFonts w:ascii="Times New Roman" w:hAnsi="Times New Roman" w:cs="Times New Roman"/>
          <w:sz w:val="24"/>
          <w:szCs w:val="24"/>
        </w:rPr>
        <w:t xml:space="preserve">но ушедший из жизни. Но </w:t>
      </w:r>
      <w:r w:rsidR="0066563F" w:rsidRPr="00DB5878">
        <w:rPr>
          <w:rFonts w:ascii="Times New Roman" w:hAnsi="Times New Roman" w:cs="Times New Roman"/>
          <w:sz w:val="24"/>
          <w:szCs w:val="24"/>
        </w:rPr>
        <w:t>мне хочется</w:t>
      </w:r>
      <w:r w:rsidR="003269C4" w:rsidRPr="00DB5878">
        <w:rPr>
          <w:rFonts w:ascii="Times New Roman" w:hAnsi="Times New Roman" w:cs="Times New Roman"/>
          <w:sz w:val="24"/>
          <w:szCs w:val="24"/>
        </w:rPr>
        <w:t xml:space="preserve"> поделит</w:t>
      </w:r>
      <w:r w:rsidR="00DB5878" w:rsidRPr="00DB5878">
        <w:rPr>
          <w:rFonts w:ascii="Times New Roman" w:hAnsi="Times New Roman" w:cs="Times New Roman"/>
          <w:sz w:val="24"/>
          <w:szCs w:val="24"/>
        </w:rPr>
        <w:t>ь</w:t>
      </w:r>
      <w:r w:rsidR="003269C4" w:rsidRPr="00DB5878">
        <w:rPr>
          <w:rFonts w:ascii="Times New Roman" w:hAnsi="Times New Roman" w:cs="Times New Roman"/>
          <w:sz w:val="24"/>
          <w:szCs w:val="24"/>
        </w:rPr>
        <w:t xml:space="preserve">ся с людьми всем, что знаю о моей реке и вместе попутешествовать по ней. </w:t>
      </w:r>
    </w:p>
    <w:p w:rsidR="003269C4" w:rsidRDefault="000D2EE0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269C4" w:rsidRPr="00DB5878">
        <w:rPr>
          <w:rFonts w:ascii="Times New Roman" w:hAnsi="Times New Roman" w:cs="Times New Roman"/>
          <w:sz w:val="24"/>
          <w:szCs w:val="24"/>
        </w:rPr>
        <w:t>Есть на земле реки</w:t>
      </w:r>
      <w:r w:rsidR="00DB5878">
        <w:rPr>
          <w:rFonts w:ascii="Times New Roman" w:hAnsi="Times New Roman" w:cs="Times New Roman"/>
          <w:sz w:val="24"/>
          <w:szCs w:val="24"/>
        </w:rPr>
        <w:t xml:space="preserve"> </w:t>
      </w:r>
      <w:r w:rsidR="003269C4" w:rsidRPr="00DB5878">
        <w:rPr>
          <w:rFonts w:ascii="Times New Roman" w:hAnsi="Times New Roman" w:cs="Times New Roman"/>
          <w:sz w:val="24"/>
          <w:szCs w:val="24"/>
        </w:rPr>
        <w:t>-</w:t>
      </w:r>
      <w:r w:rsidR="00DB5878">
        <w:rPr>
          <w:rFonts w:ascii="Times New Roman" w:hAnsi="Times New Roman" w:cs="Times New Roman"/>
          <w:sz w:val="24"/>
          <w:szCs w:val="24"/>
        </w:rPr>
        <w:t xml:space="preserve"> </w:t>
      </w:r>
      <w:r w:rsidR="003269C4" w:rsidRPr="00DB5878">
        <w:rPr>
          <w:rFonts w:ascii="Times New Roman" w:hAnsi="Times New Roman" w:cs="Times New Roman"/>
          <w:sz w:val="24"/>
          <w:szCs w:val="24"/>
        </w:rPr>
        <w:t>широкие и половодные, бурные, судоходные.</w:t>
      </w:r>
      <w:r w:rsidR="00DB5878">
        <w:rPr>
          <w:rFonts w:ascii="Times New Roman" w:hAnsi="Times New Roman" w:cs="Times New Roman"/>
          <w:sz w:val="24"/>
          <w:szCs w:val="24"/>
        </w:rPr>
        <w:t xml:space="preserve"> </w:t>
      </w:r>
      <w:r w:rsidR="003269C4" w:rsidRPr="00DB5878">
        <w:rPr>
          <w:rFonts w:ascii="Times New Roman" w:hAnsi="Times New Roman" w:cs="Times New Roman"/>
          <w:sz w:val="24"/>
          <w:szCs w:val="24"/>
        </w:rPr>
        <w:t xml:space="preserve">Посмотришь на </w:t>
      </w:r>
      <w:r w:rsidR="00DB5878">
        <w:rPr>
          <w:rFonts w:ascii="Times New Roman" w:hAnsi="Times New Roman" w:cs="Times New Roman"/>
          <w:sz w:val="24"/>
          <w:szCs w:val="24"/>
        </w:rPr>
        <w:t>такую – сразу задумаешься о величии природы и её могуществе.</w:t>
      </w:r>
    </w:p>
    <w:p w:rsidR="00DB5878" w:rsidRDefault="000D2EE0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B5878">
        <w:rPr>
          <w:rFonts w:ascii="Times New Roman" w:hAnsi="Times New Roman" w:cs="Times New Roman"/>
          <w:sz w:val="24"/>
          <w:szCs w:val="24"/>
        </w:rPr>
        <w:t>Тоненьким ручейком среди невысоких кустов и трав пробивается на волю речка Усманка.</w:t>
      </w:r>
    </w:p>
    <w:p w:rsidR="00DB5878" w:rsidRDefault="00DB5878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дальше – тем она становится шире, глубже, но не становится великой рекой.</w:t>
      </w:r>
      <w:r w:rsidR="00127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именно такие речки питают большие реки. Усмань впадает в реку Воронеж, а та – в Дон. Дон даёт свою воду </w:t>
      </w:r>
      <w:r w:rsidR="00127A2C">
        <w:rPr>
          <w:rFonts w:ascii="Times New Roman" w:hAnsi="Times New Roman" w:cs="Times New Roman"/>
          <w:sz w:val="24"/>
          <w:szCs w:val="24"/>
        </w:rPr>
        <w:t xml:space="preserve">Азовскому </w:t>
      </w:r>
      <w:r>
        <w:rPr>
          <w:rFonts w:ascii="Times New Roman" w:hAnsi="Times New Roman" w:cs="Times New Roman"/>
          <w:sz w:val="24"/>
          <w:szCs w:val="24"/>
        </w:rPr>
        <w:t xml:space="preserve">морю. </w:t>
      </w:r>
      <w:r w:rsidR="00127A2C">
        <w:rPr>
          <w:rFonts w:ascii="Times New Roman" w:hAnsi="Times New Roman" w:cs="Times New Roman"/>
          <w:sz w:val="24"/>
          <w:szCs w:val="24"/>
        </w:rPr>
        <w:t xml:space="preserve">А дальше через видимые и невидимые артерии вода попадает в мировой океан. </w:t>
      </w:r>
      <w:r>
        <w:rPr>
          <w:rFonts w:ascii="Times New Roman" w:hAnsi="Times New Roman" w:cs="Times New Roman"/>
          <w:sz w:val="24"/>
          <w:szCs w:val="24"/>
        </w:rPr>
        <w:t>Значит, есть в этом море замечательная вода реки моего детства.</w:t>
      </w:r>
    </w:p>
    <w:p w:rsidR="00DB5878" w:rsidRDefault="000D2EE0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5878">
        <w:rPr>
          <w:rFonts w:ascii="Times New Roman" w:hAnsi="Times New Roman" w:cs="Times New Roman"/>
          <w:sz w:val="24"/>
          <w:szCs w:val="24"/>
        </w:rPr>
        <w:t xml:space="preserve">Когда я был совсем маленьким, река была для меня </w:t>
      </w:r>
      <w:proofErr w:type="gramStart"/>
      <w:r w:rsidR="00DB5878">
        <w:rPr>
          <w:rFonts w:ascii="Times New Roman" w:hAnsi="Times New Roman" w:cs="Times New Roman"/>
          <w:sz w:val="24"/>
          <w:szCs w:val="24"/>
        </w:rPr>
        <w:t>просто чудесным</w:t>
      </w:r>
      <w:proofErr w:type="gramEnd"/>
      <w:r w:rsidR="00DB5878">
        <w:rPr>
          <w:rFonts w:ascii="Times New Roman" w:hAnsi="Times New Roman" w:cs="Times New Roman"/>
          <w:sz w:val="24"/>
          <w:szCs w:val="24"/>
        </w:rPr>
        <w:t xml:space="preserve"> местам для купания во время летней жары. Вместе с мамой и сестрой, потом ещё и с друзьями с весёлым визгом разбрызгивали мы её воду.</w:t>
      </w:r>
    </w:p>
    <w:p w:rsidR="00EA6179" w:rsidRDefault="000D2EE0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5878">
        <w:rPr>
          <w:rFonts w:ascii="Times New Roman" w:hAnsi="Times New Roman" w:cs="Times New Roman"/>
          <w:sz w:val="24"/>
          <w:szCs w:val="24"/>
        </w:rPr>
        <w:t xml:space="preserve">Потом я услышал легенду о происхождении названия моей реки. Она рассказывает о татарской </w:t>
      </w:r>
      <w:r w:rsidR="00DB5878" w:rsidRPr="00DB5878">
        <w:rPr>
          <w:rFonts w:ascii="Times New Roman" w:hAnsi="Times New Roman" w:cs="Times New Roman"/>
          <w:sz w:val="24"/>
          <w:szCs w:val="24"/>
        </w:rPr>
        <w:t xml:space="preserve">княжне – красавице </w:t>
      </w:r>
      <w:proofErr w:type="spellStart"/>
      <w:r w:rsidR="00DB5878" w:rsidRPr="00DB5878">
        <w:rPr>
          <w:rFonts w:ascii="Times New Roman" w:hAnsi="Times New Roman" w:cs="Times New Roman"/>
          <w:sz w:val="24"/>
          <w:szCs w:val="24"/>
        </w:rPr>
        <w:t>Усманкедоже</w:t>
      </w:r>
      <w:proofErr w:type="spellEnd"/>
      <w:r w:rsidR="00DB5878" w:rsidRPr="00DB5878">
        <w:rPr>
          <w:rFonts w:ascii="Times New Roman" w:hAnsi="Times New Roman" w:cs="Times New Roman"/>
          <w:sz w:val="24"/>
          <w:szCs w:val="24"/>
        </w:rPr>
        <w:t xml:space="preserve">, из – за неразделённой </w:t>
      </w:r>
      <w:proofErr w:type="gramStart"/>
      <w:r w:rsidR="00DB5878" w:rsidRPr="00DB5878">
        <w:rPr>
          <w:rFonts w:ascii="Times New Roman" w:hAnsi="Times New Roman" w:cs="Times New Roman"/>
          <w:sz w:val="24"/>
          <w:szCs w:val="24"/>
        </w:rPr>
        <w:t>любви</w:t>
      </w:r>
      <w:proofErr w:type="gramEnd"/>
      <w:r w:rsidR="00DB5878" w:rsidRPr="00DB5878">
        <w:rPr>
          <w:rFonts w:ascii="Times New Roman" w:hAnsi="Times New Roman" w:cs="Times New Roman"/>
          <w:sz w:val="24"/>
          <w:szCs w:val="24"/>
        </w:rPr>
        <w:t xml:space="preserve"> утопившейся  в реке, но это только легенда. Как считает большинство </w:t>
      </w:r>
      <w:proofErr w:type="spellStart"/>
      <w:r w:rsidR="00DB5878" w:rsidRPr="00DB5878">
        <w:rPr>
          <w:rFonts w:ascii="Times New Roman" w:hAnsi="Times New Roman" w:cs="Times New Roman"/>
          <w:sz w:val="24"/>
          <w:szCs w:val="24"/>
        </w:rPr>
        <w:t>топонимистов</w:t>
      </w:r>
      <w:proofErr w:type="spellEnd"/>
      <w:r w:rsidR="00DB5878" w:rsidRPr="00DB5878">
        <w:rPr>
          <w:rFonts w:ascii="Times New Roman" w:hAnsi="Times New Roman" w:cs="Times New Roman"/>
          <w:sz w:val="24"/>
          <w:szCs w:val="24"/>
        </w:rPr>
        <w:t>, название реки происходит от иранского слова «</w:t>
      </w:r>
      <w:proofErr w:type="spellStart"/>
      <w:r w:rsidR="00DB5878" w:rsidRPr="00DB5878">
        <w:rPr>
          <w:rFonts w:ascii="Times New Roman" w:hAnsi="Times New Roman" w:cs="Times New Roman"/>
          <w:sz w:val="24"/>
          <w:szCs w:val="24"/>
        </w:rPr>
        <w:t>асман</w:t>
      </w:r>
      <w:proofErr w:type="spellEnd"/>
      <w:r w:rsidR="00DB5878" w:rsidRPr="00DB5878">
        <w:rPr>
          <w:rFonts w:ascii="Times New Roman" w:hAnsi="Times New Roman" w:cs="Times New Roman"/>
          <w:sz w:val="24"/>
          <w:szCs w:val="24"/>
        </w:rPr>
        <w:t>» - камень. Другие предполагали, что оно от финского слова «</w:t>
      </w:r>
      <w:proofErr w:type="spellStart"/>
      <w:r w:rsidR="00DB5878" w:rsidRPr="00DB5878">
        <w:rPr>
          <w:rFonts w:ascii="Times New Roman" w:hAnsi="Times New Roman" w:cs="Times New Roman"/>
          <w:sz w:val="24"/>
          <w:szCs w:val="24"/>
        </w:rPr>
        <w:t>усма</w:t>
      </w:r>
      <w:proofErr w:type="spellEnd"/>
      <w:r w:rsidR="00DB5878" w:rsidRPr="00DB5878">
        <w:rPr>
          <w:rFonts w:ascii="Times New Roman" w:hAnsi="Times New Roman" w:cs="Times New Roman"/>
          <w:sz w:val="24"/>
          <w:szCs w:val="24"/>
        </w:rPr>
        <w:t xml:space="preserve">» - туман. Известный местный краевед </w:t>
      </w:r>
      <w:proofErr w:type="spellStart"/>
      <w:r w:rsidR="00DB5878" w:rsidRPr="00DB5878">
        <w:rPr>
          <w:rFonts w:ascii="Times New Roman" w:hAnsi="Times New Roman" w:cs="Times New Roman"/>
          <w:sz w:val="24"/>
          <w:szCs w:val="24"/>
        </w:rPr>
        <w:t>Б.П.Княжинский</w:t>
      </w:r>
      <w:proofErr w:type="spellEnd"/>
      <w:r w:rsidR="00DB5878" w:rsidRPr="00DB5878">
        <w:rPr>
          <w:rFonts w:ascii="Times New Roman" w:hAnsi="Times New Roman" w:cs="Times New Roman"/>
          <w:sz w:val="24"/>
          <w:szCs w:val="24"/>
        </w:rPr>
        <w:t xml:space="preserve"> придерживался версии, что название реки пошло от древнеславянского «</w:t>
      </w:r>
      <w:proofErr w:type="spellStart"/>
      <w:r w:rsidR="00DB5878" w:rsidRPr="00DB5878">
        <w:rPr>
          <w:rFonts w:ascii="Times New Roman" w:hAnsi="Times New Roman" w:cs="Times New Roman"/>
          <w:sz w:val="24"/>
          <w:szCs w:val="24"/>
        </w:rPr>
        <w:t>усма</w:t>
      </w:r>
      <w:proofErr w:type="spellEnd"/>
      <w:r w:rsidR="00DB5878" w:rsidRPr="00DB5878">
        <w:rPr>
          <w:rFonts w:ascii="Times New Roman" w:hAnsi="Times New Roman" w:cs="Times New Roman"/>
          <w:sz w:val="24"/>
          <w:szCs w:val="24"/>
        </w:rPr>
        <w:t>» - «сырая кожа», «</w:t>
      </w:r>
      <w:proofErr w:type="spellStart"/>
      <w:r w:rsidR="00DB5878" w:rsidRPr="00DB5878">
        <w:rPr>
          <w:rFonts w:ascii="Times New Roman" w:hAnsi="Times New Roman" w:cs="Times New Roman"/>
          <w:sz w:val="24"/>
          <w:szCs w:val="24"/>
        </w:rPr>
        <w:t>усман</w:t>
      </w:r>
      <w:proofErr w:type="spellEnd"/>
      <w:r w:rsidR="00DB5878" w:rsidRPr="00DB5878">
        <w:rPr>
          <w:rFonts w:ascii="Times New Roman" w:hAnsi="Times New Roman" w:cs="Times New Roman"/>
          <w:sz w:val="24"/>
          <w:szCs w:val="24"/>
        </w:rPr>
        <w:t>» - «кожаный пояс». Как и другие учёные, он предполагал, что так назвали реку славяне, жившие по её берегам в VIII – X</w:t>
      </w:r>
      <w:r w:rsidR="00B21BE1">
        <w:rPr>
          <w:rFonts w:ascii="Times New Roman" w:hAnsi="Times New Roman" w:cs="Times New Roman"/>
          <w:sz w:val="24"/>
          <w:szCs w:val="24"/>
        </w:rPr>
        <w:t xml:space="preserve"> веках</w:t>
      </w:r>
      <w:r w:rsidR="00DB5878" w:rsidRPr="00DB5878">
        <w:rPr>
          <w:rFonts w:ascii="Times New Roman" w:hAnsi="Times New Roman" w:cs="Times New Roman"/>
          <w:sz w:val="24"/>
          <w:szCs w:val="24"/>
        </w:rPr>
        <w:t xml:space="preserve">,  а затем вытесненные половцами. </w:t>
      </w:r>
    </w:p>
    <w:p w:rsidR="00EA6179" w:rsidRDefault="0024101E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435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A6179" w:rsidRDefault="00EA6179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179" w:rsidRDefault="00EA6179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179" w:rsidRDefault="00EA6179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E1" w:rsidRDefault="00B21BE1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Усмань очень красивая река. Красива она в любое время года. Зимой речка укрыта белым покрывалом снега, и кажется, что нет бед у реки. Но вот весной обнажаются все пороки людей, приведшие к экологическим бедствиям и медленной гибели этой необыкновенной реки. А необычность этой тихо текущей реки в том, что она меняет направление течения на 180 градусов. </w:t>
      </w:r>
      <w:r w:rsidR="00EA61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-190500</wp:posOffset>
            </wp:positionV>
            <wp:extent cx="1687195" cy="2266950"/>
            <wp:effectExtent l="19050" t="0" r="8255" b="0"/>
            <wp:wrapSquare wrapText="bothSides"/>
            <wp:docPr id="1" name="Рисунок 1" descr="http://img0.liveinternet.ru/images/attach/c/3/75/824/75824278_large_reka_Usman_voronezhskaya_oblast_iyul_2011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3/75/824/75824278_large_reka_Usman_voronezhskaya_oblast_iyul_2011_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Началом реки является ручеёк, лежащий между деревнями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Московкой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Безымянкой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понижении, когда – то непроходимом из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топей, зарослей камышей. Вот из этого «потного места», кишевшего куликами и утками, утекал ручеёк. Теперь «потное место» сухое. Несколько одиноких вётел растёт теперь здесь, но если приглядеться, можно заметить что – то вроде ложбинки. Если немного пройти, то заметишь размером в городское окно колдобину, заполненную светлой водой. Так зарождается речка Усмань. Течёт речка извилисто, то разливаясь, то ручейком, по которому проплыл бы только бумажный кораблик. За городом Усманью река делает поворот и прячется от людей в лес.</w:t>
      </w:r>
    </w:p>
    <w:p w:rsidR="00B21BE1" w:rsidRDefault="00166FC8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1BE1">
        <w:rPr>
          <w:rFonts w:ascii="Times New Roman" w:hAnsi="Times New Roman" w:cs="Times New Roman"/>
          <w:sz w:val="24"/>
          <w:szCs w:val="24"/>
        </w:rPr>
        <w:t xml:space="preserve">Река Усмань течёт по территории </w:t>
      </w:r>
      <w:proofErr w:type="spellStart"/>
      <w:r w:rsidR="00B21BE1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="00B21BE1">
        <w:rPr>
          <w:rFonts w:ascii="Times New Roman" w:hAnsi="Times New Roman" w:cs="Times New Roman"/>
          <w:sz w:val="24"/>
          <w:szCs w:val="24"/>
        </w:rPr>
        <w:t xml:space="preserve"> района с севера на юг, затем по Воронежскому государственному биосферному заповеднику, а в районе села Сомово Воронежской области меняет своё направление и в районе села Рамони впадает в реку Воронеж. Общая длина водотока 153, 25 км. Долина реки неясно выраженной формы. Склоны пологие. Русло реки слабо извилистое. Прилегающая к долине реки местность сложена суглинками, почвы представлены чернозёмами, растительность преимущественно лесостепная.</w:t>
      </w:r>
    </w:p>
    <w:p w:rsidR="00B21BE1" w:rsidRDefault="00166FC8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реку Усмань впадают реки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</w:t>
      </w:r>
      <w:r w:rsidR="00B21BE1">
        <w:rPr>
          <w:rFonts w:ascii="Times New Roman" w:hAnsi="Times New Roman" w:cs="Times New Roman"/>
          <w:sz w:val="24"/>
          <w:szCs w:val="24"/>
        </w:rPr>
        <w:t>гора</w:t>
      </w:r>
      <w:proofErr w:type="spellEnd"/>
      <w:r w:rsidR="00B21BE1">
        <w:rPr>
          <w:rFonts w:ascii="Times New Roman" w:hAnsi="Times New Roman" w:cs="Times New Roman"/>
          <w:sz w:val="24"/>
          <w:szCs w:val="24"/>
        </w:rPr>
        <w:t xml:space="preserve">, Студёнка, </w:t>
      </w:r>
      <w:proofErr w:type="spellStart"/>
      <w:r w:rsidR="00B21BE1">
        <w:rPr>
          <w:rFonts w:ascii="Times New Roman" w:hAnsi="Times New Roman" w:cs="Times New Roman"/>
          <w:sz w:val="24"/>
          <w:szCs w:val="24"/>
        </w:rPr>
        <w:t>Матрёнка</w:t>
      </w:r>
      <w:proofErr w:type="spellEnd"/>
      <w:r w:rsidR="00B21BE1">
        <w:rPr>
          <w:rFonts w:ascii="Times New Roman" w:hAnsi="Times New Roman" w:cs="Times New Roman"/>
          <w:sz w:val="24"/>
          <w:szCs w:val="24"/>
        </w:rPr>
        <w:t xml:space="preserve">, Лозовка. Сама река Усмань является притоком первого порядка по отношению к реке Воронеж и притоком второго порядка по отношению к реке Дон. </w:t>
      </w:r>
    </w:p>
    <w:p w:rsidR="006947DA" w:rsidRDefault="00166FC8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47DA" w:rsidRPr="00166FC8">
        <w:rPr>
          <w:rFonts w:ascii="Times New Roman" w:hAnsi="Times New Roman" w:cs="Times New Roman"/>
          <w:color w:val="00B050"/>
          <w:sz w:val="24"/>
          <w:szCs w:val="24"/>
        </w:rPr>
        <w:t>Вода в моей реке живая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! </w:t>
      </w:r>
      <w:r w:rsidR="006947DA">
        <w:rPr>
          <w:rFonts w:ascii="Times New Roman" w:hAnsi="Times New Roman" w:cs="Times New Roman"/>
          <w:sz w:val="24"/>
          <w:szCs w:val="24"/>
        </w:rPr>
        <w:t>Она умеет принимать форму дна, берегов, заводей и затонов и при этом никуда не выливается, не выплёскивается. Она срослась с Землёй и притягивается к ней во время вращения, как и мы, люди.</w:t>
      </w:r>
    </w:p>
    <w:p w:rsidR="006947DA" w:rsidRDefault="00166FC8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47DA">
        <w:rPr>
          <w:rFonts w:ascii="Times New Roman" w:hAnsi="Times New Roman" w:cs="Times New Roman"/>
          <w:sz w:val="24"/>
          <w:szCs w:val="24"/>
        </w:rPr>
        <w:t>Я думаю, что у этой воды самое красивое кристаллическое строение. Иначе не цвели бы на ней жёлтые  глазастые кувшинки и нежнейшие жемчужные лилии, не водились бы огромные щуки, усатые сомы, караси … Воронежский государственный заповедник – это тоже чудо природы. И неслучайно возник он на моей реке. Под могучими деревьями самых разных пород растут невиданные травы и цветы, а папоротники – выше моего роста. И грибов и ягод там – видимо – невидимо. Только рвать их нельзя. На водопой к реке идут лоси и кабаны. А бобры строят здесь свои домики, делают запруды, строят плотины.</w:t>
      </w:r>
    </w:p>
    <w:p w:rsidR="006947DA" w:rsidRDefault="00166FC8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6947DA">
        <w:rPr>
          <w:rFonts w:ascii="Times New Roman" w:hAnsi="Times New Roman" w:cs="Times New Roman"/>
          <w:sz w:val="24"/>
          <w:szCs w:val="24"/>
        </w:rPr>
        <w:t>Усманка</w:t>
      </w:r>
      <w:proofErr w:type="spellEnd"/>
      <w:r w:rsidR="006947DA">
        <w:rPr>
          <w:rFonts w:ascii="Times New Roman" w:hAnsi="Times New Roman" w:cs="Times New Roman"/>
          <w:sz w:val="24"/>
          <w:szCs w:val="24"/>
        </w:rPr>
        <w:t xml:space="preserve"> оказалась почти единственной речкой в нашей стране, где сохранились к 20 – м годам прошлого века бобры.</w:t>
      </w:r>
    </w:p>
    <w:p w:rsidR="006947DA" w:rsidRDefault="00166FC8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947DA">
        <w:rPr>
          <w:rFonts w:ascii="Times New Roman" w:hAnsi="Times New Roman" w:cs="Times New Roman"/>
          <w:sz w:val="24"/>
          <w:szCs w:val="24"/>
        </w:rPr>
        <w:t>Самое печальное в том, что мы видим, как зарастает наша река. В 1999 году в районе пляжа реку очищали от водорослей, но к осени она вновь заросла.</w:t>
      </w:r>
    </w:p>
    <w:p w:rsidR="006947DA" w:rsidRDefault="005714C7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-66675</wp:posOffset>
            </wp:positionH>
            <wp:positionV relativeFrom="margin">
              <wp:posOffset>47625</wp:posOffset>
            </wp:positionV>
            <wp:extent cx="3305175" cy="2667000"/>
            <wp:effectExtent l="19050" t="0" r="9525" b="0"/>
            <wp:wrapSquare wrapText="bothSides"/>
            <wp:docPr id="6" name="Рисунок 2" descr="D:\Documents and Settings\Admin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47DA">
        <w:rPr>
          <w:rFonts w:ascii="Times New Roman" w:hAnsi="Times New Roman" w:cs="Times New Roman"/>
          <w:sz w:val="24"/>
          <w:szCs w:val="24"/>
        </w:rPr>
        <w:t>Вс</w:t>
      </w:r>
      <w:r w:rsidR="00166FC8">
        <w:rPr>
          <w:rFonts w:ascii="Times New Roman" w:hAnsi="Times New Roman" w:cs="Times New Roman"/>
          <w:sz w:val="24"/>
          <w:szCs w:val="24"/>
        </w:rPr>
        <w:t>е</w:t>
      </w:r>
      <w:r w:rsidR="006947DA">
        <w:rPr>
          <w:rFonts w:ascii="Times New Roman" w:hAnsi="Times New Roman" w:cs="Times New Roman"/>
          <w:sz w:val="24"/>
          <w:szCs w:val="24"/>
        </w:rPr>
        <w:t xml:space="preserve"> ли мы понимаем, какое это сокровище река? Можно заново построить</w:t>
      </w:r>
      <w:r w:rsidR="005D2E3D">
        <w:rPr>
          <w:rFonts w:ascii="Times New Roman" w:hAnsi="Times New Roman" w:cs="Times New Roman"/>
          <w:sz w:val="24"/>
          <w:szCs w:val="24"/>
        </w:rPr>
        <w:t xml:space="preserve"> разрушенный город, можно посадить лес. Выкопать пруд. Но живую реку, если она умирает,  как всякий живой организм, сконструировать заново нельзя. Последние годы во всём мире идёт озабоченный разговор о воде.</w:t>
      </w:r>
    </w:p>
    <w:p w:rsidR="00166FC8" w:rsidRDefault="005D2E3D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Вода становится одной из самых главных ценностей на Земле. Но когда говорят «Миссисипи мелеет» или «Дон мелеет», не все понимают, что корень проблемы лежит на берегах маленьких и даже безымянных речек и ручейков. Жизнь развивалась около рек. Только – только пробившийся из земли ключик без пользы не течёт, но кроме благ и радостей, отдаваемых всему живому на его берегах, он упорно несёт свою воду в общий котёл, из которого сегодня пьют большие города. И если какой – нибудь город начинает страдать от жажды, если мелеют большие реки, первую из причин нужно искать там, где расположены «капилляры» водной системы. И одним из таких «капилляров» является наша река Усмань. </w:t>
      </w:r>
    </w:p>
    <w:p w:rsidR="00BC64E0" w:rsidRDefault="00166FC8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D2E3D">
        <w:rPr>
          <w:rFonts w:ascii="Times New Roman" w:hAnsi="Times New Roman" w:cs="Times New Roman"/>
          <w:sz w:val="24"/>
          <w:szCs w:val="24"/>
        </w:rPr>
        <w:t>Что же нам делать? Как спасти нашу речку?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E3D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="005D2E3D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5D2E3D">
        <w:rPr>
          <w:rFonts w:ascii="Times New Roman" w:hAnsi="Times New Roman" w:cs="Times New Roman"/>
          <w:sz w:val="24"/>
          <w:szCs w:val="24"/>
        </w:rPr>
        <w:t xml:space="preserve"> каждый человек должен правильно проводить свой отдых на реке, знать, что после себя не нужно оставлять то, что может изуродовать прекрасный пейзаж, и то, что из – за его беззаботности может повредить другим людям, животным, </w:t>
      </w:r>
      <w:r w:rsidR="005D2E3D" w:rsidRPr="00FB4C92">
        <w:rPr>
          <w:rFonts w:ascii="Times New Roman" w:hAnsi="Times New Roman" w:cs="Times New Roman"/>
          <w:sz w:val="24"/>
          <w:szCs w:val="24"/>
        </w:rPr>
        <w:t>растениям</w:t>
      </w:r>
      <w:r w:rsidR="00FB4C92" w:rsidRPr="00FB4C92">
        <w:rPr>
          <w:rFonts w:ascii="Times New Roman" w:hAnsi="Times New Roman" w:cs="Times New Roman"/>
          <w:sz w:val="24"/>
          <w:szCs w:val="24"/>
        </w:rPr>
        <w:t>.</w:t>
      </w:r>
      <w:r w:rsidR="00E75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C92" w:rsidRDefault="00BC64E0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B4C92">
        <w:rPr>
          <w:rFonts w:ascii="Times New Roman" w:hAnsi="Times New Roman" w:cs="Times New Roman"/>
          <w:sz w:val="24"/>
          <w:szCs w:val="24"/>
        </w:rPr>
        <w:t xml:space="preserve">Какие же ещё беды у реки? А их </w:t>
      </w:r>
      <w:proofErr w:type="gramStart"/>
      <w:r w:rsidR="00FB4C92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="00FB4C92">
        <w:rPr>
          <w:rFonts w:ascii="Times New Roman" w:hAnsi="Times New Roman" w:cs="Times New Roman"/>
          <w:sz w:val="24"/>
          <w:szCs w:val="24"/>
        </w:rPr>
        <w:t xml:space="preserve">. Сразу после заповедника вода кончается насыпной плотиной и становится ясно: не будь плотины, плесов </w:t>
      </w:r>
      <w:proofErr w:type="gramStart"/>
      <w:r w:rsidR="00FB4C92">
        <w:rPr>
          <w:rFonts w:ascii="Times New Roman" w:hAnsi="Times New Roman" w:cs="Times New Roman"/>
          <w:sz w:val="24"/>
          <w:szCs w:val="24"/>
        </w:rPr>
        <w:t>бы не</w:t>
      </w:r>
      <w:proofErr w:type="gramEnd"/>
      <w:r w:rsidR="00FB4C92">
        <w:rPr>
          <w:rFonts w:ascii="Times New Roman" w:hAnsi="Times New Roman" w:cs="Times New Roman"/>
          <w:sz w:val="24"/>
          <w:szCs w:val="24"/>
        </w:rPr>
        <w:t xml:space="preserve"> было. Всего, что собирает река Усмань в верхнем течении, в заповедных лесах, едва – едва хватает для сохранения старых бобровых плесов.</w:t>
      </w:r>
      <w:r w:rsidR="00E75866">
        <w:rPr>
          <w:rFonts w:ascii="Times New Roman" w:hAnsi="Times New Roman" w:cs="Times New Roman"/>
          <w:sz w:val="24"/>
          <w:szCs w:val="24"/>
        </w:rPr>
        <w:t xml:space="preserve"> А ниже плотины лежит сухой и чёрный каньон. Берега с обнажёнными корневищами пней, с налимными норами и всем, что составляло когда – то тайну реки, теперь сухие и пыльные.</w:t>
      </w:r>
    </w:p>
    <w:p w:rsidR="002B7692" w:rsidRDefault="00655E93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-1270</wp:posOffset>
            </wp:positionV>
            <wp:extent cx="2876550" cy="2162175"/>
            <wp:effectExtent l="19050" t="0" r="0" b="0"/>
            <wp:wrapSquare wrapText="bothSides"/>
            <wp:docPr id="10" name="Рисунок 10" descr="http://img1.liveinternet.ru/images/attach/c/3/75/823/75823775_reka_Usman_voronezhskaya_oblast_iyul_201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c/3/75/823/75823775_reka_Usman_voronezhskaya_oblast_iyul_2011_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866">
        <w:rPr>
          <w:rFonts w:ascii="Times New Roman" w:hAnsi="Times New Roman" w:cs="Times New Roman"/>
          <w:sz w:val="24"/>
          <w:szCs w:val="24"/>
        </w:rPr>
        <w:t>Раньше воду держали мельничные запруды, да ещё реку питали по всему течению</w:t>
      </w:r>
      <w:r w:rsidR="002B7692">
        <w:rPr>
          <w:rFonts w:ascii="Times New Roman" w:hAnsi="Times New Roman" w:cs="Times New Roman"/>
          <w:sz w:val="24"/>
          <w:szCs w:val="24"/>
        </w:rPr>
        <w:t xml:space="preserve"> подземные родники, от этого река была полноводнее, была живее и рыба. Теперь без такой подпитки река задыхается. Тощая река Усмань, выбегающая из леса, в открытую солнцу и ветру степь, ничем не питаемая, вызывает горечь. Поэтому нам надо задуматься, что нам важнее и лучше: мелеющие пруды, которые превращаются в болота, зловоние мёртвой реки в центре города или </w:t>
      </w:r>
      <w:r w:rsidR="002B7692">
        <w:rPr>
          <w:rFonts w:ascii="Times New Roman" w:hAnsi="Times New Roman" w:cs="Times New Roman"/>
          <w:sz w:val="24"/>
          <w:szCs w:val="24"/>
        </w:rPr>
        <w:lastRenderedPageBreak/>
        <w:t>пульсирующая жизнь главной водной артерии района?</w:t>
      </w:r>
      <w:r w:rsidR="00565244">
        <w:rPr>
          <w:rFonts w:ascii="Times New Roman" w:hAnsi="Times New Roman" w:cs="Times New Roman"/>
          <w:sz w:val="24"/>
          <w:szCs w:val="24"/>
        </w:rPr>
        <w:t xml:space="preserve"> </w:t>
      </w:r>
      <w:r w:rsidR="002B7692">
        <w:rPr>
          <w:rFonts w:ascii="Times New Roman" w:hAnsi="Times New Roman" w:cs="Times New Roman"/>
          <w:sz w:val="24"/>
          <w:szCs w:val="24"/>
        </w:rPr>
        <w:t>А те места, где были когда – то лески и нависшие над водой лозняки? Теперь здесь нет ни одного кустика, ни одного деревца!</w:t>
      </w:r>
    </w:p>
    <w:p w:rsidR="00691B90" w:rsidRDefault="00565244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7692">
        <w:rPr>
          <w:rFonts w:ascii="Times New Roman" w:hAnsi="Times New Roman" w:cs="Times New Roman"/>
          <w:sz w:val="24"/>
          <w:szCs w:val="24"/>
        </w:rPr>
        <w:t xml:space="preserve">Лес над </w:t>
      </w:r>
      <w:proofErr w:type="spellStart"/>
      <w:r w:rsidR="002B7692">
        <w:rPr>
          <w:rFonts w:ascii="Times New Roman" w:hAnsi="Times New Roman" w:cs="Times New Roman"/>
          <w:sz w:val="24"/>
          <w:szCs w:val="24"/>
        </w:rPr>
        <w:t>Углянцем</w:t>
      </w:r>
      <w:proofErr w:type="spellEnd"/>
      <w:r w:rsidR="002B7692">
        <w:rPr>
          <w:rFonts w:ascii="Times New Roman" w:hAnsi="Times New Roman" w:cs="Times New Roman"/>
          <w:sz w:val="24"/>
          <w:szCs w:val="24"/>
        </w:rPr>
        <w:t xml:space="preserve"> подходил к самой реке. Его срубили. Под Орловым осинник и березняк рос. Срубили. Около Горок ольшаники были. От них остался маленький лоскуток. Рубить начали в 14 – м году прошлого столетия. Рубили и в войну, чтобы мосты наводить, рубили и по глупости  всё, что росло над рекой, было как бы ничейным, срубили лески, срубили до хворостинки, потравили коровами. Вот и раздели речку до основания. Ключи, которые текли из лесов и болот, высохли. </w:t>
      </w:r>
      <w:r w:rsidR="00691B90">
        <w:rPr>
          <w:rFonts w:ascii="Times New Roman" w:hAnsi="Times New Roman" w:cs="Times New Roman"/>
          <w:sz w:val="24"/>
          <w:szCs w:val="24"/>
        </w:rPr>
        <w:t>Хотя и высаживают постоянно молодые деревца, но их обламывают, они засыхают. Так и не доходит помощь человека до реки.</w:t>
      </w:r>
      <w:r w:rsidR="0054372B">
        <w:rPr>
          <w:rFonts w:ascii="Times New Roman" w:hAnsi="Times New Roman" w:cs="Times New Roman"/>
          <w:sz w:val="24"/>
          <w:szCs w:val="24"/>
        </w:rPr>
        <w:t xml:space="preserve"> </w:t>
      </w:r>
      <w:r w:rsidR="00691B90">
        <w:rPr>
          <w:rFonts w:ascii="Times New Roman" w:hAnsi="Times New Roman" w:cs="Times New Roman"/>
          <w:sz w:val="24"/>
          <w:szCs w:val="24"/>
        </w:rPr>
        <w:t>А после уничтожения лесков пошла пахота. Пашут до самой воды. Смытая в реку земля забила, затянула все родинки. Откуда же браться воде? Река, прежде кудрявая от растений и таинственная от того, что в ней всё повторялось как в зеркале, теперь лежит беззащитная и раздетая.</w:t>
      </w:r>
      <w:r w:rsidR="0054372B">
        <w:rPr>
          <w:rFonts w:ascii="Times New Roman" w:hAnsi="Times New Roman" w:cs="Times New Roman"/>
          <w:sz w:val="24"/>
          <w:szCs w:val="24"/>
        </w:rPr>
        <w:t xml:space="preserve"> </w:t>
      </w:r>
      <w:r w:rsidR="00B23D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5823585</wp:posOffset>
            </wp:positionV>
            <wp:extent cx="3448050" cy="2438400"/>
            <wp:effectExtent l="19050" t="0" r="0" b="0"/>
            <wp:wrapSquare wrapText="bothSides"/>
            <wp:docPr id="5" name="Рисунок 3" descr="D:\Documents and Settings\Admin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B90">
        <w:rPr>
          <w:rFonts w:ascii="Times New Roman" w:hAnsi="Times New Roman" w:cs="Times New Roman"/>
          <w:sz w:val="24"/>
          <w:szCs w:val="24"/>
        </w:rPr>
        <w:t>А огороды! Они же вплотную подходят к берегу реки, и весной почва, а вместе с ней ядохимикаты и удобрения, уходит в реку, принося ей огромный вред.</w:t>
      </w:r>
    </w:p>
    <w:p w:rsidR="00691B90" w:rsidRDefault="0054372B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1B90">
        <w:rPr>
          <w:rFonts w:ascii="Times New Roman" w:hAnsi="Times New Roman" w:cs="Times New Roman"/>
          <w:sz w:val="24"/>
          <w:szCs w:val="24"/>
        </w:rPr>
        <w:t>О</w:t>
      </w:r>
      <w:r w:rsidR="00B65D0E">
        <w:rPr>
          <w:rFonts w:ascii="Times New Roman" w:hAnsi="Times New Roman" w:cs="Times New Roman"/>
          <w:sz w:val="24"/>
          <w:szCs w:val="24"/>
        </w:rPr>
        <w:t>статок пути по реке Усмани показывает</w:t>
      </w:r>
      <w:r w:rsidR="00691B90">
        <w:rPr>
          <w:rFonts w:ascii="Times New Roman" w:hAnsi="Times New Roman" w:cs="Times New Roman"/>
          <w:sz w:val="24"/>
          <w:szCs w:val="24"/>
        </w:rPr>
        <w:t>: там, где сохранились в пойме кустарники, где сберегли хотя бы малый лесок и земли не тронули плугом, река сразу же оживает. Получая здесь лишь малость воды, Усмань в этих местах живёт «автономно». Появляются родниковые плесы, заводи. Уже нельзя беспрепятственно проходить берегами – путь преграждают топкие ручейки. В таких местах река наполняется жизнью. Выбегая из бора, речка делает в траве у лозняка прощальный изгиб. Здесь можно видеть воды другой реки. И Усмань сольётся с ними. И нет здесь Усмани – здесь течёт другая река с названием Воронеж.</w:t>
      </w:r>
    </w:p>
    <w:p w:rsidR="00691B90" w:rsidRDefault="00155BC2" w:rsidP="00776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1B90">
        <w:rPr>
          <w:rFonts w:ascii="Times New Roman" w:hAnsi="Times New Roman" w:cs="Times New Roman"/>
          <w:sz w:val="24"/>
          <w:szCs w:val="24"/>
        </w:rPr>
        <w:t xml:space="preserve">В таких более «весёлых» местах предпочитают отдыхать усманцы в летние жаркие деньки. Всех ласкает </w:t>
      </w:r>
      <w:r w:rsidR="00B23D9A">
        <w:rPr>
          <w:rFonts w:ascii="Times New Roman" w:hAnsi="Times New Roman" w:cs="Times New Roman"/>
          <w:sz w:val="24"/>
          <w:szCs w:val="24"/>
        </w:rPr>
        <w:t>река своей освежающей прохладой. Да вот только не каждый ценит эту красоту природы. Сколько мусора жители прибрежных улиц выбрасывают к зеркальным уступам. А сколько всего после себя оставляют отдыхающие.</w:t>
      </w:r>
    </w:p>
    <w:p w:rsidR="00013AE3" w:rsidRDefault="00B23D9A" w:rsidP="002B30E5">
      <w:pPr>
        <w:spacing w:after="0" w:line="36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3891915</wp:posOffset>
            </wp:positionH>
            <wp:positionV relativeFrom="margin">
              <wp:posOffset>1889760</wp:posOffset>
            </wp:positionV>
            <wp:extent cx="2286000" cy="2286000"/>
            <wp:effectExtent l="19050" t="0" r="0" b="0"/>
            <wp:wrapSquare wrapText="bothSides"/>
            <wp:docPr id="11" name="Рисунок 11" descr="C:\Users\РЕТ\Downloads\f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ЕТ\Downloads\foto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2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Известному журналисту Василию </w:t>
      </w:r>
      <w:proofErr w:type="spellStart"/>
      <w:r w:rsidRPr="00B2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Пескову</w:t>
      </w:r>
      <w:proofErr w:type="spellEnd"/>
      <w:r w:rsidRPr="00B2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была небезразлична судьба малых рек</w:t>
      </w:r>
      <w:r w:rsidR="00155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2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оэтому глава </w:t>
      </w:r>
      <w:proofErr w:type="spellStart"/>
      <w:r w:rsidRPr="00B2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B2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Владимир Мазо в 2008 году обратился к известному журналисту с просьбой помочь в решении проблемы очистки русла реки в черте города Усмани. Василий Песков не только откликнулся на эту просьбу, но и лично приехал посмотреть, как ведутся работы.</w:t>
      </w:r>
      <w:r w:rsidR="000B4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был</w:t>
      </w:r>
      <w:r w:rsidRPr="00B2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первый его визит в пров</w:t>
      </w:r>
      <w:r w:rsidR="00C742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инциальный город. Знакомство с </w:t>
      </w:r>
      <w:proofErr w:type="spellStart"/>
      <w:r w:rsidR="00C742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B2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сманским</w:t>
      </w:r>
      <w:proofErr w:type="spellEnd"/>
      <w:r w:rsidRPr="00B2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краем для Василия Михайловича, родившегося в селе Орлово Воронежской области, началось, когда он решил пройти вдоль всего русла реки </w:t>
      </w:r>
      <w:proofErr w:type="spellStart"/>
      <w:r w:rsidRPr="00B2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Усманки</w:t>
      </w:r>
      <w:proofErr w:type="spellEnd"/>
      <w:r w:rsidRPr="00B2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самых истоков. В результате появилась сначала статья, а в 1978 году вышла уже книга «Речка моего детства», которая стала особенно дорога </w:t>
      </w:r>
      <w:proofErr w:type="spellStart"/>
      <w:r w:rsidRPr="00B2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усманцам</w:t>
      </w:r>
      <w:proofErr w:type="spellEnd"/>
      <w:r w:rsidRPr="00B2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так как в ней шла речь </w:t>
      </w:r>
      <w:proofErr w:type="gramStart"/>
      <w:r w:rsidRPr="00B2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gramEnd"/>
      <w:r w:rsidRPr="00B23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их малой родине.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Обращался Песков к этой теме всю жизнь.</w:t>
      </w:r>
      <w:r w:rsidRPr="00B23D9A">
        <w:rPr>
          <w:rFonts w:ascii="Tahoma" w:eastAsia="Times New Roman" w:hAnsi="Tahoma" w:cs="Tahoma"/>
          <w:noProof/>
          <w:color w:val="909090"/>
          <w:sz w:val="15"/>
          <w:szCs w:val="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статьи – </w:t>
      </w:r>
    </w:p>
    <w:p w:rsidR="00B23D9A" w:rsidRDefault="00B23D9A" w:rsidP="00013A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призыв к сохранению реки, к сохранению жизни.</w:t>
      </w:r>
    </w:p>
    <w:p w:rsidR="00B23D9A" w:rsidRDefault="002B30E5" w:rsidP="007763BC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Мне очень повезло увиде</w:t>
      </w:r>
      <w:r w:rsidR="00B2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речку в </w:t>
      </w:r>
      <w:proofErr w:type="spellStart"/>
      <w:r w:rsidR="00B2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розовом</w:t>
      </w:r>
      <w:proofErr w:type="spellEnd"/>
      <w:r w:rsidR="00B2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утреннем тумане, когда над ней и по берегам её просыпается жизнь: квакают лягушки, жужжат комарики, выныривают из воды рыбы. Я видел </w:t>
      </w:r>
      <w:proofErr w:type="spellStart"/>
      <w:r w:rsidR="00B2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Усманку</w:t>
      </w:r>
      <w:proofErr w:type="spellEnd"/>
      <w:r w:rsidR="00B2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солнечный день, </w:t>
      </w:r>
      <w:proofErr w:type="gramStart"/>
      <w:r w:rsidR="00B2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блистающую</w:t>
      </w:r>
      <w:proofErr w:type="gramEnd"/>
      <w:r w:rsidR="00B2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миллионами маленьких зеркалец. И вечером после жаркого дня мы приходили сюда окунуться в её воде. В это время речка бывает очень тёплая и спокойная. Из воды не хочется выходить, а разговаривать хочется шёпотом. Она немножко пахнет </w:t>
      </w:r>
      <w:r w:rsidR="00776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тиной, какими – то травами. Она пахнет Родиной!</w:t>
      </w:r>
    </w:p>
    <w:p w:rsidR="007763BC" w:rsidRPr="00B23D9A" w:rsidRDefault="009C4DF8" w:rsidP="007763BC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76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хочется, чтобы настал тот день, когда из реки моего детства можно будет пить воду.</w:t>
      </w:r>
    </w:p>
    <w:p w:rsidR="00B23D9A" w:rsidRPr="00B23D9A" w:rsidRDefault="00B23D9A" w:rsidP="00B23D9A">
      <w:pPr>
        <w:spacing w:after="75" w:line="36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D9A" w:rsidRDefault="00B23D9A" w:rsidP="00DB58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3D" w:rsidRPr="00DB5878" w:rsidRDefault="005D2E3D" w:rsidP="00DB58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DF0" w:rsidRPr="00491F83" w:rsidRDefault="00A51DF0" w:rsidP="00A268F6">
      <w:pPr>
        <w:jc w:val="both"/>
        <w:rPr>
          <w:sz w:val="28"/>
          <w:szCs w:val="28"/>
        </w:rPr>
      </w:pPr>
    </w:p>
    <w:sectPr w:rsidR="00A51DF0" w:rsidRPr="00491F83" w:rsidSect="008E52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6E9" w:rsidRDefault="008236E9" w:rsidP="008236E9">
      <w:pPr>
        <w:spacing w:after="0" w:line="240" w:lineRule="auto"/>
      </w:pPr>
      <w:r>
        <w:separator/>
      </w:r>
    </w:p>
  </w:endnote>
  <w:endnote w:type="continuationSeparator" w:id="1">
    <w:p w:rsidR="008236E9" w:rsidRDefault="008236E9" w:rsidP="0082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6E9" w:rsidRDefault="008236E9" w:rsidP="008236E9">
      <w:pPr>
        <w:spacing w:after="0" w:line="240" w:lineRule="auto"/>
      </w:pPr>
      <w:r>
        <w:separator/>
      </w:r>
    </w:p>
  </w:footnote>
  <w:footnote w:type="continuationSeparator" w:id="1">
    <w:p w:rsidR="008236E9" w:rsidRDefault="008236E9" w:rsidP="0082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72E3"/>
    <w:rsid w:val="00013AE3"/>
    <w:rsid w:val="000B41B6"/>
    <w:rsid w:val="000D2EE0"/>
    <w:rsid w:val="00127A2C"/>
    <w:rsid w:val="00136506"/>
    <w:rsid w:val="00155BC2"/>
    <w:rsid w:val="00166FC8"/>
    <w:rsid w:val="0018535F"/>
    <w:rsid w:val="001E1698"/>
    <w:rsid w:val="001F4354"/>
    <w:rsid w:val="0024101E"/>
    <w:rsid w:val="002B30E5"/>
    <w:rsid w:val="002B7692"/>
    <w:rsid w:val="003269C4"/>
    <w:rsid w:val="00377179"/>
    <w:rsid w:val="003B65EB"/>
    <w:rsid w:val="00491F83"/>
    <w:rsid w:val="005138B6"/>
    <w:rsid w:val="00531AA7"/>
    <w:rsid w:val="0054372B"/>
    <w:rsid w:val="0055097B"/>
    <w:rsid w:val="00565244"/>
    <w:rsid w:val="005714C7"/>
    <w:rsid w:val="005D2E3D"/>
    <w:rsid w:val="00655E93"/>
    <w:rsid w:val="00664CEF"/>
    <w:rsid w:val="0066563F"/>
    <w:rsid w:val="00691B90"/>
    <w:rsid w:val="006947DA"/>
    <w:rsid w:val="006E5588"/>
    <w:rsid w:val="007763BC"/>
    <w:rsid w:val="0078303C"/>
    <w:rsid w:val="008236E9"/>
    <w:rsid w:val="008E52A6"/>
    <w:rsid w:val="00921950"/>
    <w:rsid w:val="009C4DF8"/>
    <w:rsid w:val="00A268F6"/>
    <w:rsid w:val="00A51DF0"/>
    <w:rsid w:val="00A85951"/>
    <w:rsid w:val="00B21BE1"/>
    <w:rsid w:val="00B23D9A"/>
    <w:rsid w:val="00B63927"/>
    <w:rsid w:val="00B65D0E"/>
    <w:rsid w:val="00BC64E0"/>
    <w:rsid w:val="00C742B4"/>
    <w:rsid w:val="00C80BE6"/>
    <w:rsid w:val="00D37B4C"/>
    <w:rsid w:val="00D572E3"/>
    <w:rsid w:val="00D9174C"/>
    <w:rsid w:val="00DB5878"/>
    <w:rsid w:val="00E75866"/>
    <w:rsid w:val="00EA6179"/>
    <w:rsid w:val="00ED56C5"/>
    <w:rsid w:val="00FB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E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80BE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BE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BE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BE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BE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BE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BE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BE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BE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F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2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6E9"/>
  </w:style>
  <w:style w:type="paragraph" w:styleId="a7">
    <w:name w:val="footer"/>
    <w:basedOn w:val="a"/>
    <w:link w:val="a8"/>
    <w:uiPriority w:val="99"/>
    <w:semiHidden/>
    <w:unhideWhenUsed/>
    <w:rsid w:val="0082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36E9"/>
  </w:style>
  <w:style w:type="character" w:customStyle="1" w:styleId="10">
    <w:name w:val="Заголовок 1 Знак"/>
    <w:basedOn w:val="a0"/>
    <w:link w:val="1"/>
    <w:uiPriority w:val="9"/>
    <w:rsid w:val="00C80BE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80B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80B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80B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0B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0BE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80BE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80BE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80BE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C80BE6"/>
    <w:rPr>
      <w:b/>
      <w:bCs/>
      <w:color w:val="943634" w:themeColor="accent2" w:themeShade="BF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C80BE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C80BE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c">
    <w:name w:val="Subtitle"/>
    <w:basedOn w:val="a"/>
    <w:next w:val="a"/>
    <w:link w:val="ad"/>
    <w:uiPriority w:val="11"/>
    <w:qFormat/>
    <w:rsid w:val="00C80BE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80BE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e">
    <w:name w:val="Strong"/>
    <w:uiPriority w:val="22"/>
    <w:qFormat/>
    <w:rsid w:val="00C80BE6"/>
    <w:rPr>
      <w:b/>
      <w:bCs/>
      <w:spacing w:val="0"/>
    </w:rPr>
  </w:style>
  <w:style w:type="character" w:styleId="af">
    <w:name w:val="Emphasis"/>
    <w:uiPriority w:val="20"/>
    <w:qFormat/>
    <w:rsid w:val="00C80BE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0">
    <w:name w:val="No Spacing"/>
    <w:basedOn w:val="a"/>
    <w:uiPriority w:val="1"/>
    <w:qFormat/>
    <w:rsid w:val="00C80BE6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C80B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0BE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80BE6"/>
    <w:rPr>
      <w:color w:val="943634" w:themeColor="accent2" w:themeShade="BF"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rsid w:val="00C80BE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3">
    <w:name w:val="Выделенная цитата Знак"/>
    <w:basedOn w:val="a0"/>
    <w:link w:val="af2"/>
    <w:uiPriority w:val="30"/>
    <w:rsid w:val="00C80BE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4">
    <w:name w:val="Subtle Emphasis"/>
    <w:uiPriority w:val="19"/>
    <w:qFormat/>
    <w:rsid w:val="00C80BE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5">
    <w:name w:val="Intense Emphasis"/>
    <w:uiPriority w:val="21"/>
    <w:qFormat/>
    <w:rsid w:val="00C80BE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6">
    <w:name w:val="Subtle Reference"/>
    <w:uiPriority w:val="31"/>
    <w:qFormat/>
    <w:rsid w:val="00C80BE6"/>
    <w:rPr>
      <w:i/>
      <w:iCs/>
      <w:smallCaps/>
      <w:color w:val="C0504D" w:themeColor="accent2"/>
      <w:u w:color="C0504D" w:themeColor="accent2"/>
    </w:rPr>
  </w:style>
  <w:style w:type="character" w:styleId="af7">
    <w:name w:val="Intense Reference"/>
    <w:uiPriority w:val="32"/>
    <w:qFormat/>
    <w:rsid w:val="00C80BE6"/>
    <w:rPr>
      <w:b/>
      <w:bCs/>
      <w:i/>
      <w:iCs/>
      <w:smallCaps/>
      <w:color w:val="C0504D" w:themeColor="accent2"/>
      <w:u w:color="C0504D" w:themeColor="accent2"/>
    </w:rPr>
  </w:style>
  <w:style w:type="character" w:styleId="af8">
    <w:name w:val="Book Title"/>
    <w:uiPriority w:val="33"/>
    <w:qFormat/>
    <w:rsid w:val="00C80BE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C80BE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E9744-83C9-45DC-97C9-726D0F2F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РЕТ</dc:creator>
  <cp:lastModifiedBy>Секретарь</cp:lastModifiedBy>
  <cp:revision>34</cp:revision>
  <cp:lastPrinted>2013-10-11T18:06:00Z</cp:lastPrinted>
  <dcterms:created xsi:type="dcterms:W3CDTF">2013-10-11T07:59:00Z</dcterms:created>
  <dcterms:modified xsi:type="dcterms:W3CDTF">2013-10-14T06:59:00Z</dcterms:modified>
</cp:coreProperties>
</file>