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B4" w:rsidRPr="003A7AE2" w:rsidRDefault="00F073B4" w:rsidP="00F073B4">
      <w:pPr>
        <w:pStyle w:val="3"/>
        <w:rPr>
          <w:rFonts w:ascii="Verdana" w:hAnsi="Verdana"/>
          <w:color w:val="FF0000"/>
          <w:sz w:val="28"/>
          <w:szCs w:val="28"/>
        </w:rPr>
      </w:pPr>
      <w:r w:rsidRPr="003A7AE2">
        <w:rPr>
          <w:rFonts w:ascii="Verdana" w:hAnsi="Verdana"/>
          <w:color w:val="FF0000"/>
          <w:sz w:val="28"/>
          <w:szCs w:val="28"/>
        </w:rPr>
        <w:t>Закаливание для детей</w:t>
      </w:r>
    </w:p>
    <w:p w:rsidR="00F073B4" w:rsidRDefault="00F073B4" w:rsidP="00F073B4">
      <w:pPr>
        <w:rPr>
          <w:rFonts w:ascii="Arial" w:hAnsi="Arial" w:cs="Arial"/>
          <w:color w:val="003366"/>
          <w:sz w:val="28"/>
          <w:szCs w:val="28"/>
        </w:rPr>
      </w:pPr>
      <w:r w:rsidRPr="00553C54">
        <w:rPr>
          <w:rFonts w:ascii="Arial" w:hAnsi="Arial" w:cs="Arial"/>
          <w:color w:val="003366"/>
          <w:sz w:val="28"/>
          <w:szCs w:val="28"/>
        </w:rPr>
        <w:t>Сегодня часто поднимается вопрос о закаливании де</w:t>
      </w:r>
      <w:r>
        <w:rPr>
          <w:rFonts w:ascii="Arial" w:hAnsi="Arial" w:cs="Arial"/>
          <w:color w:val="003366"/>
          <w:sz w:val="28"/>
          <w:szCs w:val="28"/>
        </w:rPr>
        <w:t>тского организма.</w:t>
      </w:r>
      <w:r w:rsidRPr="00553C54">
        <w:rPr>
          <w:rFonts w:ascii="Arial" w:hAnsi="Arial" w:cs="Arial"/>
          <w:color w:val="003366"/>
          <w:sz w:val="28"/>
          <w:szCs w:val="28"/>
        </w:rPr>
        <w:t xml:space="preserve"> Для многих представление о закаливании сводится лишь к водным процедурам. Но подход к этому типу укрепления детского здоровья вызывает много споров, а порой и незнания подхода к правильному закаливанию, которое не только бы укрепляло и поддерживало здоровье ребенка, но и применялось бы для детей, у которых имеются ряд хронических заболеваний. 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 xml:space="preserve">Закаливание - это повышение устойчивости организма к неблагоприятным факторам внешней среды. Закаленные дети не боятся переохлаждения, перепадов температуры воздуха и давления, устойчивы, как к низким, так и высоким температурам воздуха и воды, влиянию ветра. У таких детей резко снижается заболеваемость, укрепляется иммунитет.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>Надо отметить, что способов закаливания подрастающего организма много, оно не заключено только в принятии водных процедур с постепенным понижением температуры воды. К методам закаливания так же относят воздушные ванны, бегание по снегу в зимнее время, солнечные ванны, хождение босиком по росе, закаливание при помощи влажного и сухого пара (бани). Любое направление закаливания, либо сочетание этих методов, регулярность проведения, способствует укреплению защитно-приспособительных сил ребенка, предупреждает развитие простудных заболеваний, а так же ряда других болезне</w:t>
      </w:r>
      <w:r>
        <w:rPr>
          <w:rFonts w:ascii="Arial" w:hAnsi="Arial" w:cs="Arial"/>
          <w:color w:val="003366"/>
          <w:sz w:val="28"/>
          <w:szCs w:val="28"/>
        </w:rPr>
        <w:t>й.</w:t>
      </w:r>
      <w:r>
        <w:rPr>
          <w:rFonts w:ascii="Arial" w:hAnsi="Arial" w:cs="Arial"/>
          <w:color w:val="003366"/>
          <w:sz w:val="28"/>
          <w:szCs w:val="28"/>
        </w:rPr>
        <w:br/>
      </w:r>
      <w:r>
        <w:rPr>
          <w:rFonts w:ascii="Arial" w:hAnsi="Arial" w:cs="Arial"/>
          <w:color w:val="003366"/>
          <w:sz w:val="28"/>
          <w:szCs w:val="28"/>
        </w:rPr>
        <w:br/>
        <w:t xml:space="preserve">   </w:t>
      </w:r>
      <w:r w:rsidRPr="00553C54">
        <w:rPr>
          <w:rFonts w:ascii="Arial" w:hAnsi="Arial" w:cs="Arial"/>
          <w:color w:val="003366"/>
          <w:sz w:val="28"/>
          <w:szCs w:val="28"/>
        </w:rPr>
        <w:t xml:space="preserve"> Свежий чистый воздух, прежде всего во время сна, благоприятно действует на организм ребенка. При проведении общих воздушных ванн в помещении, ограничиваются частичным кратковременным обнажением тела ребенка во время смены одежды.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Style w:val="a3"/>
          <w:rFonts w:ascii="Arial" w:hAnsi="Arial" w:cs="Arial"/>
          <w:color w:val="003366"/>
          <w:sz w:val="28"/>
          <w:szCs w:val="28"/>
        </w:rPr>
        <w:t>- С какого возраста можно приступить к закаливанию ребенка?</w:t>
      </w:r>
      <w:r w:rsidRPr="00553C54">
        <w:rPr>
          <w:rFonts w:ascii="Arial" w:hAnsi="Arial" w:cs="Arial"/>
          <w:color w:val="003366"/>
          <w:sz w:val="28"/>
          <w:szCs w:val="28"/>
        </w:rPr>
        <w:t xml:space="preserve">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 xml:space="preserve">Начинать закаливание можно в любом возрасте. Для этого пригоден, например, контрастный душ. Сначала вы ставите малыша под теплую воду. Разогреваете ему ступни, ладони и спину, но в первую очередь воротниковую зону спины. Затем, уже прохладной водой, обливаете ребенку ступни, ладони и очень быстро воротниковую зону, а затем снова под горячий душ. Потом опять кратковременное холодное обливание. И так не менее трех раз. Всегда начинайте процедуру с согревания, а заканчивайте холодным обливанием. После проведения </w:t>
      </w:r>
      <w:r w:rsidRPr="00553C54">
        <w:rPr>
          <w:rFonts w:ascii="Arial" w:hAnsi="Arial" w:cs="Arial"/>
          <w:color w:val="003366"/>
          <w:sz w:val="28"/>
          <w:szCs w:val="28"/>
        </w:rPr>
        <w:lastRenderedPageBreak/>
        <w:t xml:space="preserve">процедуры, перед одеванием, не вытирайте ребенка, а закутайте на несколько минут в </w:t>
      </w:r>
      <w:proofErr w:type="gramStart"/>
      <w:r w:rsidRPr="00553C54">
        <w:rPr>
          <w:rFonts w:ascii="Arial" w:hAnsi="Arial" w:cs="Arial"/>
          <w:color w:val="003366"/>
          <w:sz w:val="28"/>
          <w:szCs w:val="28"/>
        </w:rPr>
        <w:t>махровую</w:t>
      </w:r>
      <w:proofErr w:type="gramEnd"/>
      <w:r w:rsidRPr="00553C54">
        <w:rPr>
          <w:rFonts w:ascii="Arial" w:hAnsi="Arial" w:cs="Arial"/>
          <w:color w:val="003366"/>
          <w:sz w:val="28"/>
          <w:szCs w:val="28"/>
        </w:rPr>
        <w:t xml:space="preserve"> простынь или полотенце.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 xml:space="preserve">Закаливание следует проводить систематически, а не от случая к случаю. Длительные перерывы ведут к ослаблению или полной утрате приспособительных защитных реакций организма.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 xml:space="preserve">Следует помнить и о других методах закаливания. В летний период замечательным эффектом закаливания обладает хождение босиком по росе. Как можно больше разрешайте ребенку бегать по воде на речке, озере, на пруду. Не надо специально загорать; лучше раздеть малыша, и пусть он бегает, попадая то в тень, то на солнце. На речке не заставляйте его сразу купаться. Дети очень любят играть на песке около воды, они сами заходят в воду, стоят в ней. Дайте им самим проявить желание искупаться. Тогда они не боятся воды и с удовольствием купаются. Можно обливать детей прямо на улице. Хорошо рано утром поставить ванну с холодной водой (лучше из колодца) на солнце, затем днем, перед обедом, дать малышу поплескаться в ней, а потом облить его холодной водой, завернуть в полотенце и унести в дом.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 xml:space="preserve">В зимний период, на фоне уже постоянных проводимых водных процедур закаливания, можно усилить закаливающий эффект беганием босиком по снегу. Бегать надо только в тех местах, где снег чистый, при этом под снегом должна быть земля, а не бетон и не асфальтированная дорожка. Ребенка надо одевать так, чтобы обувь легко снималась и надевалась. Лучше надеть на ребенка спортивный костюм, шерстяные носки и валенки. Сначала дайте ребенку побегать, чтобы он разогрелся. Если ваш малыш разрумянится, можно быть уверенным, что ноги у него не холодные. Тогда можно снять валенки и встать на снег, буквально на несколько секунд. Потом быстро вытирайте ноги от снега полотенцем и обувайтесь, начиная с той ноги, которую первой поставили на снег. И снова бегайте уже в валенках. Постепенно проводите процедуры, начиная с секундного стояния на снегу до бегания по нему в течение 2-х минут.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>Регулярное посещение бани, так же оказывает закаливающий и лечебный эффект на ребенка. Первый раз можно повести малыша в баню в возрасте 7-8 месяцев. Очень хороша баня при тяжелых диатезах, аллергических заболеваниях дыхательной системы. Противопоказания для бани - тяжелое поражение почек, нервной системы, повышенное внутричерепное давление, болезни сердца. С первого же раза не стоит забираться на полки. И, вообще, не надо вести ребенка наверх насильно. Может быть, после нескольких р</w:t>
      </w:r>
      <w:r>
        <w:rPr>
          <w:rFonts w:ascii="Arial" w:hAnsi="Arial" w:cs="Arial"/>
          <w:color w:val="003366"/>
          <w:sz w:val="28"/>
          <w:szCs w:val="28"/>
        </w:rPr>
        <w:t xml:space="preserve">аз, он сам поднимется повыше. </w:t>
      </w:r>
      <w:r w:rsidRPr="00553C54">
        <w:rPr>
          <w:rFonts w:ascii="Arial" w:hAnsi="Arial" w:cs="Arial"/>
          <w:color w:val="003366"/>
          <w:sz w:val="28"/>
          <w:szCs w:val="28"/>
        </w:rPr>
        <w:t xml:space="preserve">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lastRenderedPageBreak/>
        <w:br/>
        <w:t>Выйдя оттуда, надо сразу же облить ребенка холодной водой из приготовленных тазиков. Потом заверните его в простынку и отдохните. Дайте ему питье: отвар шиповника, компот, воду с ягодами и т.п. Процедуру повторите три раза. Только после этого</w:t>
      </w:r>
      <w:r>
        <w:rPr>
          <w:rFonts w:ascii="Arial" w:hAnsi="Arial" w:cs="Arial"/>
          <w:color w:val="003366"/>
          <w:sz w:val="28"/>
          <w:szCs w:val="28"/>
        </w:rPr>
        <w:t xml:space="preserve"> можно вымыть ребенка. </w:t>
      </w:r>
      <w:r w:rsidRPr="00553C54">
        <w:rPr>
          <w:rFonts w:ascii="Arial" w:hAnsi="Arial" w:cs="Arial"/>
          <w:color w:val="003366"/>
          <w:sz w:val="28"/>
          <w:szCs w:val="28"/>
        </w:rPr>
        <w:br/>
        <w:t xml:space="preserve">В бане, в качестве ингаляторного и местного эффекта, хорошо применять также эфирные масла лечебных растений (эвкалипта, пихты, кедра, котовника, сосны, шалфея, базилика, лаванды, мяты и </w:t>
      </w:r>
      <w:proofErr w:type="spellStart"/>
      <w:proofErr w:type="gramStart"/>
      <w:r w:rsidRPr="00553C54">
        <w:rPr>
          <w:rFonts w:ascii="Arial" w:hAnsi="Arial" w:cs="Arial"/>
          <w:color w:val="003366"/>
          <w:sz w:val="28"/>
          <w:szCs w:val="28"/>
        </w:rPr>
        <w:t>др</w:t>
      </w:r>
      <w:proofErr w:type="spellEnd"/>
      <w:proofErr w:type="gramEnd"/>
      <w:r w:rsidRPr="00553C54">
        <w:rPr>
          <w:rStyle w:val="a3"/>
          <w:rFonts w:ascii="Arial" w:hAnsi="Arial" w:cs="Arial"/>
          <w:color w:val="003366"/>
          <w:sz w:val="28"/>
          <w:szCs w:val="28"/>
        </w:rPr>
        <w:t xml:space="preserve">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2F2C84">
        <w:rPr>
          <w:rFonts w:ascii="Arial" w:hAnsi="Arial" w:cs="Arial"/>
          <w:b/>
          <w:color w:val="003366"/>
          <w:sz w:val="28"/>
          <w:szCs w:val="28"/>
        </w:rPr>
        <w:br/>
        <w:t>Ослабленным и больным детям</w:t>
      </w:r>
      <w:r w:rsidRPr="00553C54">
        <w:rPr>
          <w:rFonts w:ascii="Arial" w:hAnsi="Arial" w:cs="Arial"/>
          <w:color w:val="003366"/>
          <w:sz w:val="28"/>
          <w:szCs w:val="28"/>
        </w:rPr>
        <w:t xml:space="preserve"> назначают главным образом частичные водные процедуры: умывание, влажное обтирание тела по частям, обливание стоп тепловатой водой. Температуру воды, </w:t>
      </w:r>
      <w:proofErr w:type="gramStart"/>
      <w:r w:rsidRPr="00553C54">
        <w:rPr>
          <w:rFonts w:ascii="Arial" w:hAnsi="Arial" w:cs="Arial"/>
          <w:color w:val="003366"/>
          <w:sz w:val="28"/>
          <w:szCs w:val="28"/>
        </w:rPr>
        <w:t>от</w:t>
      </w:r>
      <w:proofErr w:type="gramEnd"/>
      <w:r w:rsidRPr="00553C54">
        <w:rPr>
          <w:rFonts w:ascii="Arial" w:hAnsi="Arial" w:cs="Arial"/>
          <w:color w:val="003366"/>
          <w:sz w:val="28"/>
          <w:szCs w:val="28"/>
        </w:rPr>
        <w:t xml:space="preserve"> исходной (35-36°), снижают очень медленно. И лишь после улучшения общего состояния ребенка доводят до температуры, рекомендованной для здоровых детей. У детей, страдающих экссудативным диатезом, водой обтирают только непораженные участки кожи. При острых заболеваниях, сопровождающихся повышением температуры тела, закаливающие процедуры прекращают и назначают снова после выздоровления с учетом индивидуальных о</w:t>
      </w:r>
      <w:r>
        <w:rPr>
          <w:rFonts w:ascii="Arial" w:hAnsi="Arial" w:cs="Arial"/>
          <w:color w:val="003366"/>
          <w:sz w:val="28"/>
          <w:szCs w:val="28"/>
        </w:rPr>
        <w:t xml:space="preserve">собенностей организма ребенка. </w:t>
      </w:r>
      <w:r w:rsidRPr="00553C54">
        <w:rPr>
          <w:rFonts w:ascii="Arial" w:hAnsi="Arial" w:cs="Arial"/>
          <w:color w:val="003366"/>
          <w:sz w:val="28"/>
          <w:szCs w:val="28"/>
        </w:rPr>
        <w:br/>
        <w:t>По интенсивности воздействия на организм водные процедуры располагаются в следующем порядке: влажное обтирание, обливание, душ, ножные ванночки. При закаливании ослабленных детей, перенесших тяжелое заболевание, необходима осторожность. Вначале, в течение первых 2-3 дней обтирают только руки, затем столько же - руки и грудь, далее руки, грудь и спину и т.д. Потом уже, не торопясь, постепенно переходят и</w:t>
      </w:r>
      <w:r>
        <w:rPr>
          <w:rFonts w:ascii="Arial" w:hAnsi="Arial" w:cs="Arial"/>
          <w:color w:val="003366"/>
          <w:sz w:val="28"/>
          <w:szCs w:val="28"/>
        </w:rPr>
        <w:t xml:space="preserve"> к другим методам закаливания. </w:t>
      </w:r>
      <w:r w:rsidRPr="00553C54">
        <w:rPr>
          <w:rFonts w:ascii="Arial" w:hAnsi="Arial" w:cs="Arial"/>
          <w:color w:val="003366"/>
          <w:sz w:val="28"/>
          <w:szCs w:val="28"/>
        </w:rPr>
        <w:br/>
        <w:t xml:space="preserve">Все процедуры, по закаливанию детей, не должны им приносить отрицательных эмоций и дискомфорта. Надо помнить и о том, что для детей с хроническими заболеваниями к закаливанию необходима и соответствующая терапия. В совокупности с лечением, закаливание </w:t>
      </w:r>
      <w:proofErr w:type="gramStart"/>
      <w:r w:rsidRPr="00553C54">
        <w:rPr>
          <w:rFonts w:ascii="Arial" w:hAnsi="Arial" w:cs="Arial"/>
          <w:color w:val="003366"/>
          <w:sz w:val="28"/>
          <w:szCs w:val="28"/>
        </w:rPr>
        <w:t>принесет положительный результат</w:t>
      </w:r>
      <w:proofErr w:type="gramEnd"/>
      <w:r w:rsidRPr="00553C54">
        <w:rPr>
          <w:rFonts w:ascii="Arial" w:hAnsi="Arial" w:cs="Arial"/>
          <w:color w:val="003366"/>
          <w:sz w:val="28"/>
          <w:szCs w:val="28"/>
        </w:rPr>
        <w:t xml:space="preserve">, укрепит здоровье ребенка, позволит ему расти крепким, адаптированным к неблагоприятным воздействиям, человеком. </w:t>
      </w:r>
      <w:r>
        <w:rPr>
          <w:rFonts w:ascii="Arial" w:hAnsi="Arial" w:cs="Arial"/>
          <w:color w:val="003366"/>
          <w:sz w:val="28"/>
          <w:szCs w:val="28"/>
        </w:rPr>
        <w:t xml:space="preserve"> </w:t>
      </w:r>
    </w:p>
    <w:p w:rsidR="00142F30" w:rsidRPr="00F073B4" w:rsidRDefault="00F073B4">
      <w:pPr>
        <w:rPr>
          <w:sz w:val="28"/>
          <w:szCs w:val="28"/>
        </w:rPr>
      </w:pP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Style w:val="a3"/>
          <w:rFonts w:ascii="Arial" w:hAnsi="Arial" w:cs="Arial"/>
          <w:color w:val="003366"/>
          <w:sz w:val="28"/>
          <w:szCs w:val="28"/>
        </w:rPr>
        <w:t>Начинать закаливание</w:t>
      </w:r>
      <w:r w:rsidRPr="00553C54">
        <w:rPr>
          <w:rFonts w:ascii="Arial" w:hAnsi="Arial" w:cs="Arial"/>
          <w:color w:val="003366"/>
          <w:sz w:val="28"/>
          <w:szCs w:val="28"/>
        </w:rPr>
        <w:t xml:space="preserve"> можно в любое время года, но лучше летом. Закаливание проводить по схеме, указанной выше, то есть с влажных обтираний, постепенно понижая температуру воды и переходя к другим, более интенсивным, методам закаливания - обливание, контрастный душ, ножные ванночки и т.д. </w:t>
      </w:r>
      <w:r w:rsidRPr="00553C54">
        <w:rPr>
          <w:rFonts w:ascii="Arial" w:hAnsi="Arial" w:cs="Arial"/>
          <w:color w:val="003366"/>
          <w:sz w:val="28"/>
          <w:szCs w:val="28"/>
        </w:rPr>
        <w:br/>
      </w:r>
      <w:r w:rsidRPr="00553C54">
        <w:rPr>
          <w:rFonts w:ascii="Arial" w:hAnsi="Arial" w:cs="Arial"/>
          <w:color w:val="003366"/>
          <w:sz w:val="28"/>
          <w:szCs w:val="28"/>
        </w:rPr>
        <w:br/>
        <w:t>Без внимания не должно оставаться и занятие физкультурой, особенно таким детям полезны водные виды спорта.</w:t>
      </w:r>
      <w:bookmarkStart w:id="0" w:name="_GoBack"/>
      <w:bookmarkEnd w:id="0"/>
    </w:p>
    <w:sectPr w:rsidR="00142F30" w:rsidRPr="00F0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B4"/>
    <w:rsid w:val="00142F30"/>
    <w:rsid w:val="00F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73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F07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73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7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F07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2013-03-17T13:02:00Z</dcterms:created>
  <dcterms:modified xsi:type="dcterms:W3CDTF">2013-03-17T13:02:00Z</dcterms:modified>
</cp:coreProperties>
</file>