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A0" w:rsidRPr="000E32F7" w:rsidRDefault="000E32F7" w:rsidP="0048602F">
      <w:pPr>
        <w:jc w:val="center"/>
        <w:rPr>
          <w:rFonts w:ascii="Times New Roman" w:hAnsi="Times New Roman" w:cs="Times New Roman"/>
          <w:sz w:val="28"/>
          <w:u w:val="single"/>
        </w:rPr>
      </w:pPr>
      <w:r w:rsidRPr="000E32F7">
        <w:rPr>
          <w:rFonts w:ascii="Times New Roman" w:hAnsi="Times New Roman" w:cs="Times New Roman"/>
          <w:sz w:val="28"/>
          <w:u w:val="single"/>
        </w:rPr>
        <w:t>СЦЕНАРИЙ ЛИТЕРАТРУРНОЙ ГОСТИНОЙ, ПОСВЯЩЕННОЙ ЖИЗНИ И ТВОРЧЕСТВУ ПОЭТЕССЫ БЕЛЛЫ АХМАДУЛИНОЙ</w:t>
      </w:r>
    </w:p>
    <w:p w:rsidR="007A02B6" w:rsidRPr="007A02B6" w:rsidRDefault="000E32F7" w:rsidP="000E32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Составитель: </w:t>
      </w:r>
      <w:bookmarkStart w:id="0" w:name="_GoBack"/>
      <w:bookmarkEnd w:id="0"/>
      <w:r w:rsidR="00E07EBE">
        <w:rPr>
          <w:rFonts w:ascii="Times New Roman" w:hAnsi="Times New Roman" w:cs="Times New Roman"/>
        </w:rPr>
        <w:t>Пономарева А.О.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</w:tblGrid>
      <w:tr w:rsidR="007A02B6" w:rsidRPr="000E32F7" w:rsidTr="00FB7657">
        <w:tc>
          <w:tcPr>
            <w:tcW w:w="959" w:type="dxa"/>
          </w:tcPr>
          <w:p w:rsidR="007A02B6" w:rsidRPr="000E32F7" w:rsidRDefault="007A02B6" w:rsidP="007A02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A02B6" w:rsidRPr="000E32F7" w:rsidRDefault="007A02B6" w:rsidP="0026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Мы рады приветствовать вас в литературной гостиной, посвященной творчеству  знаменитой поэтессы Беллы Ахмадулиной, сегодня исполняется 75 лет со дня ее рождения.</w:t>
            </w:r>
          </w:p>
        </w:tc>
      </w:tr>
      <w:tr w:rsidR="00C048F9" w:rsidRPr="000E32F7" w:rsidTr="00FB7657">
        <w:tc>
          <w:tcPr>
            <w:tcW w:w="959" w:type="dxa"/>
          </w:tcPr>
          <w:p w:rsidR="00C048F9" w:rsidRPr="000E32F7" w:rsidRDefault="00C048F9" w:rsidP="007A02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C048F9" w:rsidRPr="000E32F7" w:rsidRDefault="00C048F9" w:rsidP="0026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Оригинальный поэт и переводчик Белла Ахмадулина</w:t>
            </w:r>
            <w:r w:rsidR="00801014"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родилась 10 апреля 1937 года в Москве.</w:t>
            </w:r>
          </w:p>
        </w:tc>
      </w:tr>
      <w:tr w:rsidR="00736C28" w:rsidRPr="000E32F7" w:rsidTr="00FB7657">
        <w:tc>
          <w:tcPr>
            <w:tcW w:w="959" w:type="dxa"/>
          </w:tcPr>
          <w:p w:rsidR="00736C28" w:rsidRPr="000E32F7" w:rsidRDefault="00736C28" w:rsidP="007A02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36C28" w:rsidRPr="000E32F7" w:rsidRDefault="00736C28" w:rsidP="00995ED5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Она вошла в большую литературу на волне поэтического подъема 60-70-х годов 20 века. </w:t>
            </w:r>
            <w:proofErr w:type="gramStart"/>
            <w:r w:rsidRPr="000E32F7">
              <w:rPr>
                <w:rFonts w:cs="Times New Roman"/>
                <w:sz w:val="28"/>
                <w:szCs w:val="28"/>
              </w:rPr>
              <w:t>Тогда, возник массовый интерес к поэзии, причем не столько к печатному, сколько к озвученному поэтическому слову.</w:t>
            </w:r>
            <w:proofErr w:type="gramEnd"/>
            <w:r w:rsidRPr="000E32F7">
              <w:rPr>
                <w:rFonts w:cs="Times New Roman"/>
                <w:sz w:val="28"/>
                <w:szCs w:val="28"/>
              </w:rPr>
              <w:t xml:space="preserve"> Сегодня у нас есть возможность взглянуть на поэтессу в молодости, мы предлагаем вам к просмотру фрагмент фильма «Ключ без права передачи», где поэтесса сама читает </w:t>
            </w:r>
            <w:r w:rsidR="009B404A" w:rsidRPr="000E32F7">
              <w:rPr>
                <w:rFonts w:cs="Times New Roman"/>
                <w:sz w:val="28"/>
                <w:szCs w:val="28"/>
              </w:rPr>
              <w:t>свои стихотворения</w:t>
            </w:r>
            <w:r w:rsidRPr="000E32F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7A02B6" w:rsidRPr="000E32F7" w:rsidTr="009B28FE">
        <w:tc>
          <w:tcPr>
            <w:tcW w:w="959" w:type="dxa"/>
            <w:shd w:val="clear" w:color="auto" w:fill="D9D9D9" w:themeFill="background1" w:themeFillShade="D9"/>
          </w:tcPr>
          <w:p w:rsidR="007A02B6" w:rsidRPr="000E32F7" w:rsidRDefault="007A02B6" w:rsidP="007A02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7A02B6" w:rsidRPr="000E32F7" w:rsidRDefault="007A02B6" w:rsidP="00262582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Фрагмент фильма. Ахмадулина сама читает стихи.</w:t>
            </w:r>
          </w:p>
        </w:tc>
      </w:tr>
      <w:tr w:rsidR="00736C28" w:rsidRPr="000E32F7" w:rsidTr="00FB7657">
        <w:tc>
          <w:tcPr>
            <w:tcW w:w="959" w:type="dxa"/>
          </w:tcPr>
          <w:p w:rsidR="00736C28" w:rsidRPr="000E32F7" w:rsidRDefault="00736C28" w:rsidP="007A02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</w:tcPr>
          <w:p w:rsidR="00736C28" w:rsidRPr="000E32F7" w:rsidRDefault="00736C28" w:rsidP="002810E3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Во многом "поэтический бум" в то время был связан с творчеством нового поколения поэтов - так называемых "шестидесятников". Одним из наиболее ярких представителей этого поколения и стала </w:t>
            </w:r>
            <w:hyperlink r:id="rId6" w:history="1">
              <w:r w:rsidRPr="000E32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Белла Ахмадулина</w:t>
              </w:r>
            </w:hyperlink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404A"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Сама поэтесса написала </w:t>
            </w:r>
            <w:r w:rsidR="009B404A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о себе следующ</w:t>
            </w:r>
            <w:r w:rsidR="002810E3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r w:rsidR="009B404A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10E3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</w:t>
            </w:r>
            <w:r w:rsidR="009B404A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читает </w:t>
            </w:r>
            <w:proofErr w:type="spellStart"/>
            <w:r w:rsidR="009B28F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Шиховцова</w:t>
            </w:r>
            <w:proofErr w:type="spellEnd"/>
            <w:r w:rsidR="009B28F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  <w:r w:rsidR="009B404A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A06" w:rsidRPr="000E32F7" w:rsidTr="009B28FE">
        <w:tc>
          <w:tcPr>
            <w:tcW w:w="959" w:type="dxa"/>
            <w:shd w:val="clear" w:color="auto" w:fill="D9D9D9" w:themeFill="background1" w:themeFillShade="D9"/>
          </w:tcPr>
          <w:p w:rsidR="00A72A06" w:rsidRPr="000E32F7" w:rsidRDefault="00A72A06" w:rsidP="007A02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A72A06" w:rsidRPr="000E32F7" w:rsidRDefault="009B404A" w:rsidP="00736C28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стих и о поэтессе</w:t>
            </w:r>
          </w:p>
        </w:tc>
      </w:tr>
      <w:tr w:rsidR="00736C28" w:rsidRPr="000E32F7" w:rsidTr="00FB7657">
        <w:tc>
          <w:tcPr>
            <w:tcW w:w="959" w:type="dxa"/>
          </w:tcPr>
          <w:p w:rsidR="00736C28" w:rsidRPr="000E32F7" w:rsidRDefault="00736C28" w:rsidP="007A02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</w:tcPr>
          <w:p w:rsidR="00736C28" w:rsidRPr="000E32F7" w:rsidRDefault="00736C28" w:rsidP="009B28F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Начало литературного пути Беллы Ахмадулиной пришлось на время, когда были живы и активно работали Б. Пастернак, А. Ахматова и В. Набоков</w:t>
            </w:r>
            <w:r w:rsidR="008446B9" w:rsidRPr="000E3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В эти же годы внимание общества было приковано к трагической судьбе и творческому наследию О</w:t>
            </w:r>
            <w:r w:rsidR="008446B9" w:rsidRPr="000E32F7">
              <w:rPr>
                <w:rFonts w:ascii="Times New Roman" w:hAnsi="Times New Roman" w:cs="Times New Roman"/>
                <w:sz w:val="28"/>
                <w:szCs w:val="28"/>
              </w:rPr>
              <w:t>сипа</w:t>
            </w: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Мандельштама и М</w:t>
            </w:r>
            <w:r w:rsidR="008446B9" w:rsidRPr="000E32F7">
              <w:rPr>
                <w:rFonts w:ascii="Times New Roman" w:hAnsi="Times New Roman" w:cs="Times New Roman"/>
                <w:sz w:val="28"/>
                <w:szCs w:val="28"/>
              </w:rPr>
              <w:t>арины</w:t>
            </w: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Цветаевой. Именно Ахмадулиной выпала нелегкая миссия подхватить поэтическую эстафету из рук великих предшественников.</w:t>
            </w:r>
            <w:r w:rsidR="00FD76E3"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04A"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="002810E3" w:rsidRPr="000E3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28F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Мир состоит из гор</w:t>
            </w:r>
            <w:r w:rsidR="002810E3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B28F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404A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читает</w:t>
            </w:r>
            <w:r w:rsidR="009B28F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Мельник Дарья</w:t>
            </w:r>
          </w:p>
        </w:tc>
      </w:tr>
      <w:tr w:rsidR="00C309B8" w:rsidRPr="000E32F7" w:rsidTr="009B28FE">
        <w:tc>
          <w:tcPr>
            <w:tcW w:w="959" w:type="dxa"/>
            <w:shd w:val="clear" w:color="auto" w:fill="D9D9D9" w:themeFill="background1" w:themeFillShade="D9"/>
          </w:tcPr>
          <w:p w:rsidR="00C309B8" w:rsidRPr="000E32F7" w:rsidRDefault="00C309B8" w:rsidP="007A02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C309B8" w:rsidRPr="000E32F7" w:rsidRDefault="009B404A" w:rsidP="008446B9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стих</w:t>
            </w:r>
          </w:p>
        </w:tc>
      </w:tr>
      <w:tr w:rsidR="00C309B8" w:rsidRPr="000E32F7" w:rsidTr="00FB7657">
        <w:tc>
          <w:tcPr>
            <w:tcW w:w="959" w:type="dxa"/>
          </w:tcPr>
          <w:p w:rsidR="00C309B8" w:rsidRPr="000E32F7" w:rsidRDefault="00C309B8" w:rsidP="007A02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</w:tcPr>
          <w:p w:rsidR="009B404A" w:rsidRPr="000E32F7" w:rsidRDefault="00A00199" w:rsidP="009B404A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В </w:t>
            </w:r>
            <w:hyperlink r:id="rId7" w:history="1">
              <w:r w:rsidRPr="000E32F7">
                <w:rPr>
                  <w:rStyle w:val="a5"/>
                  <w:rFonts w:cs="Times New Roman"/>
                  <w:sz w:val="28"/>
                  <w:szCs w:val="28"/>
                </w:rPr>
                <w:t>1957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 xml:space="preserve"> г. </w:t>
            </w:r>
            <w:r w:rsidR="009B404A" w:rsidRPr="000E32F7">
              <w:rPr>
                <w:rFonts w:cs="Times New Roman"/>
                <w:sz w:val="28"/>
                <w:szCs w:val="28"/>
              </w:rPr>
              <w:t xml:space="preserve">Белла Ахмадулина </w:t>
            </w:r>
            <w:r w:rsidRPr="000E32F7">
              <w:rPr>
                <w:rFonts w:cs="Times New Roman"/>
                <w:sz w:val="28"/>
                <w:szCs w:val="28"/>
              </w:rPr>
              <w:t>подверглась критике в «</w:t>
            </w:r>
            <w:hyperlink r:id="rId8" w:history="1">
              <w:r w:rsidRPr="000E32F7">
                <w:rPr>
                  <w:rStyle w:val="a5"/>
                  <w:rFonts w:cs="Times New Roman"/>
                  <w:sz w:val="28"/>
                  <w:szCs w:val="28"/>
                </w:rPr>
                <w:t>Комсомольской правде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 xml:space="preserve">». </w:t>
            </w:r>
            <w:r w:rsidR="009B404A" w:rsidRPr="000E32F7">
              <w:rPr>
                <w:rFonts w:cs="Times New Roman"/>
                <w:sz w:val="28"/>
                <w:szCs w:val="28"/>
              </w:rPr>
              <w:t xml:space="preserve">В </w:t>
            </w:r>
            <w:hyperlink r:id="rId9" w:history="1">
              <w:r w:rsidR="009B404A" w:rsidRPr="000E32F7">
                <w:rPr>
                  <w:rStyle w:val="a5"/>
                  <w:rFonts w:cs="Times New Roman"/>
                  <w:sz w:val="28"/>
                  <w:szCs w:val="28"/>
                </w:rPr>
                <w:t>1960</w:t>
              </w:r>
            </w:hyperlink>
            <w:r w:rsidR="009B404A" w:rsidRPr="000E32F7">
              <w:rPr>
                <w:rFonts w:cs="Times New Roman"/>
                <w:sz w:val="28"/>
                <w:szCs w:val="28"/>
              </w:rPr>
              <w:t> г. о</w:t>
            </w:r>
            <w:r w:rsidRPr="000E32F7">
              <w:rPr>
                <w:rFonts w:cs="Times New Roman"/>
                <w:sz w:val="28"/>
                <w:szCs w:val="28"/>
              </w:rPr>
              <w:t xml:space="preserve">кончила </w:t>
            </w:r>
            <w:hyperlink r:id="rId10" w:history="1">
              <w:r w:rsidRPr="000E32F7">
                <w:rPr>
                  <w:rStyle w:val="a5"/>
                  <w:rFonts w:cs="Times New Roman"/>
                  <w:sz w:val="28"/>
                  <w:szCs w:val="28"/>
                </w:rPr>
                <w:t>Литературный институт</w:t>
              </w:r>
            </w:hyperlink>
            <w:r w:rsidR="009B404A" w:rsidRPr="000E32F7">
              <w:rPr>
                <w:rFonts w:cs="Times New Roman"/>
                <w:sz w:val="28"/>
                <w:szCs w:val="28"/>
              </w:rPr>
              <w:t>,</w:t>
            </w:r>
            <w:r w:rsidRPr="000E32F7">
              <w:rPr>
                <w:rFonts w:cs="Times New Roman"/>
                <w:sz w:val="28"/>
                <w:szCs w:val="28"/>
              </w:rPr>
              <w:t xml:space="preserve"> </w:t>
            </w:r>
            <w:r w:rsidR="009B404A" w:rsidRPr="000E32F7">
              <w:rPr>
                <w:rFonts w:cs="Times New Roman"/>
                <w:sz w:val="28"/>
                <w:szCs w:val="28"/>
              </w:rPr>
              <w:t>из которого в свое время  была и</w:t>
            </w:r>
            <w:r w:rsidRPr="000E32F7">
              <w:rPr>
                <w:rFonts w:cs="Times New Roman"/>
                <w:sz w:val="28"/>
                <w:szCs w:val="28"/>
              </w:rPr>
              <w:t>сключ</w:t>
            </w:r>
            <w:r w:rsidR="009B404A" w:rsidRPr="000E32F7">
              <w:rPr>
                <w:rFonts w:cs="Times New Roman"/>
                <w:sz w:val="28"/>
                <w:szCs w:val="28"/>
              </w:rPr>
              <w:t>ена,</w:t>
            </w:r>
            <w:r w:rsidRPr="000E32F7">
              <w:rPr>
                <w:rFonts w:cs="Times New Roman"/>
                <w:sz w:val="28"/>
                <w:szCs w:val="28"/>
              </w:rPr>
              <w:t xml:space="preserve"> за отказ поддержать травлю </w:t>
            </w:r>
            <w:hyperlink r:id="rId11" w:history="1">
              <w:r w:rsidRPr="000E32F7">
                <w:rPr>
                  <w:rStyle w:val="a5"/>
                  <w:rFonts w:cs="Times New Roman"/>
                  <w:sz w:val="28"/>
                  <w:szCs w:val="28"/>
                </w:rPr>
                <w:t>Бориса Пастернака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 xml:space="preserve">, </w:t>
            </w:r>
            <w:r w:rsidR="009B404A" w:rsidRPr="000E32F7">
              <w:rPr>
                <w:rFonts w:cs="Times New Roman"/>
                <w:sz w:val="28"/>
                <w:szCs w:val="28"/>
              </w:rPr>
              <w:t xml:space="preserve">но все же </w:t>
            </w:r>
            <w:r w:rsidRPr="000E32F7">
              <w:rPr>
                <w:rFonts w:cs="Times New Roman"/>
                <w:sz w:val="28"/>
                <w:szCs w:val="28"/>
              </w:rPr>
              <w:t xml:space="preserve"> была восстановлена. </w:t>
            </w:r>
          </w:p>
          <w:p w:rsidR="00C309B8" w:rsidRPr="000E32F7" w:rsidRDefault="00D56C5E" w:rsidP="00FF0DE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Творчество Ахмадулиной критики иногда относят к «эстрадной поэзии». Однако стилистически лирика поэтессы сильно отличается от плакатно-размашистого публицистического стиля А. Вознесенского, Е. Евтушенко или Р. Рождественского. </w:t>
            </w:r>
            <w:r w:rsidR="006B65B3" w:rsidRPr="000E32F7">
              <w:rPr>
                <w:rFonts w:cs="Times New Roman"/>
                <w:sz w:val="28"/>
                <w:szCs w:val="28"/>
              </w:rPr>
              <w:t xml:space="preserve">Например, стихотворение </w:t>
            </w:r>
            <w:r w:rsidR="006B65B3" w:rsidRPr="000E32F7">
              <w:rPr>
                <w:rFonts w:cs="Times New Roman"/>
                <w:b/>
                <w:sz w:val="28"/>
                <w:szCs w:val="28"/>
              </w:rPr>
              <w:t>«</w:t>
            </w:r>
            <w:r w:rsidR="00FF0DE3" w:rsidRPr="000E32F7">
              <w:rPr>
                <w:rFonts w:cs="Times New Roman"/>
                <w:b/>
                <w:sz w:val="28"/>
                <w:szCs w:val="28"/>
              </w:rPr>
              <w:t>Девушка</w:t>
            </w:r>
            <w:r w:rsidR="006B65B3" w:rsidRPr="000E32F7">
              <w:rPr>
                <w:rFonts w:cs="Times New Roman"/>
                <w:b/>
                <w:sz w:val="28"/>
                <w:szCs w:val="28"/>
              </w:rPr>
              <w:t xml:space="preserve">» – читает </w:t>
            </w:r>
            <w:r w:rsidR="009B28FE" w:rsidRPr="000E32F7">
              <w:rPr>
                <w:rFonts w:cs="Times New Roman"/>
                <w:b/>
                <w:sz w:val="28"/>
                <w:szCs w:val="28"/>
              </w:rPr>
              <w:t>Арефьева Дарья</w:t>
            </w:r>
          </w:p>
        </w:tc>
      </w:tr>
      <w:tr w:rsidR="00A714A9" w:rsidRPr="000E32F7" w:rsidTr="009B28FE">
        <w:tc>
          <w:tcPr>
            <w:tcW w:w="959" w:type="dxa"/>
            <w:shd w:val="clear" w:color="auto" w:fill="D9D9D9" w:themeFill="background1" w:themeFillShade="D9"/>
          </w:tcPr>
          <w:p w:rsidR="00A714A9" w:rsidRPr="000E32F7" w:rsidRDefault="00A714A9" w:rsidP="00A714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A714A9" w:rsidRPr="000E32F7" w:rsidRDefault="00A714A9" w:rsidP="00A714A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  <w:highlight w:val="yellow"/>
              </w:rPr>
              <w:t>стих</w:t>
            </w:r>
          </w:p>
        </w:tc>
      </w:tr>
      <w:tr w:rsidR="00AB1390" w:rsidRPr="000E32F7" w:rsidTr="00FB7657">
        <w:tc>
          <w:tcPr>
            <w:tcW w:w="959" w:type="dxa"/>
          </w:tcPr>
          <w:p w:rsidR="00AB1390" w:rsidRPr="000E32F7" w:rsidRDefault="00AB1390" w:rsidP="007A02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</w:tcPr>
          <w:p w:rsidR="00AB1390" w:rsidRPr="000E32F7" w:rsidRDefault="00AB1390" w:rsidP="00FF0DE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Особенностью стихов </w:t>
            </w:r>
            <w:r w:rsidR="006B65B3" w:rsidRPr="000E32F7">
              <w:rPr>
                <w:rFonts w:cs="Times New Roman"/>
                <w:sz w:val="28"/>
                <w:szCs w:val="28"/>
              </w:rPr>
              <w:t xml:space="preserve">Беллы Ахмадулиной </w:t>
            </w:r>
            <w:r w:rsidRPr="000E32F7">
              <w:rPr>
                <w:rFonts w:cs="Times New Roman"/>
                <w:sz w:val="28"/>
                <w:szCs w:val="28"/>
              </w:rPr>
              <w:t xml:space="preserve">является некоторая архаичность. И если сейчас можно смело говорить о существовании </w:t>
            </w:r>
            <w:r w:rsidRPr="000E32F7">
              <w:rPr>
                <w:rFonts w:cs="Times New Roman"/>
                <w:sz w:val="28"/>
                <w:szCs w:val="28"/>
              </w:rPr>
              <w:lastRenderedPageBreak/>
              <w:t>самого понятия "изящная словесность", то это во многом является заслугой Б</w:t>
            </w:r>
            <w:r w:rsidR="006B65B3" w:rsidRPr="000E32F7">
              <w:rPr>
                <w:rFonts w:cs="Times New Roman"/>
                <w:sz w:val="28"/>
                <w:szCs w:val="28"/>
              </w:rPr>
              <w:t>еллы</w:t>
            </w:r>
            <w:r w:rsidRPr="000E32F7">
              <w:rPr>
                <w:rFonts w:cs="Times New Roman"/>
                <w:sz w:val="28"/>
                <w:szCs w:val="28"/>
              </w:rPr>
              <w:t xml:space="preserve"> Ахмадулиной перед русской литературой. Стихотворение </w:t>
            </w:r>
            <w:r w:rsidR="006B65B3" w:rsidRPr="000E32F7">
              <w:rPr>
                <w:rFonts w:cs="Times New Roman"/>
                <w:sz w:val="28"/>
                <w:szCs w:val="28"/>
              </w:rPr>
              <w:t xml:space="preserve">поэтессы </w:t>
            </w:r>
            <w:r w:rsidR="00FF0DE3" w:rsidRPr="000E32F7">
              <w:rPr>
                <w:rFonts w:cs="Times New Roman"/>
                <w:sz w:val="28"/>
                <w:szCs w:val="28"/>
              </w:rPr>
              <w:t>«</w:t>
            </w:r>
            <w:r w:rsidR="009B28FE" w:rsidRPr="000E32F7">
              <w:rPr>
                <w:rFonts w:cs="Times New Roman"/>
                <w:b/>
                <w:sz w:val="28"/>
                <w:szCs w:val="28"/>
              </w:rPr>
              <w:t>Сад еще не облетал</w:t>
            </w:r>
            <w:r w:rsidR="00FF0DE3" w:rsidRPr="000E32F7">
              <w:rPr>
                <w:rFonts w:cs="Times New Roman"/>
                <w:b/>
                <w:sz w:val="28"/>
                <w:szCs w:val="28"/>
              </w:rPr>
              <w:t>»</w:t>
            </w:r>
            <w:r w:rsidR="009B28FE" w:rsidRPr="000E32F7">
              <w:rPr>
                <w:rFonts w:cs="Times New Roman"/>
                <w:b/>
                <w:sz w:val="28"/>
                <w:szCs w:val="28"/>
              </w:rPr>
              <w:t xml:space="preserve"> читает Мельник </w:t>
            </w:r>
            <w:r w:rsidR="00FF0DE3" w:rsidRPr="000E32F7">
              <w:rPr>
                <w:rFonts w:cs="Times New Roman"/>
                <w:b/>
                <w:sz w:val="28"/>
                <w:szCs w:val="28"/>
              </w:rPr>
              <w:t>Д</w:t>
            </w:r>
            <w:r w:rsidR="009B28FE" w:rsidRPr="000E32F7">
              <w:rPr>
                <w:rFonts w:cs="Times New Roman"/>
                <w:b/>
                <w:sz w:val="28"/>
                <w:szCs w:val="28"/>
              </w:rPr>
              <w:t>арья</w:t>
            </w:r>
          </w:p>
        </w:tc>
      </w:tr>
      <w:tr w:rsidR="00C309B8" w:rsidRPr="000E32F7" w:rsidTr="00ED16BC">
        <w:tc>
          <w:tcPr>
            <w:tcW w:w="959" w:type="dxa"/>
            <w:shd w:val="clear" w:color="auto" w:fill="D9D9D9" w:themeFill="background1" w:themeFillShade="D9"/>
          </w:tcPr>
          <w:p w:rsidR="00C309B8" w:rsidRPr="000E32F7" w:rsidRDefault="00C309B8" w:rsidP="007A02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C309B8" w:rsidRPr="000E32F7" w:rsidRDefault="00D56C5E" w:rsidP="008446B9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стих</w:t>
            </w:r>
          </w:p>
        </w:tc>
      </w:tr>
      <w:tr w:rsidR="00736C28" w:rsidRPr="000E32F7" w:rsidTr="00FB7657">
        <w:tc>
          <w:tcPr>
            <w:tcW w:w="959" w:type="dxa"/>
          </w:tcPr>
          <w:p w:rsidR="00736C28" w:rsidRPr="000E32F7" w:rsidRDefault="00736C28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61D89" w:rsidRPr="000E32F7" w:rsidRDefault="00D61D89" w:rsidP="00D6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Для поэтессы чрезвычайно важны свобода творчества и правильность поэтического языка. Ее кумиром стала М</w:t>
            </w:r>
            <w:r w:rsidR="006B65B3" w:rsidRPr="000E32F7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Цветаева, но поэтическое творчество Ахмадулиной намного сдержаннее и ироничнее экспрессивной поэзии  Цветаевой.</w:t>
            </w:r>
          </w:p>
          <w:p w:rsidR="00D61D89" w:rsidRPr="000E32F7" w:rsidRDefault="00D61D89" w:rsidP="00D6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В стихотворении «Свеча» (1962) Ахмадулина определила свое творческое кредо так:     </w:t>
            </w:r>
          </w:p>
          <w:p w:rsidR="00D61D89" w:rsidRPr="000E32F7" w:rsidRDefault="00D61D89" w:rsidP="00D61D89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Всего-то -  чтоб была свеча,</w:t>
            </w:r>
          </w:p>
          <w:p w:rsidR="00D61D89" w:rsidRPr="000E32F7" w:rsidRDefault="00D61D89" w:rsidP="00D61D89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Свеча простая, восковая,</w:t>
            </w:r>
          </w:p>
          <w:p w:rsidR="00D61D89" w:rsidRPr="000E32F7" w:rsidRDefault="00D61D89" w:rsidP="00D61D89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И старомодность вековая</w:t>
            </w:r>
          </w:p>
          <w:p w:rsidR="00D61D89" w:rsidRPr="000E32F7" w:rsidRDefault="00D61D89" w:rsidP="00D61D89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Так станет в памяти свежа.</w:t>
            </w:r>
          </w:p>
          <w:p w:rsidR="00736C28" w:rsidRPr="000E32F7" w:rsidRDefault="00D61D89" w:rsidP="009B2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Вот эта некоторая старомодность, стилизация под классику 19 века, придает большинству произведений Ахмадулиной возвышенную торжественность.</w:t>
            </w:r>
            <w:r w:rsidR="009B28FE"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К примеру, стихотворение  </w:t>
            </w:r>
            <w:r w:rsidR="00FF0DE3" w:rsidRPr="000E3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28F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Вулканы</w:t>
            </w:r>
            <w:r w:rsidR="00FF0DE3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B28F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65B3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читает </w:t>
            </w:r>
            <w:proofErr w:type="spellStart"/>
            <w:r w:rsidR="009B28F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Америдзе</w:t>
            </w:r>
            <w:proofErr w:type="spellEnd"/>
            <w:r w:rsidR="009B28F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</w:p>
        </w:tc>
      </w:tr>
      <w:tr w:rsidR="00C309B8" w:rsidRPr="000E32F7" w:rsidTr="009B28FE">
        <w:tc>
          <w:tcPr>
            <w:tcW w:w="959" w:type="dxa"/>
            <w:shd w:val="clear" w:color="auto" w:fill="D9D9D9" w:themeFill="background1" w:themeFillShade="D9"/>
          </w:tcPr>
          <w:p w:rsidR="00C309B8" w:rsidRPr="000E32F7" w:rsidRDefault="00C309B8" w:rsidP="00D61D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C309B8" w:rsidRPr="000E32F7" w:rsidRDefault="00D61D89" w:rsidP="00D61D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стих</w:t>
            </w:r>
          </w:p>
        </w:tc>
      </w:tr>
      <w:tr w:rsidR="00D61D89" w:rsidRPr="000E32F7" w:rsidTr="00FB7657">
        <w:tc>
          <w:tcPr>
            <w:tcW w:w="959" w:type="dxa"/>
          </w:tcPr>
          <w:p w:rsidR="00D61D89" w:rsidRPr="000E32F7" w:rsidRDefault="00D61D8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61D89" w:rsidRPr="000E32F7" w:rsidRDefault="00C01651" w:rsidP="00D20C4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Первая поэтическая книга Ахмадулиной «Струна» увидела свет в 1962г. С этого времени ее поэтические сборники  выходят постоянно: «Уроки музыки», «Стихи», «Сны о Грузии», «Тайна», «Миг бытия», «Друзей моих прекрасные черты» и др. Творчество Ахмадулиной приобретает известность и заслуженную любовь читателей. На протяжении более чем 40-летнего творческ</w:t>
            </w:r>
            <w:r w:rsidR="006B65B3" w:rsidRPr="000E32F7">
              <w:rPr>
                <w:rFonts w:ascii="Times New Roman" w:hAnsi="Times New Roman" w:cs="Times New Roman"/>
                <w:sz w:val="28"/>
                <w:szCs w:val="28"/>
              </w:rPr>
              <w:t>ого пути Белла</w:t>
            </w: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Ахмадулина много сделала для сближения литератур разных народов. </w:t>
            </w:r>
            <w:r w:rsidR="006B65B3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Стихотворение </w:t>
            </w:r>
            <w:r w:rsidR="00FF0DE3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20C4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Все желтое становится желтей</w:t>
            </w:r>
            <w:r w:rsidR="00FF0DE3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20C4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65B3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читает</w:t>
            </w:r>
            <w:r w:rsidR="00D20C4E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Мельник Дарья</w:t>
            </w:r>
          </w:p>
        </w:tc>
      </w:tr>
      <w:tr w:rsidR="00A714A9" w:rsidRPr="000E32F7" w:rsidTr="00D20C4E">
        <w:tc>
          <w:tcPr>
            <w:tcW w:w="959" w:type="dxa"/>
            <w:shd w:val="clear" w:color="auto" w:fill="D9D9D9" w:themeFill="background1" w:themeFillShade="D9"/>
          </w:tcPr>
          <w:p w:rsidR="00A714A9" w:rsidRPr="000E32F7" w:rsidRDefault="00A714A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A714A9" w:rsidRPr="000E32F7" w:rsidRDefault="00A714A9" w:rsidP="00A0019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стих</w:t>
            </w:r>
          </w:p>
        </w:tc>
      </w:tr>
      <w:tr w:rsidR="00C01651" w:rsidRPr="000E32F7" w:rsidTr="00FB7657">
        <w:tc>
          <w:tcPr>
            <w:tcW w:w="959" w:type="dxa"/>
          </w:tcPr>
          <w:p w:rsidR="00C01651" w:rsidRPr="000E32F7" w:rsidRDefault="00C01651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C01651" w:rsidRPr="000E32F7" w:rsidRDefault="00A00199" w:rsidP="00A015E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Ее переводы классических и современных поэтов народов бывшего Советского Союза (с грузинского, армянского, абхазского, кабардино-балкарского и других языков), а также европейских и американских поэтов (с английского, французского, итальянского, польского, чешского, сербскохорватского языков) получили заслуженно высокую оценку.</w:t>
            </w:r>
            <w:proofErr w:type="gramEnd"/>
            <w:r w:rsidR="00A015EF"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К стихам Беллы Ахмадулиной обращались многие певцы</w:t>
            </w:r>
            <w:r w:rsidR="000B6DF9"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и певицы</w:t>
            </w:r>
            <w:r w:rsidR="00A015EF"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, не исключение и Алла Борисовна Пугачева, которая спела песню на стихи Ахмадулиной в фильме </w:t>
            </w:r>
            <w:r w:rsidR="00EB48CB" w:rsidRPr="000E32F7">
              <w:rPr>
                <w:rFonts w:ascii="Times New Roman" w:hAnsi="Times New Roman" w:cs="Times New Roman"/>
                <w:sz w:val="28"/>
                <w:szCs w:val="28"/>
              </w:rPr>
              <w:t>«Пришла и говорю»</w:t>
            </w:r>
            <w:r w:rsidR="000B6DF9" w:rsidRPr="000E32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48CB"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песня называется «Взойти на сцену», посмотрим фрагмент фильма.</w:t>
            </w:r>
          </w:p>
        </w:tc>
      </w:tr>
      <w:tr w:rsidR="00D5787D" w:rsidRPr="000E32F7" w:rsidTr="00D20C4E">
        <w:tc>
          <w:tcPr>
            <w:tcW w:w="959" w:type="dxa"/>
            <w:shd w:val="clear" w:color="auto" w:fill="D9D9D9" w:themeFill="background1" w:themeFillShade="D9"/>
          </w:tcPr>
          <w:p w:rsidR="00D5787D" w:rsidRPr="000E32F7" w:rsidRDefault="00D5787D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D5787D" w:rsidRPr="000E32F7" w:rsidRDefault="00EB48CB" w:rsidP="00A0019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клип</w:t>
            </w:r>
          </w:p>
        </w:tc>
      </w:tr>
      <w:tr w:rsidR="00A00199" w:rsidRPr="000E32F7" w:rsidTr="00FB7657">
        <w:tc>
          <w:tcPr>
            <w:tcW w:w="959" w:type="dxa"/>
          </w:tcPr>
          <w:p w:rsidR="00A00199" w:rsidRPr="000E32F7" w:rsidRDefault="00A0019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00199" w:rsidRPr="000E32F7" w:rsidRDefault="00A00199" w:rsidP="006B65B3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В </w:t>
            </w:r>
            <w:hyperlink r:id="rId12" w:history="1">
              <w:r w:rsidRPr="000E32F7">
                <w:rPr>
                  <w:rStyle w:val="a5"/>
                  <w:rFonts w:cs="Times New Roman"/>
                  <w:sz w:val="28"/>
                  <w:szCs w:val="28"/>
                </w:rPr>
                <w:t>1964 году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 xml:space="preserve"> </w:t>
            </w:r>
            <w:r w:rsidR="006B65B3" w:rsidRPr="000E32F7">
              <w:rPr>
                <w:rFonts w:cs="Times New Roman"/>
                <w:sz w:val="28"/>
                <w:szCs w:val="28"/>
              </w:rPr>
              <w:t xml:space="preserve">Белла Ахмадулина </w:t>
            </w:r>
            <w:r w:rsidRPr="000E32F7">
              <w:rPr>
                <w:rFonts w:cs="Times New Roman"/>
                <w:sz w:val="28"/>
                <w:szCs w:val="28"/>
              </w:rPr>
              <w:t xml:space="preserve">снялась в роли журналистки в фильме Василия Шукшина </w:t>
            </w:r>
            <w:hyperlink r:id="rId13" w:history="1">
              <w:r w:rsidRPr="000E32F7">
                <w:rPr>
                  <w:rStyle w:val="a5"/>
                  <w:rFonts w:cs="Times New Roman"/>
                  <w:sz w:val="28"/>
                  <w:szCs w:val="28"/>
                </w:rPr>
                <w:t>«Живёт такой парень»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>. Лента получила «Золотого льва» на кинофестивале в Венеции. В 1970 году Ахмадулина появилась на экранах в фильме «</w:t>
            </w:r>
            <w:hyperlink r:id="rId14" w:history="1">
              <w:r w:rsidRPr="000E32F7">
                <w:rPr>
                  <w:rStyle w:val="a5"/>
                  <w:rFonts w:cs="Times New Roman"/>
                  <w:sz w:val="28"/>
                  <w:szCs w:val="28"/>
                </w:rPr>
                <w:t>Спорт, спорт, спорт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>»</w:t>
            </w:r>
            <w:r w:rsidR="006B65B3" w:rsidRPr="000E32F7">
              <w:rPr>
                <w:rFonts w:cs="Times New Roman"/>
                <w:sz w:val="28"/>
                <w:szCs w:val="28"/>
              </w:rPr>
              <w:t xml:space="preserve">, фрагмент </w:t>
            </w:r>
            <w:r w:rsidR="006B65B3" w:rsidRPr="000E32F7">
              <w:rPr>
                <w:rFonts w:cs="Times New Roman"/>
                <w:sz w:val="28"/>
                <w:szCs w:val="28"/>
              </w:rPr>
              <w:lastRenderedPageBreak/>
              <w:t>которого мы сейчас увидим.</w:t>
            </w:r>
          </w:p>
        </w:tc>
      </w:tr>
      <w:tr w:rsidR="00A00199" w:rsidRPr="000E32F7" w:rsidTr="00D20C4E">
        <w:tc>
          <w:tcPr>
            <w:tcW w:w="959" w:type="dxa"/>
            <w:shd w:val="clear" w:color="auto" w:fill="D9D9D9" w:themeFill="background1" w:themeFillShade="D9"/>
          </w:tcPr>
          <w:p w:rsidR="00A00199" w:rsidRPr="000E32F7" w:rsidRDefault="00A0019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A00199" w:rsidRPr="000E32F7" w:rsidRDefault="00A00199" w:rsidP="00A00199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Фрагмент фильма спорт, спорт, спорт</w:t>
            </w:r>
          </w:p>
        </w:tc>
      </w:tr>
      <w:tr w:rsidR="00A00199" w:rsidRPr="000E32F7" w:rsidTr="00FB7657">
        <w:tc>
          <w:tcPr>
            <w:tcW w:w="959" w:type="dxa"/>
          </w:tcPr>
          <w:p w:rsidR="00A00199" w:rsidRPr="000E32F7" w:rsidRDefault="00A0019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00199" w:rsidRPr="000E32F7" w:rsidRDefault="00F201F8" w:rsidP="002229F0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>Далее последовали поэтические сборники «Озноб» (1968), «Уроки музыки» (1970), «Стихи» (1975), «Метель» (1977), «Свеча</w:t>
            </w:r>
            <w:r w:rsidR="006B65B3" w:rsidRPr="000E32F7">
              <w:rPr>
                <w:rFonts w:cs="Times New Roman"/>
                <w:sz w:val="28"/>
                <w:szCs w:val="28"/>
              </w:rPr>
              <w:t>» (1977), «Тайна» (1983), «Сад»</w:t>
            </w:r>
            <w:r w:rsidRPr="000E32F7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0E32F7">
              <w:rPr>
                <w:rFonts w:cs="Times New Roman"/>
                <w:sz w:val="28"/>
                <w:szCs w:val="28"/>
              </w:rPr>
              <w:t xml:space="preserve">Для </w:t>
            </w:r>
            <w:hyperlink r:id="rId15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поэзии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 xml:space="preserve"> Ахмадулиной характерны напряжённый </w:t>
            </w:r>
            <w:hyperlink r:id="rId16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лиризм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>, изысканность форм, очевидная перекличка с поэтической традицией прошлого.</w:t>
            </w:r>
            <w:r w:rsidR="006B65B3" w:rsidRPr="000E32F7">
              <w:rPr>
                <w:rFonts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AB1390" w:rsidRPr="000E32F7" w:rsidTr="00FB7657">
        <w:tc>
          <w:tcPr>
            <w:tcW w:w="959" w:type="dxa"/>
          </w:tcPr>
          <w:p w:rsidR="00AB1390" w:rsidRPr="000E32F7" w:rsidRDefault="00AB1390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B1390" w:rsidRPr="000E32F7" w:rsidRDefault="00AB1390" w:rsidP="00D20C4E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В </w:t>
            </w:r>
            <w:hyperlink r:id="rId17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1970-е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 xml:space="preserve"> поэтесса посетила Грузию, с тех пор эта земля заняла в её творчестве заметное место. Ахмадулина переводила </w:t>
            </w:r>
            <w:hyperlink r:id="rId18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Н. Бараташвили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 xml:space="preserve">, </w:t>
            </w:r>
            <w:hyperlink r:id="rId19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Г. Табидзе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 xml:space="preserve">, </w:t>
            </w:r>
            <w:hyperlink r:id="rId20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И. Абашидзе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 xml:space="preserve"> и других грузинских авторов.</w:t>
            </w:r>
            <w:r w:rsidR="006B65B3" w:rsidRPr="000E32F7">
              <w:rPr>
                <w:rFonts w:cs="Times New Roman"/>
                <w:sz w:val="28"/>
                <w:szCs w:val="28"/>
              </w:rPr>
              <w:t xml:space="preserve"> </w:t>
            </w:r>
            <w:r w:rsidR="006B65B3" w:rsidRPr="000E32F7">
              <w:rPr>
                <w:rFonts w:cs="Times New Roman"/>
                <w:b/>
                <w:sz w:val="28"/>
                <w:szCs w:val="28"/>
              </w:rPr>
              <w:t xml:space="preserve">Стихотворение </w:t>
            </w:r>
            <w:r w:rsidR="00D20C4E" w:rsidRPr="000E32F7">
              <w:rPr>
                <w:rFonts w:cs="Times New Roman"/>
                <w:b/>
                <w:sz w:val="28"/>
                <w:szCs w:val="28"/>
              </w:rPr>
              <w:t>Грузия</w:t>
            </w:r>
            <w:r w:rsidR="006B65B3" w:rsidRPr="000E32F7">
              <w:rPr>
                <w:rFonts w:cs="Times New Roman"/>
                <w:b/>
                <w:sz w:val="28"/>
                <w:szCs w:val="28"/>
              </w:rPr>
              <w:t xml:space="preserve"> читает </w:t>
            </w:r>
            <w:proofErr w:type="spellStart"/>
            <w:r w:rsidR="006B65B3" w:rsidRPr="000E32F7">
              <w:rPr>
                <w:rFonts w:cs="Times New Roman"/>
                <w:b/>
                <w:sz w:val="28"/>
                <w:szCs w:val="28"/>
              </w:rPr>
              <w:t>Америдзе</w:t>
            </w:r>
            <w:proofErr w:type="spellEnd"/>
            <w:r w:rsidR="006B65B3" w:rsidRPr="000E32F7">
              <w:rPr>
                <w:rFonts w:cs="Times New Roman"/>
                <w:b/>
                <w:sz w:val="28"/>
                <w:szCs w:val="28"/>
              </w:rPr>
              <w:t xml:space="preserve"> Анна</w:t>
            </w:r>
          </w:p>
        </w:tc>
      </w:tr>
      <w:tr w:rsidR="00A00199" w:rsidRPr="000E32F7" w:rsidTr="00D20C4E">
        <w:tc>
          <w:tcPr>
            <w:tcW w:w="959" w:type="dxa"/>
            <w:shd w:val="clear" w:color="auto" w:fill="D9D9D9" w:themeFill="background1" w:themeFillShade="D9"/>
          </w:tcPr>
          <w:p w:rsidR="00A00199" w:rsidRPr="000E32F7" w:rsidRDefault="00A00199" w:rsidP="00F201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A00199" w:rsidRPr="000E32F7" w:rsidRDefault="00F201F8" w:rsidP="003C5B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Стих Грузия</w:t>
            </w:r>
          </w:p>
        </w:tc>
      </w:tr>
      <w:tr w:rsidR="00A00199" w:rsidRPr="000E32F7" w:rsidTr="00FB7657">
        <w:tc>
          <w:tcPr>
            <w:tcW w:w="959" w:type="dxa"/>
          </w:tcPr>
          <w:p w:rsidR="00A00199" w:rsidRPr="000E32F7" w:rsidRDefault="00A0019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6B65B3" w:rsidRPr="000E32F7" w:rsidRDefault="00D3190E" w:rsidP="007C610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21" w:history="1">
              <w:r w:rsidRPr="000E32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1979</w:t>
              </w:r>
            </w:hyperlink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 г. Ахмадулина участвовала в создании </w:t>
            </w:r>
            <w:proofErr w:type="spellStart"/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неподцензурного</w:t>
            </w:r>
            <w:proofErr w:type="spellEnd"/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литературного альманаха «</w:t>
            </w:r>
            <w:hyperlink r:id="rId22" w:history="1">
              <w:r w:rsidRPr="000E32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Метрополь</w:t>
              </w:r>
            </w:hyperlink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». Ахмадулина не раз высказывалась в поддержку преследуемых властями </w:t>
            </w:r>
            <w:hyperlink r:id="rId23" w:history="1">
              <w:r w:rsidRPr="000E32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советских диссидентов</w:t>
              </w:r>
            </w:hyperlink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 — </w:t>
            </w:r>
            <w:hyperlink r:id="rId24" w:history="1">
              <w:r w:rsidRPr="000E32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Андрея Сахарова</w:t>
              </w:r>
            </w:hyperlink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" w:history="1">
              <w:r w:rsidRPr="000E32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Льва Копелева</w:t>
              </w:r>
            </w:hyperlink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Pr="000E32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Георгия Владимова</w:t>
              </w:r>
            </w:hyperlink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Pr="000E32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Владимира Войновича</w:t>
              </w:r>
            </w:hyperlink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. Ее заявления в их защиту публиковались в «</w:t>
            </w:r>
            <w:hyperlink r:id="rId28" w:history="1">
              <w:r w:rsidRPr="000E32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Нью-Йорк таймс</w:t>
              </w:r>
            </w:hyperlink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», неоднократно передавались по «</w:t>
            </w:r>
            <w:hyperlink r:id="rId29" w:history="1">
              <w:r w:rsidRPr="000E32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Радио Свобода</w:t>
              </w:r>
            </w:hyperlink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hyperlink r:id="rId30" w:history="1">
              <w:r w:rsidRPr="000E32F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Голосу Америки</w:t>
              </w:r>
            </w:hyperlink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bookmarkStart w:id="1" w:name="cite_ref-Rian_0-1"/>
            <w:bookmarkEnd w:id="1"/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199" w:rsidRPr="000E32F7" w:rsidRDefault="00CE124D" w:rsidP="00CE124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В ее стихах много цитат и посвящений другим  писателям: А.С. Пушкину, Н.В. Гоголю, А.А. Блоку, А.А. Ахматовой, О. Мандельштаму, В.Высоцкому, Б. Окуджаве. </w:t>
            </w:r>
            <w:r w:rsidR="00D3190E"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Поэтесса верна раз и навсегда найденной творческой манере, в основе которой лежат медитативные интонации, возведение обыденных реалий в ранг высоких художественных ценностей. </w:t>
            </w:r>
            <w:r w:rsidR="00FF0DE3"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 «Прощай» читает Арефьева Дарья</w:t>
            </w:r>
          </w:p>
        </w:tc>
      </w:tr>
      <w:tr w:rsidR="00A00199" w:rsidRPr="000E32F7" w:rsidTr="00FF0DE3">
        <w:tc>
          <w:tcPr>
            <w:tcW w:w="959" w:type="dxa"/>
            <w:shd w:val="clear" w:color="auto" w:fill="D9D9D9" w:themeFill="background1" w:themeFillShade="D9"/>
          </w:tcPr>
          <w:p w:rsidR="00A00199" w:rsidRPr="000E32F7" w:rsidRDefault="00A00199" w:rsidP="007C61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A00199" w:rsidRPr="000E32F7" w:rsidRDefault="007A0D01" w:rsidP="007C6104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стихи</w:t>
            </w:r>
          </w:p>
        </w:tc>
      </w:tr>
      <w:tr w:rsidR="00A00199" w:rsidRPr="000E32F7" w:rsidTr="00FB7657">
        <w:tc>
          <w:tcPr>
            <w:tcW w:w="959" w:type="dxa"/>
          </w:tcPr>
          <w:p w:rsidR="00A00199" w:rsidRPr="000E32F7" w:rsidRDefault="00A0019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719D3" w:rsidRPr="000E32F7" w:rsidRDefault="00B719D3" w:rsidP="00B719D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>Отличаясь поэтической сдержанностью, она всегда занимала четкую и активную общественную позицию по отношению к политическим событиям. Ей не хотелось по-ахматовски оплакивать своих друзей. И все-таки поэтесса не избежала этой участи:</w:t>
            </w:r>
          </w:p>
          <w:p w:rsidR="00B719D3" w:rsidRPr="000E32F7" w:rsidRDefault="00B719D3" w:rsidP="00B71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По улице моей который год</w:t>
            </w:r>
          </w:p>
          <w:p w:rsidR="00B719D3" w:rsidRPr="000E32F7" w:rsidRDefault="00B719D3" w:rsidP="00B71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Звучат шаги - мои друзья уходят.</w:t>
            </w:r>
          </w:p>
          <w:p w:rsidR="00B719D3" w:rsidRPr="000E32F7" w:rsidRDefault="00B719D3" w:rsidP="00B71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Друзей моих медлительный уход</w:t>
            </w:r>
          </w:p>
          <w:p w:rsidR="00B719D3" w:rsidRPr="000E32F7" w:rsidRDefault="00B719D3" w:rsidP="00B71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Той темноте за окнами </w:t>
            </w:r>
            <w:proofErr w:type="gramStart"/>
            <w:r w:rsidRPr="000E32F7">
              <w:rPr>
                <w:rFonts w:ascii="Times New Roman" w:hAnsi="Times New Roman" w:cs="Times New Roman"/>
                <w:i/>
                <w:sz w:val="28"/>
                <w:szCs w:val="28"/>
              </w:rPr>
              <w:t>угоден</w:t>
            </w:r>
            <w:proofErr w:type="gramEnd"/>
            <w:r w:rsidRPr="000E32F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00199" w:rsidRPr="000E32F7" w:rsidRDefault="00B719D3" w:rsidP="000014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sz w:val="28"/>
                <w:szCs w:val="28"/>
              </w:rPr>
              <w:t xml:space="preserve">К этим стихам была написана мелодия. Получившийся романс мы услышали в фильме «Ирония судьбы или с легким паром». </w:t>
            </w:r>
            <w:r w:rsidRPr="000E32F7">
              <w:rPr>
                <w:rFonts w:ascii="Times New Roman" w:hAnsi="Times New Roman" w:cs="Times New Roman"/>
                <w:b/>
                <w:sz w:val="28"/>
                <w:szCs w:val="28"/>
              </w:rPr>
              <w:t>Поет Масленникова Ольга.</w:t>
            </w:r>
          </w:p>
        </w:tc>
      </w:tr>
      <w:tr w:rsidR="00A00199" w:rsidRPr="000E32F7" w:rsidTr="00977E70">
        <w:tc>
          <w:tcPr>
            <w:tcW w:w="959" w:type="dxa"/>
            <w:shd w:val="clear" w:color="auto" w:fill="D9D9D9" w:themeFill="background1" w:themeFillShade="D9"/>
          </w:tcPr>
          <w:p w:rsidR="00A00199" w:rsidRPr="000E32F7" w:rsidRDefault="00A0019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A00199" w:rsidRPr="000E32F7" w:rsidRDefault="00B719D3" w:rsidP="00A00199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Романс по улице моей.</w:t>
            </w:r>
          </w:p>
        </w:tc>
      </w:tr>
      <w:tr w:rsidR="00A00199" w:rsidRPr="000E32F7" w:rsidTr="00FB7657">
        <w:tc>
          <w:tcPr>
            <w:tcW w:w="959" w:type="dxa"/>
          </w:tcPr>
          <w:p w:rsidR="00A00199" w:rsidRPr="000E32F7" w:rsidRDefault="00A0019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691DA1" w:rsidRPr="000E32F7" w:rsidRDefault="00397249" w:rsidP="00305FB9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Ахмадулина была первой женой </w:t>
            </w:r>
            <w:hyperlink r:id="rId31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Евгения Евтушенко</w:t>
              </w:r>
            </w:hyperlink>
            <w:r w:rsidR="00305FB9" w:rsidRPr="000E32F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05FB9" w:rsidRPr="000E32F7" w:rsidTr="00FB7657">
        <w:tc>
          <w:tcPr>
            <w:tcW w:w="959" w:type="dxa"/>
          </w:tcPr>
          <w:p w:rsidR="00305FB9" w:rsidRPr="000E32F7" w:rsidRDefault="00305FB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05FB9" w:rsidRPr="000E32F7" w:rsidRDefault="00305FB9" w:rsidP="00397249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Позже — женой </w:t>
            </w:r>
            <w:hyperlink r:id="rId32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Юрия Нагибина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05FB9" w:rsidRPr="000E32F7" w:rsidTr="00FB7657">
        <w:tc>
          <w:tcPr>
            <w:tcW w:w="959" w:type="dxa"/>
          </w:tcPr>
          <w:p w:rsidR="00305FB9" w:rsidRPr="000E32F7" w:rsidRDefault="00305FB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05FB9" w:rsidRPr="000E32F7" w:rsidRDefault="00305FB9" w:rsidP="00397249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От сына балкарского классика </w:t>
            </w:r>
            <w:hyperlink r:id="rId33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Кайсына Кулиева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> — Эльдара Кулиева в 1973 году она родила дочку Елизавету.</w:t>
            </w:r>
          </w:p>
        </w:tc>
      </w:tr>
      <w:tr w:rsidR="00305FB9" w:rsidRPr="000E32F7" w:rsidTr="00FB7657">
        <w:tc>
          <w:tcPr>
            <w:tcW w:w="959" w:type="dxa"/>
          </w:tcPr>
          <w:p w:rsidR="00305FB9" w:rsidRPr="000E32F7" w:rsidRDefault="00305FB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05FB9" w:rsidRPr="000E32F7" w:rsidRDefault="00305FB9" w:rsidP="00397249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В 1974 г. вышла замуж за театрального художника </w:t>
            </w:r>
            <w:hyperlink r:id="rId34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Бориса Мессерера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05FB9" w:rsidRPr="000E32F7" w:rsidTr="00FB7657">
        <w:tc>
          <w:tcPr>
            <w:tcW w:w="959" w:type="dxa"/>
          </w:tcPr>
          <w:p w:rsidR="00305FB9" w:rsidRPr="000E32F7" w:rsidRDefault="00305FB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05FB9" w:rsidRPr="000E32F7" w:rsidRDefault="00305FB9" w:rsidP="00EC6CAB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Дочь Елизавета Кулиева, как и её мать, </w:t>
            </w:r>
            <w:proofErr w:type="gramStart"/>
            <w:r w:rsidRPr="000E32F7">
              <w:rPr>
                <w:rFonts w:cs="Times New Roman"/>
                <w:sz w:val="28"/>
                <w:szCs w:val="28"/>
              </w:rPr>
              <w:t>закончила Литературный институт</w:t>
            </w:r>
            <w:proofErr w:type="gramEnd"/>
            <w:r w:rsidRPr="000E32F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05FB9" w:rsidRPr="000E32F7" w:rsidTr="00FB7657">
        <w:tc>
          <w:tcPr>
            <w:tcW w:w="959" w:type="dxa"/>
          </w:tcPr>
          <w:p w:rsidR="00305FB9" w:rsidRPr="000E32F7" w:rsidRDefault="00305FB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05FB9" w:rsidRPr="000E32F7" w:rsidRDefault="00305FB9" w:rsidP="00404D58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>Вторая дочь, Анна, окончила Полиграфический институт, оформляет книги в качестве иллюстратора.</w:t>
            </w:r>
            <w:r w:rsidR="00404D58" w:rsidRPr="000E32F7">
              <w:rPr>
                <w:rFonts w:cs="Times New Roman"/>
                <w:sz w:val="28"/>
                <w:szCs w:val="28"/>
              </w:rPr>
              <w:t xml:space="preserve"> Стихотворение, посвященное </w:t>
            </w:r>
            <w:r w:rsidR="00404D58" w:rsidRPr="000E32F7">
              <w:rPr>
                <w:rFonts w:cs="Times New Roman"/>
                <w:b/>
                <w:sz w:val="28"/>
                <w:szCs w:val="28"/>
              </w:rPr>
              <w:t>дочерям Ахмадулиной - Елизавете и Анне читает</w:t>
            </w:r>
            <w:r w:rsidR="00977E70" w:rsidRPr="000E32F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77E70" w:rsidRPr="000E32F7">
              <w:rPr>
                <w:rFonts w:cs="Times New Roman"/>
                <w:b/>
                <w:sz w:val="28"/>
                <w:szCs w:val="28"/>
              </w:rPr>
              <w:t>Шиховцова</w:t>
            </w:r>
            <w:proofErr w:type="spellEnd"/>
            <w:r w:rsidR="00977E70" w:rsidRPr="000E32F7">
              <w:rPr>
                <w:rFonts w:cs="Times New Roman"/>
                <w:b/>
                <w:sz w:val="28"/>
                <w:szCs w:val="28"/>
              </w:rPr>
              <w:t xml:space="preserve"> Анастасия</w:t>
            </w:r>
          </w:p>
        </w:tc>
      </w:tr>
      <w:tr w:rsidR="00A00199" w:rsidRPr="000E32F7" w:rsidTr="00977E70">
        <w:tc>
          <w:tcPr>
            <w:tcW w:w="959" w:type="dxa"/>
            <w:shd w:val="clear" w:color="auto" w:fill="D9D9D9" w:themeFill="background1" w:themeFillShade="D9"/>
          </w:tcPr>
          <w:p w:rsidR="00A00199" w:rsidRPr="000E32F7" w:rsidRDefault="00A0019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A00199" w:rsidRPr="000E32F7" w:rsidRDefault="00691DA1" w:rsidP="00C9485D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2F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</w:t>
            </w:r>
            <w:r w:rsidR="00C9485D" w:rsidRPr="000E32F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т</w:t>
            </w:r>
            <w:r w:rsidRPr="000E32F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их дочерям</w:t>
            </w:r>
          </w:p>
        </w:tc>
      </w:tr>
      <w:tr w:rsidR="00A00199" w:rsidRPr="000E32F7" w:rsidTr="00FB7657">
        <w:tc>
          <w:tcPr>
            <w:tcW w:w="959" w:type="dxa"/>
          </w:tcPr>
          <w:p w:rsidR="00A00199" w:rsidRPr="000E32F7" w:rsidRDefault="00A0019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49AC" w:rsidRPr="000E32F7" w:rsidRDefault="00547086" w:rsidP="00AF49AC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>Творчество самой Б</w:t>
            </w:r>
            <w:r w:rsidR="00404D58" w:rsidRPr="000E32F7">
              <w:rPr>
                <w:rFonts w:cs="Times New Roman"/>
                <w:sz w:val="28"/>
                <w:szCs w:val="28"/>
              </w:rPr>
              <w:t>еллы</w:t>
            </w:r>
            <w:r w:rsidRPr="000E32F7">
              <w:rPr>
                <w:rFonts w:cs="Times New Roman"/>
                <w:sz w:val="28"/>
                <w:szCs w:val="28"/>
              </w:rPr>
              <w:t xml:space="preserve"> Ахмадулиной хорошо известно в мире. </w:t>
            </w:r>
            <w:proofErr w:type="gramStart"/>
            <w:r w:rsidRPr="000E32F7">
              <w:rPr>
                <w:rFonts w:cs="Times New Roman"/>
                <w:sz w:val="28"/>
                <w:szCs w:val="28"/>
              </w:rPr>
              <w:t>Ее поэтические произведения переведены на многие языки, в том числе английский</w:t>
            </w:r>
            <w:r w:rsidR="00C97C96" w:rsidRPr="000E32F7">
              <w:rPr>
                <w:rFonts w:cs="Times New Roman"/>
                <w:sz w:val="28"/>
                <w:szCs w:val="28"/>
              </w:rPr>
              <w:t>,</w:t>
            </w:r>
            <w:r w:rsidRPr="000E32F7">
              <w:rPr>
                <w:rFonts w:cs="Times New Roman"/>
                <w:sz w:val="28"/>
                <w:szCs w:val="28"/>
              </w:rPr>
              <w:t xml:space="preserve">  немецкий, итальянский, французский, сербскохорватский, чешский,  польский, иврит, болгарский, датский, латышский, эстонский, грузинский, молдавский, армянский, румынский, курдский, арабский</w:t>
            </w:r>
            <w:r w:rsidR="00404D58" w:rsidRPr="000E32F7">
              <w:rPr>
                <w:rFonts w:cs="Times New Roman"/>
                <w:sz w:val="28"/>
                <w:szCs w:val="28"/>
              </w:rPr>
              <w:t xml:space="preserve"> и</w:t>
            </w:r>
            <w:r w:rsidRPr="000E32F7">
              <w:rPr>
                <w:rFonts w:cs="Times New Roman"/>
                <w:sz w:val="28"/>
                <w:szCs w:val="28"/>
              </w:rPr>
              <w:t xml:space="preserve"> японский.</w:t>
            </w:r>
            <w:proofErr w:type="gramEnd"/>
            <w:r w:rsidR="00404D58" w:rsidRPr="000E32F7">
              <w:rPr>
                <w:rFonts w:cs="Times New Roman"/>
                <w:sz w:val="28"/>
                <w:szCs w:val="28"/>
              </w:rPr>
              <w:t xml:space="preserve"> </w:t>
            </w:r>
            <w:r w:rsidR="00AF49AC" w:rsidRPr="000E32F7">
              <w:rPr>
                <w:rFonts w:cs="Times New Roman"/>
                <w:sz w:val="28"/>
                <w:szCs w:val="28"/>
              </w:rPr>
              <w:t>Из неприметных моментов жизни, оттенков настроения, обрывков мыслей и наблюдений поэтесса строит свой мир - мир нежности, доброты и доверия к людям, мир высокой духовности и душевного такта. Под ее пером самые обыденные ситуации приобретают какую-то зыбкость, ирреальность, характер таинственного "действа".</w:t>
            </w:r>
          </w:p>
          <w:p w:rsidR="00A00199" w:rsidRPr="000E32F7" w:rsidRDefault="00404D58" w:rsidP="007118DF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>Стихотворение</w:t>
            </w:r>
            <w:proofErr w:type="gramStart"/>
            <w:r w:rsidR="007118DF" w:rsidRPr="000E32F7">
              <w:rPr>
                <w:rFonts w:cs="Times New Roman"/>
                <w:sz w:val="28"/>
                <w:szCs w:val="28"/>
              </w:rPr>
              <w:t xml:space="preserve"> </w:t>
            </w:r>
            <w:r w:rsidR="007118DF" w:rsidRPr="000E32F7">
              <w:rPr>
                <w:rFonts w:cs="Times New Roman"/>
                <w:b/>
                <w:sz w:val="28"/>
                <w:szCs w:val="28"/>
              </w:rPr>
              <w:t>К</w:t>
            </w:r>
            <w:proofErr w:type="gramEnd"/>
            <w:r w:rsidR="007118DF" w:rsidRPr="000E32F7">
              <w:rPr>
                <w:rFonts w:cs="Times New Roman"/>
                <w:b/>
                <w:sz w:val="28"/>
                <w:szCs w:val="28"/>
              </w:rPr>
              <w:t>акое блаженство, что Блещут снега</w:t>
            </w:r>
            <w:r w:rsidRPr="000E32F7">
              <w:rPr>
                <w:rFonts w:cs="Times New Roman"/>
                <w:b/>
                <w:sz w:val="28"/>
                <w:szCs w:val="28"/>
              </w:rPr>
              <w:t xml:space="preserve"> читает </w:t>
            </w:r>
            <w:r w:rsidR="007118DF" w:rsidRPr="000E32F7">
              <w:rPr>
                <w:rFonts w:cs="Times New Roman"/>
                <w:b/>
                <w:sz w:val="28"/>
                <w:szCs w:val="28"/>
              </w:rPr>
              <w:t>Мельник Дарья.</w:t>
            </w:r>
          </w:p>
        </w:tc>
      </w:tr>
      <w:tr w:rsidR="00A714A9" w:rsidRPr="000E32F7" w:rsidTr="007118DF">
        <w:tc>
          <w:tcPr>
            <w:tcW w:w="959" w:type="dxa"/>
            <w:shd w:val="clear" w:color="auto" w:fill="D9D9D9" w:themeFill="background1" w:themeFillShade="D9"/>
          </w:tcPr>
          <w:p w:rsidR="00A714A9" w:rsidRPr="000E32F7" w:rsidRDefault="00A714A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A714A9" w:rsidRPr="000E32F7" w:rsidRDefault="00A714A9" w:rsidP="0054708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  <w:highlight w:val="yellow"/>
              </w:rPr>
              <w:t>стих</w:t>
            </w:r>
          </w:p>
        </w:tc>
      </w:tr>
      <w:tr w:rsidR="00547086" w:rsidRPr="000E32F7" w:rsidTr="00FB7657">
        <w:tc>
          <w:tcPr>
            <w:tcW w:w="959" w:type="dxa"/>
          </w:tcPr>
          <w:p w:rsidR="00547086" w:rsidRPr="000E32F7" w:rsidRDefault="00547086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47086" w:rsidRPr="000E32F7" w:rsidRDefault="00847F48" w:rsidP="00404D58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>Поэзия для Ахмадулиной </w:t>
            </w:r>
            <w:r w:rsidR="00404D58" w:rsidRPr="000E32F7">
              <w:rPr>
                <w:rFonts w:cs="Times New Roman"/>
                <w:sz w:val="28"/>
                <w:szCs w:val="28"/>
              </w:rPr>
              <w:t>- это</w:t>
            </w:r>
            <w:r w:rsidRPr="000E32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2F7">
              <w:rPr>
                <w:rFonts w:cs="Times New Roman"/>
                <w:sz w:val="28"/>
                <w:szCs w:val="28"/>
              </w:rPr>
              <w:t>самооткровение</w:t>
            </w:r>
            <w:proofErr w:type="spellEnd"/>
            <w:r w:rsidRPr="000E32F7">
              <w:rPr>
                <w:rFonts w:cs="Times New Roman"/>
                <w:sz w:val="28"/>
                <w:szCs w:val="28"/>
              </w:rPr>
              <w:t xml:space="preserve">, встреча внутреннего мира поэта с миром новых  и традиционных  предметов. Для её поэзии всё — даже любая мелочь — может служить импульсом, окрылить смелую фантазию, рождающую дерзкие образы, фантастические, вневременные события; всё может стать одухотворённым, символичным, как любое явление природы. Предлагаем вашему вниманию фрагмент фильма </w:t>
            </w:r>
            <w:r w:rsidR="00404D58" w:rsidRPr="000E32F7">
              <w:rPr>
                <w:rFonts w:cs="Times New Roman"/>
                <w:sz w:val="28"/>
                <w:szCs w:val="28"/>
              </w:rPr>
              <w:t>«С</w:t>
            </w:r>
            <w:r w:rsidRPr="000E32F7">
              <w:rPr>
                <w:rFonts w:cs="Times New Roman"/>
                <w:sz w:val="28"/>
                <w:szCs w:val="28"/>
              </w:rPr>
              <w:t>лужебный роман</w:t>
            </w:r>
            <w:r w:rsidR="00404D58" w:rsidRPr="000E32F7">
              <w:rPr>
                <w:rFonts w:cs="Times New Roman"/>
                <w:sz w:val="28"/>
                <w:szCs w:val="28"/>
              </w:rPr>
              <w:t>»</w:t>
            </w:r>
            <w:r w:rsidRPr="000E32F7">
              <w:rPr>
                <w:rFonts w:cs="Times New Roman"/>
                <w:sz w:val="28"/>
                <w:szCs w:val="28"/>
              </w:rPr>
              <w:t xml:space="preserve">, где </w:t>
            </w:r>
            <w:r w:rsidR="00404D58" w:rsidRPr="000E32F7">
              <w:rPr>
                <w:rFonts w:cs="Times New Roman"/>
                <w:sz w:val="28"/>
                <w:szCs w:val="28"/>
              </w:rPr>
              <w:t xml:space="preserve">актриса </w:t>
            </w:r>
            <w:r w:rsidRPr="000E32F7">
              <w:rPr>
                <w:rFonts w:cs="Times New Roman"/>
                <w:b/>
                <w:sz w:val="28"/>
                <w:szCs w:val="28"/>
              </w:rPr>
              <w:t xml:space="preserve">Надежда Немоляева читает стихотворение </w:t>
            </w:r>
            <w:r w:rsidR="0048602F" w:rsidRPr="000E32F7">
              <w:rPr>
                <w:rFonts w:cs="Times New Roman"/>
                <w:b/>
                <w:sz w:val="28"/>
                <w:szCs w:val="28"/>
              </w:rPr>
              <w:t xml:space="preserve">Беллы </w:t>
            </w:r>
            <w:r w:rsidRPr="000E32F7">
              <w:rPr>
                <w:rFonts w:cs="Times New Roman"/>
                <w:b/>
                <w:sz w:val="28"/>
                <w:szCs w:val="28"/>
              </w:rPr>
              <w:t>Ахмадулиной «Одиночество».</w:t>
            </w:r>
          </w:p>
        </w:tc>
      </w:tr>
      <w:tr w:rsidR="00547086" w:rsidRPr="000E32F7" w:rsidTr="00977E70">
        <w:tc>
          <w:tcPr>
            <w:tcW w:w="959" w:type="dxa"/>
            <w:shd w:val="clear" w:color="auto" w:fill="D9D9D9" w:themeFill="background1" w:themeFillShade="D9"/>
          </w:tcPr>
          <w:p w:rsidR="00547086" w:rsidRPr="000E32F7" w:rsidRDefault="00547086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547086" w:rsidRPr="000E32F7" w:rsidRDefault="00847F48" w:rsidP="00547086">
            <w:pPr>
              <w:pStyle w:val="a6"/>
              <w:rPr>
                <w:rFonts w:cs="Times New Roman"/>
                <w:i/>
                <w:sz w:val="28"/>
                <w:szCs w:val="28"/>
              </w:rPr>
            </w:pPr>
            <w:r w:rsidRPr="000E32F7">
              <w:rPr>
                <w:rFonts w:cs="Times New Roman"/>
                <w:i/>
                <w:sz w:val="28"/>
                <w:szCs w:val="28"/>
                <w:highlight w:val="yellow"/>
              </w:rPr>
              <w:t>фрагмент</w:t>
            </w:r>
          </w:p>
        </w:tc>
      </w:tr>
      <w:tr w:rsidR="00547086" w:rsidRPr="000E32F7" w:rsidTr="00FB7657">
        <w:tc>
          <w:tcPr>
            <w:tcW w:w="959" w:type="dxa"/>
          </w:tcPr>
          <w:p w:rsidR="00547086" w:rsidRPr="000E32F7" w:rsidRDefault="00547086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47086" w:rsidRPr="000E32F7" w:rsidRDefault="002E19C8" w:rsidP="008B19E2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>Б. Ахмадулина - лауреат Государственной премии СССР (1989), Президентской премии России (1998), независимой премии "Триумф" (1993), международной поэтической премии "</w:t>
            </w:r>
            <w:proofErr w:type="spellStart"/>
            <w:r w:rsidRPr="000E32F7">
              <w:rPr>
                <w:rFonts w:cs="Times New Roman"/>
                <w:sz w:val="28"/>
                <w:szCs w:val="28"/>
              </w:rPr>
              <w:t>Носсиде</w:t>
            </w:r>
            <w:proofErr w:type="spellEnd"/>
            <w:r w:rsidRPr="000E32F7">
              <w:rPr>
                <w:rFonts w:cs="Times New Roman"/>
                <w:sz w:val="28"/>
                <w:szCs w:val="28"/>
              </w:rPr>
              <w:t>" (Италия, 1992), Пушкинской премии (Германия, 1994), международной поэтической премии "</w:t>
            </w:r>
            <w:proofErr w:type="spellStart"/>
            <w:r w:rsidRPr="000E32F7">
              <w:rPr>
                <w:rFonts w:cs="Times New Roman"/>
                <w:sz w:val="28"/>
                <w:szCs w:val="28"/>
              </w:rPr>
              <w:t>Брианца</w:t>
            </w:r>
            <w:proofErr w:type="spellEnd"/>
            <w:r w:rsidRPr="000E32F7">
              <w:rPr>
                <w:rFonts w:cs="Times New Roman"/>
                <w:sz w:val="28"/>
                <w:szCs w:val="28"/>
              </w:rPr>
              <w:t xml:space="preserve">" (Италия, 1998). </w:t>
            </w:r>
            <w:proofErr w:type="gramStart"/>
            <w:r w:rsidRPr="000E32F7">
              <w:rPr>
                <w:rFonts w:cs="Times New Roman"/>
                <w:sz w:val="28"/>
                <w:szCs w:val="28"/>
              </w:rPr>
              <w:t>Награждена</w:t>
            </w:r>
            <w:proofErr w:type="gramEnd"/>
            <w:r w:rsidRPr="000E32F7">
              <w:rPr>
                <w:rFonts w:cs="Times New Roman"/>
                <w:sz w:val="28"/>
                <w:szCs w:val="28"/>
              </w:rPr>
              <w:t xml:space="preserve"> орденами Дружбы народов (1984) и "За заслуги перед Отечеством" IV степени (1997). Б</w:t>
            </w:r>
            <w:r w:rsidR="00404D58" w:rsidRPr="000E32F7">
              <w:rPr>
                <w:rFonts w:cs="Times New Roman"/>
                <w:sz w:val="28"/>
                <w:szCs w:val="28"/>
              </w:rPr>
              <w:t>елла</w:t>
            </w:r>
            <w:r w:rsidRPr="000E32F7">
              <w:rPr>
                <w:rFonts w:cs="Times New Roman"/>
                <w:sz w:val="28"/>
                <w:szCs w:val="28"/>
              </w:rPr>
              <w:t xml:space="preserve"> Ахмадулина явля</w:t>
            </w:r>
            <w:r w:rsidR="00404D58" w:rsidRPr="000E32F7">
              <w:rPr>
                <w:rFonts w:cs="Times New Roman"/>
                <w:sz w:val="28"/>
                <w:szCs w:val="28"/>
              </w:rPr>
              <w:t>лась</w:t>
            </w:r>
            <w:r w:rsidRPr="000E32F7">
              <w:rPr>
                <w:rFonts w:cs="Times New Roman"/>
                <w:sz w:val="28"/>
                <w:szCs w:val="28"/>
              </w:rPr>
              <w:t xml:space="preserve"> почетным членом Американской академии искусств и литературы (1977).</w:t>
            </w:r>
            <w:r w:rsidR="004F3C45" w:rsidRPr="000E32F7">
              <w:rPr>
                <w:rFonts w:cs="Times New Roman"/>
                <w:sz w:val="28"/>
                <w:szCs w:val="28"/>
              </w:rPr>
              <w:t xml:space="preserve"> </w:t>
            </w:r>
            <w:r w:rsidR="008B19E2" w:rsidRPr="000E32F7">
              <w:rPr>
                <w:rFonts w:cs="Times New Roman"/>
                <w:sz w:val="28"/>
                <w:szCs w:val="28"/>
              </w:rPr>
              <w:t xml:space="preserve">Весь литературный путь Б. Ахмадулиной - это последовательное созидание самобытного и суверенного художественного мира. Этот мир интересен и </w:t>
            </w:r>
            <w:r w:rsidR="008B19E2" w:rsidRPr="000E32F7">
              <w:rPr>
                <w:rFonts w:cs="Times New Roman"/>
                <w:sz w:val="28"/>
                <w:szCs w:val="28"/>
              </w:rPr>
              <w:lastRenderedPageBreak/>
              <w:t>притягателен неповторимо индивидуальной эмоциональной и стилистической окраской, естественностью и органичностью поэтической речи, изысканностью и музыкальностью. И</w:t>
            </w:r>
            <w:r w:rsidR="004F3C45" w:rsidRPr="000E32F7">
              <w:rPr>
                <w:rFonts w:cs="Times New Roman"/>
                <w:sz w:val="28"/>
                <w:szCs w:val="28"/>
              </w:rPr>
              <w:t xml:space="preserve"> сейчас мы услышим еще один романс на стихи Беллы Ахмадулиной </w:t>
            </w:r>
            <w:r w:rsidR="004F3C45" w:rsidRPr="000E32F7">
              <w:rPr>
                <w:rFonts w:cs="Times New Roman"/>
                <w:b/>
                <w:sz w:val="28"/>
                <w:szCs w:val="28"/>
              </w:rPr>
              <w:t>«Снегурочка», поет</w:t>
            </w:r>
            <w:r w:rsidR="002B26D3" w:rsidRPr="000E32F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77E70" w:rsidRPr="000E32F7">
              <w:rPr>
                <w:rFonts w:cs="Times New Roman"/>
                <w:b/>
                <w:sz w:val="28"/>
                <w:szCs w:val="28"/>
              </w:rPr>
              <w:t>Каленжян</w:t>
            </w:r>
            <w:proofErr w:type="spellEnd"/>
            <w:r w:rsidR="00977E70" w:rsidRPr="000E32F7">
              <w:rPr>
                <w:rFonts w:cs="Times New Roman"/>
                <w:b/>
                <w:sz w:val="28"/>
                <w:szCs w:val="28"/>
              </w:rPr>
              <w:t xml:space="preserve"> Анжелика</w:t>
            </w:r>
          </w:p>
        </w:tc>
      </w:tr>
      <w:tr w:rsidR="00A714A9" w:rsidRPr="000E32F7" w:rsidTr="00977E70">
        <w:tc>
          <w:tcPr>
            <w:tcW w:w="959" w:type="dxa"/>
            <w:shd w:val="clear" w:color="auto" w:fill="D9D9D9" w:themeFill="background1" w:themeFillShade="D9"/>
          </w:tcPr>
          <w:p w:rsidR="00A714A9" w:rsidRPr="000E32F7" w:rsidRDefault="00A714A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A714A9" w:rsidRPr="000E32F7" w:rsidRDefault="00A714A9" w:rsidP="002E19C8">
            <w:pPr>
              <w:pStyle w:val="a6"/>
              <w:rPr>
                <w:rFonts w:cs="Times New Roman"/>
                <w:i/>
                <w:sz w:val="28"/>
                <w:szCs w:val="28"/>
              </w:rPr>
            </w:pPr>
            <w:r w:rsidRPr="000E32F7">
              <w:rPr>
                <w:rFonts w:cs="Times New Roman"/>
                <w:i/>
                <w:sz w:val="28"/>
                <w:szCs w:val="28"/>
                <w:highlight w:val="yellow"/>
              </w:rPr>
              <w:t>Романс снегурочка</w:t>
            </w:r>
          </w:p>
        </w:tc>
      </w:tr>
      <w:tr w:rsidR="00547086" w:rsidRPr="000E32F7" w:rsidTr="00FB7657">
        <w:tc>
          <w:tcPr>
            <w:tcW w:w="959" w:type="dxa"/>
          </w:tcPr>
          <w:p w:rsidR="00547086" w:rsidRPr="000E32F7" w:rsidRDefault="00547086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47086" w:rsidRPr="000E32F7" w:rsidRDefault="000E32F7" w:rsidP="002229F0">
            <w:pPr>
              <w:pStyle w:val="a6"/>
              <w:rPr>
                <w:rFonts w:cs="Times New Roman"/>
                <w:sz w:val="28"/>
                <w:szCs w:val="28"/>
              </w:rPr>
            </w:pPr>
            <w:hyperlink r:id="rId35" w:history="1">
              <w:r w:rsidR="00A9028C"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Иосиф Бродский</w:t>
              </w:r>
            </w:hyperlink>
            <w:r w:rsidR="00A9028C" w:rsidRPr="000E32F7">
              <w:rPr>
                <w:rFonts w:cs="Times New Roman"/>
                <w:sz w:val="28"/>
                <w:szCs w:val="28"/>
              </w:rPr>
              <w:t xml:space="preserve"> называл Ахмадулину «несомненной наследницей </w:t>
            </w:r>
            <w:hyperlink r:id="rId36" w:history="1">
              <w:r w:rsidR="00A9028C"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лермонтовско</w:t>
              </w:r>
            </w:hyperlink>
            <w:r w:rsidR="00A9028C" w:rsidRPr="000E32F7">
              <w:rPr>
                <w:rFonts w:cs="Times New Roman"/>
                <w:sz w:val="28"/>
                <w:szCs w:val="28"/>
              </w:rPr>
              <w:t>-</w:t>
            </w:r>
            <w:hyperlink r:id="rId37" w:history="1">
              <w:r w:rsidR="00A9028C"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пастернаковской</w:t>
              </w:r>
            </w:hyperlink>
            <w:r w:rsidR="00A9028C" w:rsidRPr="000E32F7">
              <w:rPr>
                <w:rFonts w:cs="Times New Roman"/>
                <w:sz w:val="28"/>
                <w:szCs w:val="28"/>
              </w:rPr>
              <w:t xml:space="preserve"> линии в русской поэзии».</w:t>
            </w:r>
            <w:r w:rsidR="00192652" w:rsidRPr="000E32F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47086" w:rsidRPr="000E32F7" w:rsidTr="00FB7657">
        <w:tc>
          <w:tcPr>
            <w:tcW w:w="959" w:type="dxa"/>
          </w:tcPr>
          <w:p w:rsidR="00547086" w:rsidRPr="000E32F7" w:rsidRDefault="00547086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47086" w:rsidRPr="000E32F7" w:rsidRDefault="000E32F7" w:rsidP="004F3C45">
            <w:pPr>
              <w:pStyle w:val="a6"/>
              <w:rPr>
                <w:rFonts w:cs="Times New Roman"/>
                <w:sz w:val="28"/>
                <w:szCs w:val="28"/>
              </w:rPr>
            </w:pPr>
            <w:hyperlink r:id="rId38" w:history="1">
              <w:r w:rsidR="0009140C" w:rsidRPr="000E32F7">
                <w:rPr>
                  <w:rStyle w:val="a5"/>
                  <w:rFonts w:cs="Times New Roman"/>
                  <w:bCs/>
                  <w:color w:val="auto"/>
                  <w:sz w:val="28"/>
                  <w:szCs w:val="28"/>
                </w:rPr>
                <w:t xml:space="preserve">Ия </w:t>
              </w:r>
            </w:hyperlink>
            <w:hyperlink r:id="rId39" w:history="1">
              <w:proofErr w:type="spellStart"/>
              <w:r w:rsidR="0009140C" w:rsidRPr="000E32F7">
                <w:rPr>
                  <w:rStyle w:val="a5"/>
                  <w:rFonts w:cs="Times New Roman"/>
                  <w:bCs/>
                  <w:color w:val="auto"/>
                  <w:sz w:val="28"/>
                  <w:szCs w:val="28"/>
                </w:rPr>
                <w:t>Саввина</w:t>
              </w:r>
              <w:proofErr w:type="spellEnd"/>
            </w:hyperlink>
            <w:r w:rsidR="0009140C" w:rsidRPr="000E32F7">
              <w:rPr>
                <w:rFonts w:cs="Times New Roman"/>
                <w:bCs/>
                <w:sz w:val="28"/>
                <w:szCs w:val="28"/>
              </w:rPr>
              <w:t xml:space="preserve">, которая озвучила </w:t>
            </w:r>
            <w:hyperlink r:id="rId40" w:history="1">
              <w:r w:rsidR="0009140C" w:rsidRPr="000E32F7">
                <w:rPr>
                  <w:rStyle w:val="a5"/>
                  <w:rFonts w:cs="Times New Roman"/>
                  <w:bCs/>
                  <w:color w:val="auto"/>
                  <w:sz w:val="28"/>
                  <w:szCs w:val="28"/>
                </w:rPr>
                <w:t>Пятачка</w:t>
              </w:r>
            </w:hyperlink>
            <w:r w:rsidR="0009140C" w:rsidRPr="000E32F7">
              <w:rPr>
                <w:rFonts w:cs="Times New Roman"/>
                <w:bCs/>
                <w:sz w:val="28"/>
                <w:szCs w:val="28"/>
              </w:rPr>
              <w:t xml:space="preserve"> в </w:t>
            </w:r>
            <w:hyperlink r:id="rId41" w:history="1">
              <w:r w:rsidR="0009140C" w:rsidRPr="000E32F7">
                <w:rPr>
                  <w:rStyle w:val="a5"/>
                  <w:rFonts w:cs="Times New Roman"/>
                  <w:bCs/>
                  <w:color w:val="auto"/>
                  <w:sz w:val="28"/>
                  <w:szCs w:val="28"/>
                </w:rPr>
                <w:t xml:space="preserve">мультфильме про </w:t>
              </w:r>
            </w:hyperlink>
            <w:hyperlink r:id="rId42" w:history="1">
              <w:r w:rsidR="0009140C" w:rsidRPr="000E32F7">
                <w:rPr>
                  <w:rStyle w:val="a5"/>
                  <w:rFonts w:cs="Times New Roman"/>
                  <w:bCs/>
                  <w:color w:val="auto"/>
                  <w:sz w:val="28"/>
                  <w:szCs w:val="28"/>
                </w:rPr>
                <w:t>Винни-Пуха</w:t>
              </w:r>
            </w:hyperlink>
            <w:r w:rsidR="0009140C" w:rsidRPr="000E32F7">
              <w:rPr>
                <w:rFonts w:cs="Times New Roman"/>
                <w:bCs/>
                <w:sz w:val="28"/>
                <w:szCs w:val="28"/>
              </w:rPr>
              <w:t xml:space="preserve">, взяла его образ с Беллы Ахмадулиной. После выхода мультфильма на экраны между актрисой и поэтессой состоялся телефонный разговор, в котором Белла Ахмадулина в ироничной и шутливой форме поблагодарила Ию </w:t>
            </w:r>
            <w:proofErr w:type="spellStart"/>
            <w:r w:rsidR="0009140C" w:rsidRPr="000E32F7">
              <w:rPr>
                <w:rFonts w:cs="Times New Roman"/>
                <w:bCs/>
                <w:sz w:val="28"/>
                <w:szCs w:val="28"/>
              </w:rPr>
              <w:t>Саввину</w:t>
            </w:r>
            <w:proofErr w:type="spellEnd"/>
            <w:r w:rsidR="0009140C" w:rsidRPr="000E32F7">
              <w:rPr>
                <w:rFonts w:cs="Times New Roman"/>
                <w:bCs/>
                <w:sz w:val="28"/>
                <w:szCs w:val="28"/>
              </w:rPr>
              <w:t xml:space="preserve"> за то, что та подложила ей «свинью»</w:t>
            </w:r>
            <w:r w:rsidR="004F3C45" w:rsidRPr="000E32F7">
              <w:rPr>
                <w:rFonts w:cs="Times New Roman"/>
                <w:bCs/>
                <w:sz w:val="28"/>
                <w:szCs w:val="28"/>
              </w:rPr>
              <w:t>, посмотрим фрагмент этого мультфильма…</w:t>
            </w:r>
            <w:r w:rsidR="0009140C" w:rsidRPr="000E32F7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423F" w:rsidRPr="000E32F7" w:rsidTr="00977E70">
        <w:tc>
          <w:tcPr>
            <w:tcW w:w="959" w:type="dxa"/>
            <w:shd w:val="clear" w:color="auto" w:fill="D9D9D9" w:themeFill="background1" w:themeFillShade="D9"/>
          </w:tcPr>
          <w:p w:rsidR="000D423F" w:rsidRPr="000E32F7" w:rsidRDefault="000D423F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0D423F" w:rsidRPr="000E32F7" w:rsidRDefault="000D423F" w:rsidP="000D423F">
            <w:pPr>
              <w:pStyle w:val="a6"/>
              <w:ind w:left="36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E32F7">
              <w:rPr>
                <w:rFonts w:cs="Times New Roman"/>
                <w:bCs/>
                <w:sz w:val="28"/>
                <w:szCs w:val="28"/>
                <w:highlight w:val="yellow"/>
              </w:rPr>
              <w:t>Фрагмент мультика</w:t>
            </w:r>
          </w:p>
        </w:tc>
      </w:tr>
      <w:tr w:rsidR="00547086" w:rsidRPr="000E32F7" w:rsidTr="00FB7657">
        <w:tc>
          <w:tcPr>
            <w:tcW w:w="959" w:type="dxa"/>
          </w:tcPr>
          <w:p w:rsidR="00547086" w:rsidRPr="000E32F7" w:rsidRDefault="00547086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47086" w:rsidRPr="000E32F7" w:rsidRDefault="000432CC" w:rsidP="00A5088A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 xml:space="preserve">В </w:t>
            </w:r>
            <w:hyperlink r:id="rId43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2006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> г. Ахмадулина стала героем книги «</w:t>
            </w:r>
            <w:hyperlink r:id="rId44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Автограф века</w:t>
              </w:r>
            </w:hyperlink>
            <w:r w:rsidRPr="000E32F7">
              <w:rPr>
                <w:rFonts w:cs="Times New Roman"/>
                <w:sz w:val="28"/>
                <w:szCs w:val="28"/>
              </w:rPr>
              <w:t xml:space="preserve">», в которой ей </w:t>
            </w:r>
            <w:r w:rsidR="00B47F42" w:rsidRPr="000E32F7">
              <w:rPr>
                <w:rFonts w:cs="Times New Roman"/>
                <w:sz w:val="28"/>
                <w:szCs w:val="28"/>
              </w:rPr>
              <w:t xml:space="preserve">была </w:t>
            </w:r>
            <w:r w:rsidRPr="000E32F7">
              <w:rPr>
                <w:rFonts w:cs="Times New Roman"/>
                <w:sz w:val="28"/>
                <w:szCs w:val="28"/>
              </w:rPr>
              <w:t>посвящена одна из глав.</w:t>
            </w:r>
            <w:r w:rsidR="00B47F42" w:rsidRPr="000E32F7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DE48FF" w:rsidRPr="000E32F7">
              <w:rPr>
                <w:rFonts w:cs="Times New Roman"/>
                <w:sz w:val="28"/>
                <w:szCs w:val="28"/>
              </w:rPr>
              <w:t>Поэтесса с редким постоянством пишет об окружающей ее повседневности, но эта повседневность не будничная, а облагороженная прикосновением ее пера, приподнятая над суетой, проникнутая высокой духовностью и, благодаря постоянным историческим экскурсам и реминисценциям из классики, приобретающая особое измерение.</w:t>
            </w:r>
            <w:proofErr w:type="gramEnd"/>
            <w:r w:rsidR="00DE48FF" w:rsidRPr="000E32F7">
              <w:rPr>
                <w:rFonts w:cs="Times New Roman"/>
                <w:sz w:val="28"/>
                <w:szCs w:val="28"/>
              </w:rPr>
              <w:t xml:space="preserve"> К примеру «Романс о романсе» поет </w:t>
            </w:r>
            <w:proofErr w:type="spellStart"/>
            <w:r w:rsidR="00DE48FF" w:rsidRPr="000E32F7">
              <w:rPr>
                <w:rFonts w:cs="Times New Roman"/>
                <w:sz w:val="28"/>
                <w:szCs w:val="28"/>
              </w:rPr>
              <w:t>Банзалалдзе</w:t>
            </w:r>
            <w:proofErr w:type="spellEnd"/>
            <w:r w:rsidR="00DE48FF" w:rsidRPr="000E32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E48FF" w:rsidRPr="000E32F7">
              <w:rPr>
                <w:rFonts w:cs="Times New Roman"/>
                <w:sz w:val="28"/>
                <w:szCs w:val="28"/>
              </w:rPr>
              <w:t>Хатуна</w:t>
            </w:r>
            <w:proofErr w:type="spellEnd"/>
            <w:r w:rsidR="00DE48FF" w:rsidRPr="000E32F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0D423F" w:rsidRPr="000E32F7" w:rsidTr="00977E70">
        <w:tc>
          <w:tcPr>
            <w:tcW w:w="959" w:type="dxa"/>
            <w:shd w:val="clear" w:color="auto" w:fill="D9D9D9" w:themeFill="background1" w:themeFillShade="D9"/>
          </w:tcPr>
          <w:p w:rsidR="000D423F" w:rsidRPr="000E32F7" w:rsidRDefault="000D423F" w:rsidP="000D4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0D423F" w:rsidRPr="000E32F7" w:rsidRDefault="000D423F" w:rsidP="000D423F">
            <w:pPr>
              <w:pStyle w:val="a6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0E32F7">
              <w:rPr>
                <w:rFonts w:cs="Times New Roman"/>
                <w:i/>
                <w:sz w:val="28"/>
                <w:szCs w:val="28"/>
                <w:highlight w:val="yellow"/>
              </w:rPr>
              <w:t>Романс о романсе</w:t>
            </w:r>
          </w:p>
        </w:tc>
      </w:tr>
      <w:tr w:rsidR="000D423F" w:rsidRPr="000E32F7" w:rsidTr="00FB7657">
        <w:tc>
          <w:tcPr>
            <w:tcW w:w="959" w:type="dxa"/>
          </w:tcPr>
          <w:p w:rsidR="000D423F" w:rsidRPr="000E32F7" w:rsidRDefault="000D423F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D423F" w:rsidRPr="000E32F7" w:rsidRDefault="000D423F" w:rsidP="008157A9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>В последние годы Белла Ахмадулина тяжело болела, практически ничего не видела и передвигалась на ощупь</w:t>
            </w:r>
            <w:bookmarkStart w:id="2" w:name="cite_ref-2"/>
            <w:bookmarkEnd w:id="2"/>
            <w:r w:rsidRPr="000E32F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157A9" w:rsidRPr="000E32F7" w:rsidTr="00FB7657">
        <w:tc>
          <w:tcPr>
            <w:tcW w:w="959" w:type="dxa"/>
          </w:tcPr>
          <w:p w:rsidR="008157A9" w:rsidRPr="000E32F7" w:rsidRDefault="008157A9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9140C" w:rsidRPr="000E32F7" w:rsidRDefault="00977E70" w:rsidP="008157A9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>Ушла из жизни</w:t>
            </w:r>
            <w:r w:rsidR="008157A9" w:rsidRPr="000E32F7">
              <w:rPr>
                <w:rFonts w:cs="Times New Roman"/>
                <w:sz w:val="28"/>
                <w:szCs w:val="28"/>
              </w:rPr>
              <w:t xml:space="preserve"> вечером </w:t>
            </w:r>
            <w:hyperlink r:id="rId45" w:history="1">
              <w:r w:rsidR="008157A9"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29 ноября</w:t>
              </w:r>
            </w:hyperlink>
            <w:r w:rsidR="008157A9" w:rsidRPr="000E32F7">
              <w:rPr>
                <w:rFonts w:cs="Times New Roman"/>
                <w:sz w:val="28"/>
                <w:szCs w:val="28"/>
              </w:rPr>
              <w:t xml:space="preserve"> </w:t>
            </w:r>
            <w:hyperlink r:id="rId46" w:history="1">
              <w:r w:rsidR="008157A9"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2010 года</w:t>
              </w:r>
            </w:hyperlink>
            <w:r w:rsidR="008157A9" w:rsidRPr="000E32F7">
              <w:rPr>
                <w:rFonts w:cs="Times New Roman"/>
                <w:sz w:val="28"/>
                <w:szCs w:val="28"/>
              </w:rPr>
              <w:t xml:space="preserve"> в машине «скорой помощи». По словам мужа поэтессы </w:t>
            </w:r>
            <w:hyperlink r:id="rId47" w:history="1">
              <w:r w:rsidR="008157A9"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Бориса Мессерера</w:t>
              </w:r>
            </w:hyperlink>
            <w:r w:rsidR="008157A9" w:rsidRPr="000E32F7">
              <w:rPr>
                <w:rFonts w:cs="Times New Roman"/>
                <w:sz w:val="28"/>
                <w:szCs w:val="28"/>
              </w:rPr>
              <w:t xml:space="preserve">, смерть наступила вследствие </w:t>
            </w:r>
            <w:proofErr w:type="gramStart"/>
            <w:r w:rsidR="008157A9" w:rsidRPr="000E32F7">
              <w:rPr>
                <w:rFonts w:cs="Times New Roman"/>
                <w:sz w:val="28"/>
                <w:szCs w:val="28"/>
              </w:rPr>
              <w:t>сердечно-сосудистого</w:t>
            </w:r>
            <w:proofErr w:type="gramEnd"/>
            <w:r w:rsidR="008157A9" w:rsidRPr="000E32F7">
              <w:rPr>
                <w:rFonts w:cs="Times New Roman"/>
                <w:sz w:val="28"/>
                <w:szCs w:val="28"/>
              </w:rPr>
              <w:t xml:space="preserve"> кризиса</w:t>
            </w:r>
            <w:bookmarkStart w:id="3" w:name="cite_ref-3"/>
            <w:bookmarkEnd w:id="3"/>
            <w:r w:rsidR="008157A9" w:rsidRPr="000E32F7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8157A9" w:rsidRPr="000E32F7" w:rsidRDefault="000E32F7" w:rsidP="008157A9">
            <w:pPr>
              <w:pStyle w:val="a6"/>
              <w:rPr>
                <w:rFonts w:cs="Times New Roman"/>
                <w:sz w:val="28"/>
                <w:szCs w:val="28"/>
              </w:rPr>
            </w:pPr>
            <w:hyperlink r:id="rId48" w:history="1">
              <w:r w:rsidR="008157A9"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Президент РФ</w:t>
              </w:r>
            </w:hyperlink>
            <w:r w:rsidR="008157A9" w:rsidRPr="000E32F7">
              <w:rPr>
                <w:rFonts w:cs="Times New Roman"/>
                <w:sz w:val="28"/>
                <w:szCs w:val="28"/>
              </w:rPr>
              <w:t xml:space="preserve"> </w:t>
            </w:r>
            <w:hyperlink r:id="rId49" w:history="1">
              <w:r w:rsidR="008157A9"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Д. А. Медведев</w:t>
              </w:r>
            </w:hyperlink>
            <w:r w:rsidR="008157A9" w:rsidRPr="000E32F7">
              <w:rPr>
                <w:rFonts w:cs="Times New Roman"/>
                <w:sz w:val="28"/>
                <w:szCs w:val="28"/>
              </w:rPr>
              <w:t xml:space="preserve"> выразил официальные соболезнования родным и близким поэтессы</w:t>
            </w:r>
            <w:bookmarkStart w:id="4" w:name="cite_ref-4"/>
            <w:bookmarkEnd w:id="4"/>
            <w:r w:rsidR="008157A9" w:rsidRPr="000E32F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36032" w:rsidRPr="000E32F7" w:rsidTr="00FB7657">
        <w:tc>
          <w:tcPr>
            <w:tcW w:w="959" w:type="dxa"/>
          </w:tcPr>
          <w:p w:rsidR="00C36032" w:rsidRPr="000E32F7" w:rsidRDefault="00C36032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C36032" w:rsidRPr="000E32F7" w:rsidRDefault="008157A9" w:rsidP="00DE48FF">
            <w:pPr>
              <w:pStyle w:val="a6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>Прощание с Беллой Ахмадулиной состоялось 3 декабря 2010 года в Центральном Доме литераторов в Москве</w:t>
            </w:r>
            <w:bookmarkStart w:id="5" w:name="cite_ref-5"/>
            <w:bookmarkEnd w:id="5"/>
            <w:r w:rsidRPr="000E32F7">
              <w:rPr>
                <w:rFonts w:cs="Times New Roman"/>
                <w:sz w:val="28"/>
                <w:szCs w:val="28"/>
              </w:rPr>
              <w:t xml:space="preserve">. В этот же день она была похоронена на </w:t>
            </w:r>
            <w:hyperlink r:id="rId50" w:history="1">
              <w:r w:rsidRPr="000E32F7">
                <w:rPr>
                  <w:rStyle w:val="a5"/>
                  <w:rFonts w:cs="Times New Roman"/>
                  <w:color w:val="auto"/>
                  <w:sz w:val="28"/>
                  <w:szCs w:val="28"/>
                </w:rPr>
                <w:t>Новодевичьем кладбище</w:t>
              </w:r>
              <w:bookmarkStart w:id="6" w:name="cite_ref-6"/>
              <w:bookmarkEnd w:id="6"/>
            </w:hyperlink>
            <w:r w:rsidRPr="000E32F7">
              <w:rPr>
                <w:rFonts w:cs="Times New Roman"/>
                <w:sz w:val="28"/>
                <w:szCs w:val="28"/>
              </w:rPr>
              <w:t>.</w:t>
            </w:r>
            <w:r w:rsidR="000F5E73" w:rsidRPr="000E32F7">
              <w:rPr>
                <w:rFonts w:cs="Times New Roman"/>
                <w:sz w:val="28"/>
                <w:szCs w:val="28"/>
              </w:rPr>
              <w:t xml:space="preserve"> Завершает наш вечер </w:t>
            </w:r>
            <w:r w:rsidR="000F5E73" w:rsidRPr="000E32F7">
              <w:rPr>
                <w:rFonts w:cs="Times New Roman"/>
                <w:b/>
                <w:sz w:val="28"/>
                <w:szCs w:val="28"/>
              </w:rPr>
              <w:t xml:space="preserve">Горбунова Олеся, </w:t>
            </w:r>
            <w:r w:rsidR="0009140C" w:rsidRPr="000E32F7">
              <w:rPr>
                <w:rFonts w:cs="Times New Roman"/>
                <w:b/>
                <w:sz w:val="28"/>
                <w:szCs w:val="28"/>
              </w:rPr>
              <w:t xml:space="preserve">она </w:t>
            </w:r>
            <w:r w:rsidR="000F5E73" w:rsidRPr="000E32F7">
              <w:rPr>
                <w:rFonts w:cs="Times New Roman"/>
                <w:b/>
                <w:sz w:val="28"/>
                <w:szCs w:val="28"/>
              </w:rPr>
              <w:t>исполняет романс</w:t>
            </w:r>
            <w:r w:rsidR="00DE48FF" w:rsidRPr="000E32F7">
              <w:rPr>
                <w:rFonts w:cs="Times New Roman"/>
                <w:b/>
                <w:sz w:val="28"/>
                <w:szCs w:val="28"/>
              </w:rPr>
              <w:t xml:space="preserve"> «</w:t>
            </w:r>
            <w:r w:rsidR="000F5E73" w:rsidRPr="000E32F7">
              <w:rPr>
                <w:rFonts w:cs="Times New Roman"/>
                <w:b/>
                <w:sz w:val="28"/>
                <w:szCs w:val="28"/>
              </w:rPr>
              <w:t xml:space="preserve">А </w:t>
            </w:r>
            <w:proofErr w:type="gramStart"/>
            <w:r w:rsidR="000F5E73" w:rsidRPr="000E32F7">
              <w:rPr>
                <w:rFonts w:cs="Times New Roman"/>
                <w:b/>
                <w:sz w:val="28"/>
                <w:szCs w:val="28"/>
              </w:rPr>
              <w:t>на</w:t>
            </w:r>
            <w:proofErr w:type="gramEnd"/>
            <w:r w:rsidR="000F5E73" w:rsidRPr="000E32F7">
              <w:rPr>
                <w:rFonts w:cs="Times New Roman"/>
                <w:b/>
                <w:sz w:val="28"/>
                <w:szCs w:val="28"/>
              </w:rPr>
              <w:t xml:space="preserve"> последок я скажу</w:t>
            </w:r>
            <w:r w:rsidR="00DE48FF" w:rsidRPr="000E32F7">
              <w:rPr>
                <w:rFonts w:cs="Times New Roman"/>
                <w:b/>
                <w:sz w:val="28"/>
                <w:szCs w:val="28"/>
              </w:rPr>
              <w:t>»</w:t>
            </w:r>
            <w:r w:rsidR="000F5E73" w:rsidRPr="000E32F7">
              <w:rPr>
                <w:rFonts w:cs="Times New Roman"/>
                <w:b/>
                <w:sz w:val="28"/>
                <w:szCs w:val="28"/>
              </w:rPr>
              <w:t>…</w:t>
            </w:r>
          </w:p>
        </w:tc>
      </w:tr>
      <w:tr w:rsidR="000D423F" w:rsidRPr="000E32F7" w:rsidTr="007118DF">
        <w:tc>
          <w:tcPr>
            <w:tcW w:w="959" w:type="dxa"/>
            <w:shd w:val="clear" w:color="auto" w:fill="D9D9D9" w:themeFill="background1" w:themeFillShade="D9"/>
          </w:tcPr>
          <w:p w:rsidR="000D423F" w:rsidRPr="000E32F7" w:rsidRDefault="000D423F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0D423F" w:rsidRPr="000E32F7" w:rsidRDefault="000D423F" w:rsidP="00C36032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0E32F7">
              <w:rPr>
                <w:rFonts w:cs="Times New Roman"/>
                <w:sz w:val="28"/>
                <w:szCs w:val="28"/>
                <w:highlight w:val="yellow"/>
              </w:rPr>
              <w:t>Романс</w:t>
            </w:r>
            <w:proofErr w:type="gramEnd"/>
            <w:r w:rsidRPr="000E32F7">
              <w:rPr>
                <w:rFonts w:cs="Times New Roman"/>
                <w:sz w:val="28"/>
                <w:szCs w:val="28"/>
                <w:highlight w:val="yellow"/>
              </w:rPr>
              <w:t xml:space="preserve"> а на последок я скажу</w:t>
            </w:r>
          </w:p>
        </w:tc>
      </w:tr>
      <w:tr w:rsidR="00DE48FF" w:rsidRPr="000E32F7" w:rsidTr="00FB7657">
        <w:tc>
          <w:tcPr>
            <w:tcW w:w="959" w:type="dxa"/>
          </w:tcPr>
          <w:p w:rsidR="00DE48FF" w:rsidRPr="000E32F7" w:rsidRDefault="00DE48FF" w:rsidP="004864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E48FF" w:rsidRPr="000E32F7" w:rsidRDefault="00DE48FF" w:rsidP="00C36032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0E32F7">
              <w:rPr>
                <w:rFonts w:cs="Times New Roman"/>
                <w:sz w:val="28"/>
                <w:szCs w:val="28"/>
              </w:rPr>
              <w:t>Спасибо, что нашли возможность сегодня посетить нашу литературную гостиную, до новых встреч.</w:t>
            </w:r>
          </w:p>
        </w:tc>
      </w:tr>
    </w:tbl>
    <w:p w:rsidR="007A02B6" w:rsidRPr="007A02B6" w:rsidRDefault="007A02B6" w:rsidP="000D423F">
      <w:pPr>
        <w:rPr>
          <w:rFonts w:ascii="Times New Roman" w:hAnsi="Times New Roman" w:cs="Times New Roman"/>
        </w:rPr>
      </w:pPr>
    </w:p>
    <w:sectPr w:rsidR="007A02B6" w:rsidRPr="007A02B6" w:rsidSect="00796ACF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A8E"/>
    <w:multiLevelType w:val="hybridMultilevel"/>
    <w:tmpl w:val="01FA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A5FAC"/>
    <w:multiLevelType w:val="hybridMultilevel"/>
    <w:tmpl w:val="1BCA8E42"/>
    <w:lvl w:ilvl="0" w:tplc="E99810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BCA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048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9C0D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340C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98A6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C08B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D68A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A64A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2B6"/>
    <w:rsid w:val="00001472"/>
    <w:rsid w:val="000432CC"/>
    <w:rsid w:val="0009140C"/>
    <w:rsid w:val="000B6DF9"/>
    <w:rsid w:val="000D423F"/>
    <w:rsid w:val="000E32F7"/>
    <w:rsid w:val="000F5755"/>
    <w:rsid w:val="000F5E73"/>
    <w:rsid w:val="0011302B"/>
    <w:rsid w:val="001910CE"/>
    <w:rsid w:val="00192652"/>
    <w:rsid w:val="00203F84"/>
    <w:rsid w:val="002229F0"/>
    <w:rsid w:val="00262582"/>
    <w:rsid w:val="002810E3"/>
    <w:rsid w:val="002B26D3"/>
    <w:rsid w:val="002E19C8"/>
    <w:rsid w:val="002F0101"/>
    <w:rsid w:val="00305FB9"/>
    <w:rsid w:val="00397249"/>
    <w:rsid w:val="003B3404"/>
    <w:rsid w:val="003C5BEB"/>
    <w:rsid w:val="00404D58"/>
    <w:rsid w:val="004248B0"/>
    <w:rsid w:val="0048602F"/>
    <w:rsid w:val="004F3C45"/>
    <w:rsid w:val="00547086"/>
    <w:rsid w:val="00636685"/>
    <w:rsid w:val="00691DA1"/>
    <w:rsid w:val="006B65B3"/>
    <w:rsid w:val="007118DF"/>
    <w:rsid w:val="00736118"/>
    <w:rsid w:val="00736C28"/>
    <w:rsid w:val="00796ACF"/>
    <w:rsid w:val="007A02B6"/>
    <w:rsid w:val="007A0D01"/>
    <w:rsid w:val="007C6104"/>
    <w:rsid w:val="00801014"/>
    <w:rsid w:val="008157A9"/>
    <w:rsid w:val="00830BBB"/>
    <w:rsid w:val="008446B9"/>
    <w:rsid w:val="00847F48"/>
    <w:rsid w:val="00854B6B"/>
    <w:rsid w:val="008B19E2"/>
    <w:rsid w:val="009025E8"/>
    <w:rsid w:val="00976C3E"/>
    <w:rsid w:val="00977E70"/>
    <w:rsid w:val="009808A0"/>
    <w:rsid w:val="00983445"/>
    <w:rsid w:val="00995ED5"/>
    <w:rsid w:val="009B28FE"/>
    <w:rsid w:val="009B404A"/>
    <w:rsid w:val="00A00199"/>
    <w:rsid w:val="00A015EF"/>
    <w:rsid w:val="00A21D67"/>
    <w:rsid w:val="00A5088A"/>
    <w:rsid w:val="00A714A9"/>
    <w:rsid w:val="00A72A06"/>
    <w:rsid w:val="00A9028C"/>
    <w:rsid w:val="00AB1390"/>
    <w:rsid w:val="00AF49AC"/>
    <w:rsid w:val="00B23171"/>
    <w:rsid w:val="00B47F42"/>
    <w:rsid w:val="00B719D3"/>
    <w:rsid w:val="00C01651"/>
    <w:rsid w:val="00C048F9"/>
    <w:rsid w:val="00C309B8"/>
    <w:rsid w:val="00C36032"/>
    <w:rsid w:val="00C70C0D"/>
    <w:rsid w:val="00C9485D"/>
    <w:rsid w:val="00C97C96"/>
    <w:rsid w:val="00CE124D"/>
    <w:rsid w:val="00D20C4E"/>
    <w:rsid w:val="00D3190E"/>
    <w:rsid w:val="00D4055F"/>
    <w:rsid w:val="00D4569E"/>
    <w:rsid w:val="00D56C5E"/>
    <w:rsid w:val="00D5787D"/>
    <w:rsid w:val="00D61D89"/>
    <w:rsid w:val="00DE48FF"/>
    <w:rsid w:val="00E07EBE"/>
    <w:rsid w:val="00EB48CB"/>
    <w:rsid w:val="00EC6CAB"/>
    <w:rsid w:val="00ED16BC"/>
    <w:rsid w:val="00F201F8"/>
    <w:rsid w:val="00FB7657"/>
    <w:rsid w:val="00FD76E3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2B6"/>
    <w:pPr>
      <w:ind w:left="720"/>
      <w:contextualSpacing/>
    </w:pPr>
  </w:style>
  <w:style w:type="character" w:styleId="a5">
    <w:name w:val="Hyperlink"/>
    <w:rsid w:val="00736C28"/>
    <w:rPr>
      <w:color w:val="000080"/>
      <w:u w:val="single"/>
    </w:rPr>
  </w:style>
  <w:style w:type="paragraph" w:styleId="a6">
    <w:name w:val="Body Text"/>
    <w:basedOn w:val="a"/>
    <w:link w:val="a7"/>
    <w:rsid w:val="00736C28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736C28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2E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2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&#1046;&#1080;&#1074;&#1105;&#1090;_&#1090;&#1072;&#1082;&#1086;&#1081;_&#1087;&#1072;&#1088;&#1077;&#1085;&#1100;_(&#1092;&#1080;&#1083;&#1100;&#1084;)" TargetMode="External"/><Relationship Id="rId18" Type="http://schemas.openxmlformats.org/officeDocument/2006/relationships/hyperlink" Target="http://ru.wikipedia.org/wiki/&#1041;&#1072;&#1088;&#1072;&#1090;&#1072;&#1096;&#1074;&#1080;&#1083;&#1080;,_&#1053;&#1080;&#1082;&#1086;&#1083;&#1072;&#1081;_&#1052;&#1077;&#1083;&#1080;&#1090;&#1086;&#1085;&#1086;&#1074;&#1080;&#1095;" TargetMode="External"/><Relationship Id="rId26" Type="http://schemas.openxmlformats.org/officeDocument/2006/relationships/hyperlink" Target="http://ru.wikipedia.org/wiki/&#1042;&#1083;&#1072;&#1076;&#1080;&#1084;&#1086;&#1074;,_&#1043;&#1077;&#1086;&#1088;&#1075;&#1080;&#1081;_&#1053;&#1080;&#1082;&#1086;&#1083;&#1072;&#1077;&#1074;&#1080;&#1095;" TargetMode="External"/><Relationship Id="rId39" Type="http://schemas.openxmlformats.org/officeDocument/2006/relationships/hyperlink" Target="http://ru.wikipedia.org/wiki/&#1057;&#1072;&#1074;&#1074;&#1080;&#1085;&#1072;,_&#1048;&#1103;_&#1057;&#1077;&#1088;&#1075;&#1077;&#1077;&#1074;&#1085;&#107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1979" TargetMode="External"/><Relationship Id="rId34" Type="http://schemas.openxmlformats.org/officeDocument/2006/relationships/hyperlink" Target="http://ru.wikipedia.org/wiki/&#1052;&#1077;&#1089;&#1089;&#1077;&#1088;&#1077;&#1088;,_&#1041;&#1086;&#1088;&#1080;&#1089;_&#1040;&#1089;&#1072;&#1092;&#1086;&#1074;&#1080;&#1095;" TargetMode="External"/><Relationship Id="rId42" Type="http://schemas.openxmlformats.org/officeDocument/2006/relationships/hyperlink" Target="http://ru.wikipedia.org/wiki/&#1042;&#1080;&#1085;&#1085;&#1080;-&#1055;&#1091;&#1093;_%28&#1084;&#1091;&#1083;&#1100;&#1090;&#1092;&#1080;&#1083;&#1100;&#1084;%29" TargetMode="External"/><Relationship Id="rId47" Type="http://schemas.openxmlformats.org/officeDocument/2006/relationships/hyperlink" Target="http://ru.wikipedia.org/wiki/&#1052;&#1077;&#1089;&#1089;&#1077;&#1088;&#1077;&#1088;,_&#1041;&#1086;&#1088;&#1080;&#1089;_&#1040;&#1089;&#1072;&#1092;&#1086;&#1074;&#1080;&#1095;" TargetMode="External"/><Relationship Id="rId50" Type="http://schemas.openxmlformats.org/officeDocument/2006/relationships/hyperlink" Target="http://ru.wikipedia.org/wiki/&#1053;&#1086;&#1074;&#1086;&#1076;&#1077;&#1074;&#1080;&#1095;&#1100;&#1077;_&#1082;&#1083;&#1072;&#1076;&#1073;&#1080;&#1097;&#1077;" TargetMode="External"/><Relationship Id="rId7" Type="http://schemas.openxmlformats.org/officeDocument/2006/relationships/hyperlink" Target="http://ru.wikipedia.org/wiki/1957" TargetMode="External"/><Relationship Id="rId12" Type="http://schemas.openxmlformats.org/officeDocument/2006/relationships/hyperlink" Target="http://ru.wikipedia.org/wiki/1964_&#1075;&#1086;&#1076;" TargetMode="External"/><Relationship Id="rId17" Type="http://schemas.openxmlformats.org/officeDocument/2006/relationships/hyperlink" Target="http://ru.wikipedia.org/wiki/1970-&#1077;" TargetMode="External"/><Relationship Id="rId25" Type="http://schemas.openxmlformats.org/officeDocument/2006/relationships/hyperlink" Target="http://ru.wikipedia.org/wiki/&#1050;&#1086;&#1087;&#1077;&#1083;&#1077;&#1074;,_&#1051;&#1077;&#1074;_&#1047;&#1080;&#1085;&#1086;&#1074;&#1100;&#1077;&#1074;&#1080;&#1095;" TargetMode="External"/><Relationship Id="rId33" Type="http://schemas.openxmlformats.org/officeDocument/2006/relationships/hyperlink" Target="http://ru.wikipedia.org/wiki/&#1050;&#1091;&#1083;&#1080;&#1077;&#1074;,_&#1050;&#1072;&#1081;&#1089;&#1099;&#1085;_&#1064;&#1091;&#1074;&#1072;&#1077;&#1074;&#1080;&#1095;" TargetMode="External"/><Relationship Id="rId38" Type="http://schemas.openxmlformats.org/officeDocument/2006/relationships/hyperlink" Target="http://ru.wikipedia.org/wiki/&#1057;&#1072;&#1074;&#1074;&#1080;&#1085;&#1072;,_&#1048;&#1103;_&#1057;&#1077;&#1088;&#1075;&#1077;&#1077;&#1074;&#1085;&#1072;" TargetMode="External"/><Relationship Id="rId46" Type="http://schemas.openxmlformats.org/officeDocument/2006/relationships/hyperlink" Target="http://ru.wikipedia.org/wiki/2010_&#1075;&#1086;&#1076;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1051;&#1080;&#1088;&#1080;&#1082;&#1072;" TargetMode="External"/><Relationship Id="rId20" Type="http://schemas.openxmlformats.org/officeDocument/2006/relationships/hyperlink" Target="http://ru.wikipedia.org/wiki/&#1040;&#1073;&#1072;&#1096;&#1080;&#1076;&#1079;&#1077;,_&#1048;&#1088;&#1072;&#1082;&#1083;&#1080;&#1081;_&#1042;&#1080;&#1089;&#1089;&#1072;&#1088;&#1080;&#1086;&#1085;&#1086;&#1074;&#1080;&#1095;" TargetMode="External"/><Relationship Id="rId29" Type="http://schemas.openxmlformats.org/officeDocument/2006/relationships/hyperlink" Target="http://ru.wikipedia.org/wiki/&#1056;&#1072;&#1076;&#1080;&#1086;_&#1057;&#1074;&#1086;&#1073;&#1086;&#1076;&#1072;" TargetMode="External"/><Relationship Id="rId41" Type="http://schemas.openxmlformats.org/officeDocument/2006/relationships/hyperlink" Target="http://ru.wikipedia.org/wiki/&#1042;&#1080;&#1085;&#1085;&#1080;-&#1055;&#1091;&#1093;_%28&#1084;&#1091;&#1083;&#1100;&#1090;&#1092;&#1080;&#1083;&#1100;&#1084;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oples.ru/art/literature/poetry/contemporary/ahmadulina/" TargetMode="External"/><Relationship Id="rId11" Type="http://schemas.openxmlformats.org/officeDocument/2006/relationships/hyperlink" Target="http://ru.wikipedia.org/wiki/&#1055;&#1072;&#1089;&#1090;&#1077;&#1088;&#1085;&#1072;&#1082;,_&#1041;&#1086;&#1088;&#1080;&#1089;" TargetMode="External"/><Relationship Id="rId24" Type="http://schemas.openxmlformats.org/officeDocument/2006/relationships/hyperlink" Target="http://ru.wikipedia.org/wiki/&#1057;&#1072;&#1093;&#1072;&#1088;&#1086;&#1074;,_&#1040;&#1085;&#1076;&#1088;&#1077;&#1081;_&#1044;&#1084;&#1080;&#1090;&#1088;&#1080;&#1077;&#1074;&#1080;&#1095;" TargetMode="External"/><Relationship Id="rId32" Type="http://schemas.openxmlformats.org/officeDocument/2006/relationships/hyperlink" Target="http://ru.wikipedia.org/wiki/&#1053;&#1072;&#1075;&#1080;&#1073;&#1080;&#1085;,_&#1070;&#1088;&#1080;&#1081;_&#1052;&#1072;&#1088;&#1082;&#1086;&#1074;&#1080;&#1095;" TargetMode="External"/><Relationship Id="rId37" Type="http://schemas.openxmlformats.org/officeDocument/2006/relationships/hyperlink" Target="http://ru.wikipedia.org/wiki/&#1055;&#1072;&#1089;&#1090;&#1077;&#1088;&#1085;&#1072;&#1082;,_&#1041;&#1086;&#1088;&#1080;&#1089;" TargetMode="External"/><Relationship Id="rId40" Type="http://schemas.openxmlformats.org/officeDocument/2006/relationships/hyperlink" Target="http://ru.wikipedia.org/wiki/&#1055;&#1103;&#1090;&#1072;&#1095;&#1086;&#1082;" TargetMode="External"/><Relationship Id="rId45" Type="http://schemas.openxmlformats.org/officeDocument/2006/relationships/hyperlink" Target="http://ru.wikipedia.org/wiki/29_&#1085;&#1086;&#1103;&#1073;&#1088;&#110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&#1055;&#1086;&#1101;&#1079;&#1080;&#1103;" TargetMode="External"/><Relationship Id="rId23" Type="http://schemas.openxmlformats.org/officeDocument/2006/relationships/hyperlink" Target="http://ru.wikipedia.org/wiki/&#1044;&#1080;&#1089;&#1089;&#1080;&#1076;&#1077;&#1085;&#1090;&#1099;_&#1074;_&#1057;&#1057;&#1057;&#1056;" TargetMode="External"/><Relationship Id="rId28" Type="http://schemas.openxmlformats.org/officeDocument/2006/relationships/hyperlink" Target="http://ru.wikipedia.org/wiki/&#1053;&#1100;&#1102;-&#1049;&#1086;&#1088;&#1082;_&#1090;&#1072;&#1081;&#1084;&#1089;" TargetMode="External"/><Relationship Id="rId36" Type="http://schemas.openxmlformats.org/officeDocument/2006/relationships/hyperlink" Target="http://ru.wikipedia.org/wiki/&#1051;&#1077;&#1088;&#1084;&#1086;&#1085;&#1090;&#1086;&#1074;" TargetMode="External"/><Relationship Id="rId49" Type="http://schemas.openxmlformats.org/officeDocument/2006/relationships/hyperlink" Target="http://ru.wikipedia.org/wiki/&#1044;._&#1040;._&#1052;&#1077;&#1076;&#1074;&#1077;&#1076;&#1077;&#1074;" TargetMode="External"/><Relationship Id="rId10" Type="http://schemas.openxmlformats.org/officeDocument/2006/relationships/hyperlink" Target="http://ru.wikipedia.org/wiki/&#1051;&#1080;&#1090;&#1077;&#1088;&#1072;&#1090;&#1091;&#1088;&#1085;&#1099;&#1081;_&#1080;&#1085;&#1089;&#1090;&#1080;&#1090;&#1091;&#1090;_&#1080;&#1084;._&#1040;._&#1052;._&#1043;&#1086;&#1088;&#1100;&#1082;&#1086;&#1075;&#1086;" TargetMode="External"/><Relationship Id="rId19" Type="http://schemas.openxmlformats.org/officeDocument/2006/relationships/hyperlink" Target="http://ru.wikipedia.org/wiki/&#1058;&#1072;&#1073;&#1080;&#1076;&#1079;&#1077;,_&#1043;&#1072;&#1083;&#1072;&#1082;&#1090;&#1080;&#1086;&#1085;_&#1042;&#1072;&#1089;&#1080;&#1083;&#1100;&#1077;&#1074;&#1080;&#1095;" TargetMode="External"/><Relationship Id="rId31" Type="http://schemas.openxmlformats.org/officeDocument/2006/relationships/hyperlink" Target="http://ru.wikipedia.org/wiki/&#1045;&#1074;&#1090;&#1091;&#1096;&#1077;&#1085;&#1082;&#1086;,_&#1045;&#1074;&#1075;&#1077;&#1085;&#1080;&#1081;_&#1040;&#1083;&#1077;&#1082;&#1089;&#1072;&#1085;&#1076;&#1088;&#1086;&#1074;&#1080;&#1095;" TargetMode="External"/><Relationship Id="rId44" Type="http://schemas.openxmlformats.org/officeDocument/2006/relationships/hyperlink" Target="http://ru.wikipedia.org/wiki/&#1040;&#1074;&#1090;&#1086;&#1075;&#1088;&#1072;&#1092;_&#1074;&#1077;&#1082;&#1072;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60" TargetMode="External"/><Relationship Id="rId14" Type="http://schemas.openxmlformats.org/officeDocument/2006/relationships/hyperlink" Target="http://ru.wikipedia.org/wiki/&#1057;&#1087;&#1086;&#1088;&#1090;,_&#1089;&#1087;&#1086;&#1088;&#1090;,_&#1089;&#1087;&#1086;&#1088;&#1090;" TargetMode="External"/><Relationship Id="rId22" Type="http://schemas.openxmlformats.org/officeDocument/2006/relationships/hyperlink" Target="http://ru.wikipedia.org/wiki/&#1052;&#1077;&#1090;&#1088;&#1086;&#1087;&#1086;&#1083;&#1100;_(&#1072;&#1083;&#1100;&#1084;&#1072;&#1085;&#1072;&#1093;)" TargetMode="External"/><Relationship Id="rId27" Type="http://schemas.openxmlformats.org/officeDocument/2006/relationships/hyperlink" Target="http://ru.wikipedia.org/wiki/&#1042;&#1086;&#1081;&#1085;&#1086;&#1074;&#1080;&#1095;,_&#1042;&#1083;&#1072;&#1076;&#1080;&#1084;&#1080;&#1088;_&#1053;&#1080;&#1082;&#1086;&#1083;&#1072;&#1077;&#1074;&#1080;&#1095;" TargetMode="External"/><Relationship Id="rId30" Type="http://schemas.openxmlformats.org/officeDocument/2006/relationships/hyperlink" Target="http://ru.wikipedia.org/wiki/&#1043;&#1086;&#1083;&#1086;&#1089;_&#1040;&#1084;&#1077;&#1088;&#1080;&#1082;&#1080;" TargetMode="External"/><Relationship Id="rId35" Type="http://schemas.openxmlformats.org/officeDocument/2006/relationships/hyperlink" Target="http://ru.wikipedia.org/wiki/&#1041;&#1088;&#1086;&#1076;&#1089;&#1082;&#1080;&#1081;,_&#1048;&#1086;&#1089;&#1080;&#1092;_&#1040;&#1083;&#1077;&#1082;&#1089;&#1072;&#1085;&#1076;&#1088;&#1086;&#1074;&#1080;&#1095;" TargetMode="External"/><Relationship Id="rId43" Type="http://schemas.openxmlformats.org/officeDocument/2006/relationships/hyperlink" Target="http://ru.wikipedia.org/wiki/2006" TargetMode="External"/><Relationship Id="rId48" Type="http://schemas.openxmlformats.org/officeDocument/2006/relationships/hyperlink" Target="http://ru.wikipedia.org/wiki/&#1055;&#1088;&#1077;&#1079;&#1080;&#1076;&#1077;&#1085;&#1090;_&#1056;&#1060;" TargetMode="External"/><Relationship Id="rId8" Type="http://schemas.openxmlformats.org/officeDocument/2006/relationships/hyperlink" Target="http://ru.wikipedia.org/wiki/&#1050;&#1086;&#1084;&#1089;&#1086;&#1084;&#1086;&#1083;&#1100;&#1089;&#1082;&#1072;&#1103;_&#1087;&#1088;&#1072;&#1074;&#1076;&#1072;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</dc:creator>
  <cp:lastModifiedBy>hp</cp:lastModifiedBy>
  <cp:revision>72</cp:revision>
  <cp:lastPrinted>2012-03-25T18:48:00Z</cp:lastPrinted>
  <dcterms:created xsi:type="dcterms:W3CDTF">2012-03-18T07:10:00Z</dcterms:created>
  <dcterms:modified xsi:type="dcterms:W3CDTF">2015-02-01T14:53:00Z</dcterms:modified>
</cp:coreProperties>
</file>