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A9" w:rsidRPr="009D6CA9" w:rsidRDefault="009D6CA9" w:rsidP="0027331D">
      <w:pPr>
        <w:spacing w:line="360" w:lineRule="auto"/>
        <w:jc w:val="center"/>
        <w:rPr>
          <w:rFonts w:ascii="Times New Roman" w:hAnsi="Times New Roman"/>
          <w:b/>
          <w:color w:val="1F497D"/>
          <w:sz w:val="36"/>
          <w:szCs w:val="36"/>
        </w:rPr>
      </w:pPr>
      <w:r w:rsidRPr="009D6CA9">
        <w:rPr>
          <w:rFonts w:ascii="Times New Roman" w:hAnsi="Times New Roman"/>
          <w:b/>
          <w:color w:val="1F497D"/>
          <w:sz w:val="36"/>
          <w:szCs w:val="36"/>
        </w:rPr>
        <w:t>Учебно-педагогическая деятельность</w:t>
      </w:r>
    </w:p>
    <w:p w:rsidR="0027331D" w:rsidRPr="008443F5" w:rsidRDefault="0027331D" w:rsidP="0027331D">
      <w:pPr>
        <w:spacing w:line="360" w:lineRule="auto"/>
        <w:jc w:val="center"/>
        <w:rPr>
          <w:rFonts w:ascii="Times New Roman" w:hAnsi="Times New Roman"/>
          <w:b/>
          <w:sz w:val="28"/>
          <w:szCs w:val="28"/>
        </w:rPr>
      </w:pPr>
      <w:r w:rsidRPr="008443F5">
        <w:rPr>
          <w:rFonts w:ascii="Times New Roman" w:hAnsi="Times New Roman"/>
          <w:b/>
          <w:sz w:val="28"/>
          <w:szCs w:val="28"/>
        </w:rPr>
        <w:t>Обоснование использование образовательных технологий</w:t>
      </w:r>
    </w:p>
    <w:p w:rsidR="0027331D" w:rsidRPr="008443F5" w:rsidRDefault="0027331D" w:rsidP="0027331D">
      <w:pPr>
        <w:spacing w:line="360" w:lineRule="auto"/>
        <w:jc w:val="center"/>
        <w:rPr>
          <w:rFonts w:ascii="Times New Roman" w:hAnsi="Times New Roman"/>
          <w:b/>
          <w:sz w:val="28"/>
          <w:szCs w:val="28"/>
        </w:rPr>
      </w:pPr>
      <w:r w:rsidRPr="008443F5">
        <w:rPr>
          <w:rFonts w:ascii="Times New Roman" w:hAnsi="Times New Roman"/>
          <w:b/>
          <w:sz w:val="28"/>
          <w:szCs w:val="28"/>
        </w:rPr>
        <w:t>и методов обучения</w:t>
      </w:r>
    </w:p>
    <w:p w:rsidR="0027331D" w:rsidRPr="008443F5" w:rsidRDefault="0027331D" w:rsidP="0027331D">
      <w:pPr>
        <w:spacing w:after="0" w:line="240" w:lineRule="auto"/>
        <w:jc w:val="both"/>
        <w:rPr>
          <w:rFonts w:ascii="Times New Roman" w:eastAsia="Times New Roman" w:hAnsi="Times New Roman"/>
          <w:sz w:val="28"/>
          <w:szCs w:val="28"/>
          <w:lang w:eastAsia="ru-RU"/>
        </w:rPr>
      </w:pPr>
    </w:p>
    <w:p w:rsidR="0027331D" w:rsidRPr="008443F5" w:rsidRDefault="0027331D" w:rsidP="0027331D">
      <w:pPr>
        <w:spacing w:after="0" w:line="240" w:lineRule="auto"/>
        <w:jc w:val="both"/>
        <w:rPr>
          <w:rFonts w:ascii="Times New Roman" w:eastAsia="Times New Roman" w:hAnsi="Times New Roman"/>
          <w:sz w:val="28"/>
          <w:szCs w:val="28"/>
          <w:lang w:eastAsia="ru-RU"/>
        </w:rPr>
      </w:pPr>
    </w:p>
    <w:p w:rsidR="0027331D" w:rsidRPr="008443F5" w:rsidRDefault="0027331D" w:rsidP="0027331D">
      <w:pPr>
        <w:spacing w:line="360" w:lineRule="auto"/>
        <w:ind w:firstLine="708"/>
        <w:jc w:val="both"/>
        <w:rPr>
          <w:rFonts w:ascii="Times New Roman" w:hAnsi="Times New Roman"/>
          <w:sz w:val="28"/>
          <w:szCs w:val="28"/>
        </w:rPr>
      </w:pPr>
      <w:r w:rsidRPr="008443F5">
        <w:rPr>
          <w:rFonts w:ascii="Times New Roman" w:hAnsi="Times New Roman"/>
          <w:sz w:val="28"/>
          <w:szCs w:val="28"/>
        </w:rPr>
        <w:t xml:space="preserve">Образование как система передачи молодому поколению накопленных культурных ценностей общества существует с момента появления школы как социального института. Однако перемены, произошедшие в России за последние десять лет,  определили новый социальный заказ общества на деятельность системы образования. </w:t>
      </w:r>
    </w:p>
    <w:p w:rsidR="0027331D" w:rsidRPr="008443F5" w:rsidRDefault="0027331D" w:rsidP="0027331D">
      <w:pPr>
        <w:spacing w:line="360" w:lineRule="auto"/>
        <w:ind w:firstLine="708"/>
        <w:jc w:val="both"/>
        <w:rPr>
          <w:rFonts w:ascii="Times New Roman" w:hAnsi="Times New Roman"/>
          <w:sz w:val="28"/>
          <w:szCs w:val="28"/>
        </w:rPr>
      </w:pPr>
      <w:r w:rsidRPr="008443F5">
        <w:rPr>
          <w:rFonts w:ascii="Times New Roman" w:hAnsi="Times New Roman"/>
          <w:sz w:val="28"/>
          <w:szCs w:val="28"/>
        </w:rPr>
        <w:t xml:space="preserve">Для всех,  сегодня очевидно, что и время, и дети стали другими, и учить детей надо по-новому.  Как? Ответ на этот вопрос был понятен тысячи лет назад. «Я слышу – и забываю, я вижу – и понимаю, я делаю – и умею» - гласит народная мудрость. Но,  почему,  же тогда наши дети продолжают по большей мере лишь слышать и видеть, </w:t>
      </w:r>
      <w:proofErr w:type="gramStart"/>
      <w:r w:rsidRPr="008443F5">
        <w:rPr>
          <w:rFonts w:ascii="Times New Roman" w:hAnsi="Times New Roman"/>
          <w:sz w:val="28"/>
          <w:szCs w:val="28"/>
        </w:rPr>
        <w:t>зубрить</w:t>
      </w:r>
      <w:proofErr w:type="gramEnd"/>
      <w:r w:rsidRPr="008443F5">
        <w:rPr>
          <w:rFonts w:ascii="Times New Roman" w:hAnsi="Times New Roman"/>
          <w:sz w:val="28"/>
          <w:szCs w:val="28"/>
        </w:rPr>
        <w:t xml:space="preserve"> и запоминать, и в лучшем случае – понимать?</w:t>
      </w:r>
    </w:p>
    <w:p w:rsidR="0027331D" w:rsidRPr="008443F5" w:rsidRDefault="0027331D" w:rsidP="0027331D">
      <w:pPr>
        <w:spacing w:line="360" w:lineRule="auto"/>
        <w:ind w:firstLine="708"/>
        <w:jc w:val="both"/>
        <w:rPr>
          <w:rFonts w:ascii="Times New Roman" w:hAnsi="Times New Roman"/>
          <w:sz w:val="28"/>
          <w:szCs w:val="28"/>
        </w:rPr>
      </w:pPr>
      <w:r w:rsidRPr="008443F5">
        <w:rPr>
          <w:rFonts w:ascii="Times New Roman" w:hAnsi="Times New Roman"/>
          <w:sz w:val="28"/>
          <w:szCs w:val="28"/>
        </w:rPr>
        <w:tab/>
        <w:t xml:space="preserve">Вот что писал по этому поводу </w:t>
      </w:r>
      <w:proofErr w:type="gramStart"/>
      <w:r w:rsidRPr="008443F5">
        <w:rPr>
          <w:rFonts w:ascii="Times New Roman" w:hAnsi="Times New Roman"/>
          <w:sz w:val="28"/>
          <w:szCs w:val="28"/>
        </w:rPr>
        <w:t>великий</w:t>
      </w:r>
      <w:proofErr w:type="gramEnd"/>
      <w:r w:rsidRPr="008443F5">
        <w:rPr>
          <w:rFonts w:ascii="Times New Roman" w:hAnsi="Times New Roman"/>
          <w:sz w:val="28"/>
          <w:szCs w:val="28"/>
        </w:rPr>
        <w:t xml:space="preserve"> А. </w:t>
      </w:r>
      <w:proofErr w:type="spellStart"/>
      <w:r w:rsidRPr="008443F5">
        <w:rPr>
          <w:rFonts w:ascii="Times New Roman" w:hAnsi="Times New Roman"/>
          <w:sz w:val="28"/>
          <w:szCs w:val="28"/>
        </w:rPr>
        <w:t>Дистерверг</w:t>
      </w:r>
      <w:proofErr w:type="spellEnd"/>
      <w:r w:rsidRPr="008443F5">
        <w:rPr>
          <w:rFonts w:ascii="Times New Roman" w:hAnsi="Times New Roman"/>
          <w:sz w:val="28"/>
          <w:szCs w:val="28"/>
        </w:rPr>
        <w:t xml:space="preserve"> еще в позапрошлом веке: «Сведений науки не следует сообщать учащемуся, но его надо привести к тому, чтобы он сам их находил, самодеятельно ими овладевал. Такой метод обучения наилучший, самый трудный, самый редкий. Трудностью объясняется редкость его применения. Изложение, считывание, диктовка против него – детская забава. Зато такие приемы и никуда не годятся…»  </w:t>
      </w:r>
    </w:p>
    <w:p w:rsidR="0027331D" w:rsidRPr="008443F5" w:rsidRDefault="0027331D" w:rsidP="0027331D">
      <w:pPr>
        <w:spacing w:line="360" w:lineRule="auto"/>
        <w:ind w:firstLine="708"/>
        <w:jc w:val="both"/>
        <w:rPr>
          <w:rFonts w:ascii="Times New Roman" w:hAnsi="Times New Roman"/>
          <w:sz w:val="28"/>
          <w:szCs w:val="28"/>
        </w:rPr>
      </w:pPr>
      <w:r w:rsidRPr="008443F5">
        <w:rPr>
          <w:rFonts w:ascii="Times New Roman" w:hAnsi="Times New Roman"/>
          <w:sz w:val="28"/>
          <w:szCs w:val="28"/>
        </w:rPr>
        <w:tab/>
        <w:t xml:space="preserve">Качество образования на современном этапе понимается как уровень специфических, </w:t>
      </w:r>
      <w:proofErr w:type="spellStart"/>
      <w:r w:rsidRPr="008443F5">
        <w:rPr>
          <w:rFonts w:ascii="Times New Roman" w:hAnsi="Times New Roman"/>
          <w:sz w:val="28"/>
          <w:szCs w:val="28"/>
        </w:rPr>
        <w:t>надпредметных</w:t>
      </w:r>
      <w:proofErr w:type="spellEnd"/>
      <w:r w:rsidRPr="008443F5">
        <w:rPr>
          <w:rFonts w:ascii="Times New Roman" w:hAnsi="Times New Roman"/>
          <w:sz w:val="28"/>
          <w:szCs w:val="28"/>
        </w:rPr>
        <w:t xml:space="preserve"> умений, связанных с самоопределением и самореализацией  личности в контексте будущей деятельности, «научить жить здесь и сейчас».</w:t>
      </w:r>
    </w:p>
    <w:p w:rsidR="0027331D" w:rsidRPr="008443F5" w:rsidRDefault="0027331D" w:rsidP="0027331D">
      <w:pPr>
        <w:spacing w:line="360" w:lineRule="auto"/>
        <w:ind w:firstLine="708"/>
        <w:jc w:val="both"/>
        <w:rPr>
          <w:rFonts w:ascii="Times New Roman" w:hAnsi="Times New Roman"/>
          <w:sz w:val="28"/>
          <w:szCs w:val="28"/>
        </w:rPr>
      </w:pPr>
      <w:r w:rsidRPr="008443F5">
        <w:rPr>
          <w:rFonts w:ascii="Times New Roman" w:hAnsi="Times New Roman"/>
          <w:sz w:val="28"/>
          <w:szCs w:val="28"/>
        </w:rPr>
        <w:lastRenderedPageBreak/>
        <w:t>Одной из главных задач модернизации общего образования правительственная стратегия выделяет: «обеспечение знания на уровне функциональной грамотности  всеми выпускниками средней школы».</w:t>
      </w:r>
    </w:p>
    <w:p w:rsidR="0027331D" w:rsidRPr="008443F5" w:rsidRDefault="0027331D" w:rsidP="0027331D">
      <w:pPr>
        <w:spacing w:line="360" w:lineRule="auto"/>
        <w:jc w:val="both"/>
        <w:rPr>
          <w:rFonts w:ascii="Times New Roman" w:hAnsi="Times New Roman"/>
          <w:sz w:val="28"/>
          <w:szCs w:val="28"/>
        </w:rPr>
      </w:pPr>
      <w:r w:rsidRPr="008443F5">
        <w:rPr>
          <w:rFonts w:ascii="Times New Roman" w:hAnsi="Times New Roman"/>
          <w:sz w:val="28"/>
          <w:szCs w:val="28"/>
        </w:rPr>
        <w:t xml:space="preserve">             Поэтому главными  целями своей деятельности, как учителя физики, считаю: </w:t>
      </w:r>
    </w:p>
    <w:p w:rsidR="0027331D" w:rsidRPr="008443F5" w:rsidRDefault="0027331D" w:rsidP="0027331D">
      <w:pPr>
        <w:spacing w:line="360" w:lineRule="auto"/>
        <w:ind w:firstLine="708"/>
        <w:jc w:val="both"/>
        <w:rPr>
          <w:rFonts w:ascii="Times New Roman" w:hAnsi="Times New Roman"/>
          <w:sz w:val="28"/>
          <w:szCs w:val="28"/>
        </w:rPr>
      </w:pPr>
      <w:r w:rsidRPr="008443F5">
        <w:rPr>
          <w:rFonts w:ascii="Times New Roman" w:hAnsi="Times New Roman"/>
          <w:sz w:val="28"/>
          <w:szCs w:val="28"/>
        </w:rPr>
        <w:t>1. формирование  уровня рабочего владения  языком физики, понимания физических явлений и законов, способности и готовности к межличностному и межкультурному общению в соответствии с общеевропейскими стандартами для выпускников школ;</w:t>
      </w:r>
    </w:p>
    <w:p w:rsidR="0027331D" w:rsidRPr="008443F5" w:rsidRDefault="0027331D" w:rsidP="0027331D">
      <w:pPr>
        <w:spacing w:line="360" w:lineRule="auto"/>
        <w:ind w:firstLine="708"/>
        <w:jc w:val="both"/>
        <w:rPr>
          <w:rFonts w:ascii="Times New Roman" w:hAnsi="Times New Roman"/>
          <w:sz w:val="28"/>
          <w:szCs w:val="28"/>
        </w:rPr>
      </w:pPr>
      <w:r w:rsidRPr="008443F5">
        <w:rPr>
          <w:rFonts w:ascii="Times New Roman" w:hAnsi="Times New Roman"/>
          <w:sz w:val="28"/>
          <w:szCs w:val="28"/>
        </w:rPr>
        <w:t xml:space="preserve">2. воспитание, образование и развитие личности школьника средствами учебного предмета. </w:t>
      </w:r>
    </w:p>
    <w:p w:rsidR="0027331D" w:rsidRPr="008443F5" w:rsidRDefault="0027331D" w:rsidP="0027331D">
      <w:pPr>
        <w:spacing w:line="360" w:lineRule="auto"/>
        <w:jc w:val="both"/>
        <w:rPr>
          <w:rFonts w:ascii="Times New Roman" w:hAnsi="Times New Roman"/>
          <w:sz w:val="28"/>
          <w:szCs w:val="28"/>
        </w:rPr>
      </w:pPr>
      <w:r w:rsidRPr="008443F5">
        <w:rPr>
          <w:rFonts w:ascii="Times New Roman" w:hAnsi="Times New Roman"/>
          <w:sz w:val="28"/>
          <w:szCs w:val="28"/>
        </w:rPr>
        <w:t xml:space="preserve">                Поработав  44 года учителем физики, я могу с уверенностью сказать, что я – сторонник  </w:t>
      </w:r>
      <w:r w:rsidRPr="008443F5">
        <w:rPr>
          <w:rFonts w:ascii="Times New Roman" w:hAnsi="Times New Roman"/>
          <w:i/>
          <w:iCs/>
          <w:sz w:val="28"/>
          <w:szCs w:val="28"/>
        </w:rPr>
        <w:t>гуманистической концепции обучения.</w:t>
      </w:r>
    </w:p>
    <w:p w:rsidR="0027331D" w:rsidRPr="008443F5" w:rsidRDefault="0027331D" w:rsidP="0027331D">
      <w:pPr>
        <w:spacing w:line="360" w:lineRule="auto"/>
        <w:jc w:val="both"/>
        <w:rPr>
          <w:rFonts w:ascii="Times New Roman" w:hAnsi="Times New Roman"/>
          <w:sz w:val="28"/>
          <w:szCs w:val="28"/>
        </w:rPr>
      </w:pPr>
      <w:r w:rsidRPr="008443F5">
        <w:rPr>
          <w:rFonts w:ascii="Times New Roman" w:hAnsi="Times New Roman"/>
          <w:sz w:val="28"/>
          <w:szCs w:val="28"/>
        </w:rPr>
        <w:t>Гуманистическая концепция допускает:</w:t>
      </w:r>
    </w:p>
    <w:p w:rsidR="0027331D" w:rsidRPr="008443F5" w:rsidRDefault="0027331D" w:rsidP="0027331D">
      <w:pPr>
        <w:numPr>
          <w:ilvl w:val="1"/>
          <w:numId w:val="4"/>
        </w:numPr>
        <w:spacing w:after="0" w:line="360" w:lineRule="auto"/>
        <w:jc w:val="both"/>
        <w:rPr>
          <w:rFonts w:ascii="Times New Roman" w:hAnsi="Times New Roman"/>
          <w:sz w:val="28"/>
          <w:szCs w:val="28"/>
        </w:rPr>
      </w:pPr>
      <w:r w:rsidRPr="008443F5">
        <w:rPr>
          <w:rFonts w:ascii="Times New Roman" w:hAnsi="Times New Roman"/>
          <w:sz w:val="28"/>
          <w:szCs w:val="28"/>
        </w:rPr>
        <w:t>рост авторитета ученика в классе, возможность для него выбрать цели, содержание и способы обучения;</w:t>
      </w:r>
    </w:p>
    <w:p w:rsidR="0027331D" w:rsidRPr="008443F5" w:rsidRDefault="0027331D" w:rsidP="0027331D">
      <w:pPr>
        <w:numPr>
          <w:ilvl w:val="1"/>
          <w:numId w:val="4"/>
        </w:numPr>
        <w:spacing w:after="0" w:line="360" w:lineRule="auto"/>
        <w:jc w:val="both"/>
        <w:rPr>
          <w:rFonts w:ascii="Times New Roman" w:hAnsi="Times New Roman"/>
          <w:sz w:val="28"/>
          <w:szCs w:val="28"/>
        </w:rPr>
      </w:pPr>
      <w:r w:rsidRPr="008443F5">
        <w:rPr>
          <w:rFonts w:ascii="Times New Roman" w:hAnsi="Times New Roman"/>
          <w:sz w:val="28"/>
          <w:szCs w:val="28"/>
        </w:rPr>
        <w:t>привлечение альтернативных учебников, авторских программ, гибких учебных планов;</w:t>
      </w:r>
    </w:p>
    <w:p w:rsidR="0027331D" w:rsidRPr="008443F5" w:rsidRDefault="0027331D" w:rsidP="0027331D">
      <w:pPr>
        <w:spacing w:line="360" w:lineRule="auto"/>
        <w:jc w:val="both"/>
        <w:rPr>
          <w:rFonts w:ascii="Times New Roman" w:hAnsi="Times New Roman"/>
          <w:sz w:val="28"/>
          <w:szCs w:val="28"/>
        </w:rPr>
      </w:pPr>
      <w:r w:rsidRPr="008443F5">
        <w:rPr>
          <w:rFonts w:ascii="Times New Roman" w:hAnsi="Times New Roman"/>
          <w:sz w:val="28"/>
          <w:szCs w:val="28"/>
        </w:rPr>
        <w:t xml:space="preserve">             3)  преобразование деятельности учителя, его переориентирование на более полное раскрытие возможностей каждого ученика, с одной стороны, и более полное раскрытие творческого потенциала учителя - с другой.</w:t>
      </w:r>
    </w:p>
    <w:p w:rsidR="0027331D" w:rsidRPr="008443F5" w:rsidRDefault="0027331D" w:rsidP="0027331D">
      <w:pPr>
        <w:spacing w:line="360" w:lineRule="auto"/>
        <w:jc w:val="both"/>
        <w:rPr>
          <w:rFonts w:ascii="Times New Roman" w:hAnsi="Times New Roman"/>
          <w:sz w:val="28"/>
          <w:szCs w:val="28"/>
        </w:rPr>
      </w:pPr>
      <w:r w:rsidRPr="008443F5">
        <w:rPr>
          <w:rFonts w:ascii="Times New Roman" w:hAnsi="Times New Roman"/>
          <w:sz w:val="28"/>
          <w:szCs w:val="28"/>
        </w:rPr>
        <w:t xml:space="preserve">Я стремлюсь к тому, чтобы сформировать у детей позитивную Я-концепцию ( </w:t>
      </w:r>
      <w:proofErr w:type="gramStart"/>
      <w:r w:rsidRPr="008443F5">
        <w:rPr>
          <w:rFonts w:ascii="Times New Roman" w:hAnsi="Times New Roman"/>
          <w:sz w:val="28"/>
          <w:szCs w:val="28"/>
        </w:rPr>
        <w:t>я-</w:t>
      </w:r>
      <w:proofErr w:type="gramEnd"/>
      <w:r w:rsidRPr="008443F5">
        <w:rPr>
          <w:rFonts w:ascii="Times New Roman" w:hAnsi="Times New Roman"/>
          <w:sz w:val="28"/>
          <w:szCs w:val="28"/>
        </w:rPr>
        <w:t xml:space="preserve"> знаю, я- нравлюсь, я-способен, я-защищён) и использую в работе с такими учащимися следующие виды педагогической поддержки:</w:t>
      </w:r>
    </w:p>
    <w:p w:rsidR="0027331D" w:rsidRPr="008443F5" w:rsidRDefault="0027331D" w:rsidP="0027331D">
      <w:pPr>
        <w:numPr>
          <w:ilvl w:val="0"/>
          <w:numId w:val="5"/>
        </w:numPr>
        <w:spacing w:after="0" w:line="360" w:lineRule="auto"/>
        <w:jc w:val="both"/>
        <w:rPr>
          <w:rFonts w:ascii="Times New Roman" w:hAnsi="Times New Roman"/>
          <w:sz w:val="28"/>
          <w:szCs w:val="28"/>
        </w:rPr>
      </w:pPr>
      <w:r w:rsidRPr="008443F5">
        <w:rPr>
          <w:rFonts w:ascii="Times New Roman" w:hAnsi="Times New Roman"/>
          <w:sz w:val="28"/>
          <w:szCs w:val="28"/>
        </w:rPr>
        <w:t>обучение без принуждения (педагогическое сотрудничество);</w:t>
      </w:r>
    </w:p>
    <w:p w:rsidR="0027331D" w:rsidRPr="008443F5" w:rsidRDefault="0027331D" w:rsidP="0027331D">
      <w:pPr>
        <w:numPr>
          <w:ilvl w:val="0"/>
          <w:numId w:val="5"/>
        </w:numPr>
        <w:spacing w:after="0" w:line="360" w:lineRule="auto"/>
        <w:jc w:val="both"/>
        <w:rPr>
          <w:rFonts w:ascii="Times New Roman" w:hAnsi="Times New Roman"/>
          <w:sz w:val="28"/>
          <w:szCs w:val="28"/>
        </w:rPr>
      </w:pPr>
      <w:r w:rsidRPr="008443F5">
        <w:rPr>
          <w:rFonts w:ascii="Times New Roman" w:hAnsi="Times New Roman"/>
          <w:sz w:val="28"/>
          <w:szCs w:val="28"/>
        </w:rPr>
        <w:lastRenderedPageBreak/>
        <w:t>урок  как система реабилитации, в результате которого  каждый ученик чувствует и осознаёт себя способным действовать разумно, ставить перед собой цели и достигать их;</w:t>
      </w:r>
    </w:p>
    <w:p w:rsidR="0027331D" w:rsidRPr="008443F5" w:rsidRDefault="0027331D" w:rsidP="0027331D">
      <w:pPr>
        <w:numPr>
          <w:ilvl w:val="0"/>
          <w:numId w:val="5"/>
        </w:numPr>
        <w:spacing w:after="0" w:line="360" w:lineRule="auto"/>
        <w:jc w:val="both"/>
        <w:rPr>
          <w:rFonts w:ascii="Times New Roman" w:hAnsi="Times New Roman"/>
          <w:sz w:val="28"/>
          <w:szCs w:val="28"/>
        </w:rPr>
      </w:pPr>
      <w:r w:rsidRPr="008443F5">
        <w:rPr>
          <w:rFonts w:ascii="Times New Roman" w:hAnsi="Times New Roman"/>
          <w:sz w:val="28"/>
          <w:szCs w:val="28"/>
        </w:rPr>
        <w:t xml:space="preserve">адаптация содержания, очищение учебного материала от сложных подробностей и излишнего многообразия; </w:t>
      </w:r>
    </w:p>
    <w:p w:rsidR="0027331D" w:rsidRPr="008443F5" w:rsidRDefault="0027331D" w:rsidP="0027331D">
      <w:pPr>
        <w:numPr>
          <w:ilvl w:val="0"/>
          <w:numId w:val="5"/>
        </w:numPr>
        <w:spacing w:after="0" w:line="360" w:lineRule="auto"/>
        <w:jc w:val="both"/>
        <w:rPr>
          <w:rFonts w:ascii="Times New Roman" w:hAnsi="Times New Roman"/>
          <w:sz w:val="28"/>
          <w:szCs w:val="28"/>
        </w:rPr>
      </w:pPr>
      <w:r w:rsidRPr="008443F5">
        <w:rPr>
          <w:rFonts w:ascii="Times New Roman" w:hAnsi="Times New Roman"/>
          <w:sz w:val="28"/>
          <w:szCs w:val="28"/>
        </w:rPr>
        <w:t>одновременное подключение в процессе восприятия материала слуха, зрения, памяти, логического мышления;</w:t>
      </w:r>
    </w:p>
    <w:p w:rsidR="0027331D" w:rsidRPr="008443F5" w:rsidRDefault="0027331D" w:rsidP="0027331D">
      <w:pPr>
        <w:numPr>
          <w:ilvl w:val="0"/>
          <w:numId w:val="5"/>
        </w:numPr>
        <w:spacing w:after="0" w:line="360" w:lineRule="auto"/>
        <w:jc w:val="both"/>
        <w:rPr>
          <w:rFonts w:ascii="Times New Roman" w:hAnsi="Times New Roman"/>
          <w:sz w:val="28"/>
          <w:szCs w:val="28"/>
        </w:rPr>
      </w:pPr>
      <w:r w:rsidRPr="008443F5">
        <w:rPr>
          <w:rFonts w:ascii="Times New Roman" w:hAnsi="Times New Roman"/>
          <w:sz w:val="28"/>
          <w:szCs w:val="28"/>
        </w:rPr>
        <w:t>формулирование определений по установленному образцу с применением алгоритмов;</w:t>
      </w:r>
    </w:p>
    <w:p w:rsidR="0027331D" w:rsidRPr="008443F5" w:rsidRDefault="0027331D" w:rsidP="0027331D">
      <w:pPr>
        <w:numPr>
          <w:ilvl w:val="0"/>
          <w:numId w:val="5"/>
        </w:numPr>
        <w:spacing w:after="0" w:line="360" w:lineRule="auto"/>
        <w:jc w:val="both"/>
        <w:rPr>
          <w:rFonts w:ascii="Times New Roman" w:hAnsi="Times New Roman"/>
          <w:sz w:val="28"/>
          <w:szCs w:val="28"/>
        </w:rPr>
      </w:pPr>
      <w:r w:rsidRPr="008443F5">
        <w:rPr>
          <w:rFonts w:ascii="Times New Roman" w:hAnsi="Times New Roman"/>
          <w:sz w:val="28"/>
          <w:szCs w:val="28"/>
        </w:rPr>
        <w:t>применение ассоциативной методики;</w:t>
      </w:r>
    </w:p>
    <w:p w:rsidR="0027331D" w:rsidRPr="008443F5" w:rsidRDefault="0027331D" w:rsidP="0027331D">
      <w:pPr>
        <w:numPr>
          <w:ilvl w:val="0"/>
          <w:numId w:val="5"/>
        </w:numPr>
        <w:spacing w:after="0" w:line="360" w:lineRule="auto"/>
        <w:jc w:val="both"/>
        <w:rPr>
          <w:rFonts w:ascii="Times New Roman" w:hAnsi="Times New Roman"/>
          <w:sz w:val="28"/>
          <w:szCs w:val="28"/>
        </w:rPr>
      </w:pPr>
      <w:proofErr w:type="spellStart"/>
      <w:r w:rsidRPr="008443F5">
        <w:rPr>
          <w:rFonts w:ascii="Times New Roman" w:hAnsi="Times New Roman"/>
          <w:sz w:val="28"/>
          <w:szCs w:val="28"/>
        </w:rPr>
        <w:t>взаимообучение</w:t>
      </w:r>
      <w:proofErr w:type="spellEnd"/>
      <w:r w:rsidRPr="008443F5">
        <w:rPr>
          <w:rFonts w:ascii="Times New Roman" w:hAnsi="Times New Roman"/>
          <w:sz w:val="28"/>
          <w:szCs w:val="28"/>
        </w:rPr>
        <w:t>, диалогические методики (элементы группового и коллективного способа обучения);</w:t>
      </w:r>
    </w:p>
    <w:p w:rsidR="0027331D" w:rsidRPr="008443F5" w:rsidRDefault="0027331D" w:rsidP="0027331D">
      <w:pPr>
        <w:spacing w:line="360" w:lineRule="auto"/>
        <w:ind w:firstLine="708"/>
        <w:jc w:val="both"/>
        <w:rPr>
          <w:rFonts w:ascii="Times New Roman" w:hAnsi="Times New Roman"/>
          <w:sz w:val="28"/>
          <w:szCs w:val="28"/>
        </w:rPr>
      </w:pPr>
      <w:r w:rsidRPr="008443F5">
        <w:rPr>
          <w:rFonts w:ascii="Times New Roman" w:hAnsi="Times New Roman"/>
          <w:b/>
          <w:sz w:val="28"/>
          <w:szCs w:val="28"/>
        </w:rPr>
        <w:t>Тема по самообразованию</w:t>
      </w:r>
      <w:r w:rsidRPr="008443F5">
        <w:rPr>
          <w:rFonts w:ascii="Times New Roman" w:hAnsi="Times New Roman"/>
          <w:sz w:val="28"/>
          <w:szCs w:val="28"/>
        </w:rPr>
        <w:t>: Развитие познавательного интереса учащихся при изучении физики.</w:t>
      </w:r>
    </w:p>
    <w:p w:rsidR="0027331D" w:rsidRPr="008443F5" w:rsidRDefault="0027331D" w:rsidP="0027331D">
      <w:pPr>
        <w:spacing w:line="360" w:lineRule="auto"/>
        <w:jc w:val="center"/>
        <w:rPr>
          <w:rFonts w:ascii="Times New Roman" w:hAnsi="Times New Roman"/>
          <w:sz w:val="28"/>
          <w:szCs w:val="28"/>
        </w:rPr>
      </w:pPr>
      <w:r w:rsidRPr="008443F5">
        <w:rPr>
          <w:rFonts w:ascii="Times New Roman" w:hAnsi="Times New Roman"/>
          <w:sz w:val="28"/>
          <w:szCs w:val="28"/>
        </w:rPr>
        <w:t>Основные задачи</w:t>
      </w:r>
    </w:p>
    <w:p w:rsidR="0027331D" w:rsidRPr="008443F5" w:rsidRDefault="0027331D" w:rsidP="0027331D">
      <w:pPr>
        <w:numPr>
          <w:ilvl w:val="0"/>
          <w:numId w:val="3"/>
        </w:numPr>
        <w:spacing w:after="0" w:line="360" w:lineRule="auto"/>
        <w:jc w:val="both"/>
        <w:rPr>
          <w:rFonts w:ascii="Times New Roman" w:hAnsi="Times New Roman"/>
          <w:sz w:val="28"/>
          <w:szCs w:val="28"/>
        </w:rPr>
      </w:pPr>
      <w:r w:rsidRPr="008443F5">
        <w:rPr>
          <w:rFonts w:ascii="Times New Roman" w:hAnsi="Times New Roman"/>
          <w:sz w:val="28"/>
          <w:szCs w:val="28"/>
        </w:rPr>
        <w:t>Формирование основных физических умений, творческих возможностей  и потребностей школьников в соответствии с их возрастом.</w:t>
      </w:r>
    </w:p>
    <w:p w:rsidR="0027331D" w:rsidRPr="008443F5" w:rsidRDefault="0027331D" w:rsidP="0027331D">
      <w:pPr>
        <w:numPr>
          <w:ilvl w:val="0"/>
          <w:numId w:val="3"/>
        </w:numPr>
        <w:spacing w:after="0" w:line="360" w:lineRule="auto"/>
        <w:jc w:val="both"/>
        <w:rPr>
          <w:rFonts w:ascii="Times New Roman" w:hAnsi="Times New Roman"/>
          <w:sz w:val="28"/>
          <w:szCs w:val="28"/>
        </w:rPr>
      </w:pPr>
      <w:r w:rsidRPr="008443F5">
        <w:rPr>
          <w:rFonts w:ascii="Times New Roman" w:hAnsi="Times New Roman"/>
          <w:sz w:val="28"/>
          <w:szCs w:val="28"/>
        </w:rPr>
        <w:t>Формирование</w:t>
      </w:r>
      <w:r w:rsidRPr="008443F5">
        <w:rPr>
          <w:rFonts w:ascii="Times New Roman" w:hAnsi="Times New Roman"/>
          <w:sz w:val="28"/>
          <w:szCs w:val="28"/>
        </w:rPr>
        <w:tab/>
        <w:t>у</w:t>
      </w:r>
      <w:r w:rsidRPr="008443F5">
        <w:rPr>
          <w:rFonts w:ascii="Times New Roman" w:hAnsi="Times New Roman"/>
          <w:sz w:val="28"/>
          <w:szCs w:val="28"/>
        </w:rPr>
        <w:tab/>
        <w:t xml:space="preserve">учащихся позитивной </w:t>
      </w:r>
      <w:proofErr w:type="gramStart"/>
      <w:r w:rsidRPr="008443F5">
        <w:rPr>
          <w:rFonts w:ascii="Times New Roman" w:hAnsi="Times New Roman"/>
          <w:sz w:val="28"/>
          <w:szCs w:val="28"/>
        </w:rPr>
        <w:t>Я-концепции</w:t>
      </w:r>
      <w:proofErr w:type="gramEnd"/>
      <w:r w:rsidRPr="008443F5">
        <w:rPr>
          <w:rFonts w:ascii="Times New Roman" w:hAnsi="Times New Roman"/>
          <w:sz w:val="28"/>
          <w:szCs w:val="28"/>
        </w:rPr>
        <w:t>, направленной на развитие самостоятельности, саморазвития и самодостаточности.</w:t>
      </w:r>
    </w:p>
    <w:p w:rsidR="0027331D" w:rsidRPr="008443F5" w:rsidRDefault="0027331D" w:rsidP="0027331D">
      <w:pPr>
        <w:spacing w:line="360" w:lineRule="auto"/>
        <w:jc w:val="both"/>
        <w:rPr>
          <w:rFonts w:ascii="Times New Roman" w:hAnsi="Times New Roman"/>
          <w:sz w:val="28"/>
          <w:szCs w:val="28"/>
        </w:rPr>
      </w:pPr>
      <w:r w:rsidRPr="008443F5">
        <w:rPr>
          <w:rFonts w:ascii="Times New Roman" w:hAnsi="Times New Roman"/>
          <w:sz w:val="28"/>
          <w:szCs w:val="28"/>
        </w:rPr>
        <w:t xml:space="preserve">             Для решения этих задач я осуществляю на уроках </w:t>
      </w:r>
      <w:proofErr w:type="spellStart"/>
      <w:r w:rsidRPr="008443F5">
        <w:rPr>
          <w:rFonts w:ascii="Times New Roman" w:hAnsi="Times New Roman"/>
          <w:sz w:val="28"/>
          <w:szCs w:val="28"/>
        </w:rPr>
        <w:t>компетентностный</w:t>
      </w:r>
      <w:proofErr w:type="spellEnd"/>
      <w:r w:rsidRPr="008443F5">
        <w:rPr>
          <w:rFonts w:ascii="Times New Roman" w:hAnsi="Times New Roman"/>
          <w:sz w:val="28"/>
          <w:szCs w:val="28"/>
        </w:rPr>
        <w:t xml:space="preserve"> подход.</w:t>
      </w:r>
    </w:p>
    <w:p w:rsidR="0027331D" w:rsidRPr="008443F5" w:rsidRDefault="0027331D" w:rsidP="0027331D">
      <w:pPr>
        <w:spacing w:line="360" w:lineRule="auto"/>
        <w:jc w:val="both"/>
        <w:rPr>
          <w:rFonts w:ascii="Times New Roman" w:hAnsi="Times New Roman"/>
          <w:sz w:val="28"/>
          <w:szCs w:val="28"/>
        </w:rPr>
      </w:pPr>
      <w:proofErr w:type="spellStart"/>
      <w:r w:rsidRPr="008443F5">
        <w:rPr>
          <w:rFonts w:ascii="Times New Roman" w:hAnsi="Times New Roman"/>
          <w:sz w:val="28"/>
          <w:szCs w:val="28"/>
        </w:rPr>
        <w:t>Компетентностный</w:t>
      </w:r>
      <w:proofErr w:type="spellEnd"/>
      <w:r w:rsidRPr="008443F5">
        <w:rPr>
          <w:rFonts w:ascii="Times New Roman" w:hAnsi="Times New Roman"/>
          <w:sz w:val="28"/>
          <w:szCs w:val="28"/>
        </w:rPr>
        <w:t xml:space="preserve"> подход в обучении физики тесно связан с методической темой гимназии «</w:t>
      </w:r>
      <w:proofErr w:type="spellStart"/>
      <w:r w:rsidRPr="008443F5">
        <w:rPr>
          <w:rFonts w:ascii="Times New Roman" w:hAnsi="Times New Roman"/>
          <w:sz w:val="28"/>
          <w:szCs w:val="28"/>
        </w:rPr>
        <w:t>Компетентностный</w:t>
      </w:r>
      <w:proofErr w:type="spellEnd"/>
      <w:r w:rsidRPr="008443F5">
        <w:rPr>
          <w:rFonts w:ascii="Times New Roman" w:hAnsi="Times New Roman"/>
          <w:sz w:val="28"/>
          <w:szCs w:val="28"/>
        </w:rPr>
        <w:t xml:space="preserve"> подход как ресурс качественного образования».</w:t>
      </w:r>
    </w:p>
    <w:p w:rsidR="0027331D" w:rsidRPr="008443F5" w:rsidRDefault="0027331D" w:rsidP="0027331D">
      <w:pPr>
        <w:rPr>
          <w:rFonts w:ascii="Times New Roman" w:hAnsi="Times New Roman"/>
          <w:sz w:val="28"/>
          <w:szCs w:val="28"/>
        </w:rPr>
      </w:pPr>
      <w:r w:rsidRPr="008443F5">
        <w:rPr>
          <w:rFonts w:ascii="Times New Roman" w:hAnsi="Times New Roman"/>
          <w:sz w:val="28"/>
          <w:szCs w:val="28"/>
        </w:rPr>
        <w:t xml:space="preserve">    В своей работе основываюсь  на правила:</w:t>
      </w:r>
    </w:p>
    <w:p w:rsidR="0027331D" w:rsidRPr="008443F5" w:rsidRDefault="0027331D" w:rsidP="0027331D">
      <w:pPr>
        <w:rPr>
          <w:rFonts w:ascii="Times New Roman" w:hAnsi="Times New Roman"/>
          <w:sz w:val="28"/>
          <w:szCs w:val="28"/>
        </w:rPr>
      </w:pPr>
      <w:r w:rsidRPr="008443F5">
        <w:rPr>
          <w:rFonts w:ascii="Times New Roman" w:hAnsi="Times New Roman"/>
          <w:sz w:val="28"/>
          <w:szCs w:val="28"/>
        </w:rPr>
        <w:t>*Учитель должен быть примером во всём.</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lastRenderedPageBreak/>
        <w:t xml:space="preserve">*Развитие творческого мышления, решение проблемных ситуаций, доказательство собственного  мнения </w:t>
      </w:r>
      <w:proofErr w:type="gramStart"/>
      <w:r w:rsidRPr="008443F5">
        <w:rPr>
          <w:rFonts w:ascii="Times New Roman" w:hAnsi="Times New Roman"/>
          <w:sz w:val="28"/>
          <w:szCs w:val="28"/>
        </w:rPr>
        <w:t>–о</w:t>
      </w:r>
      <w:proofErr w:type="gramEnd"/>
      <w:r w:rsidRPr="008443F5">
        <w:rPr>
          <w:rFonts w:ascii="Times New Roman" w:hAnsi="Times New Roman"/>
          <w:sz w:val="28"/>
          <w:szCs w:val="28"/>
        </w:rPr>
        <w:t>снова активности детей.</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*Вера в успех. Создание ситуации успеха для каждого ученика.</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*Удивление – первый шаг к мышлению.</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*Ученик должен быть уверен, что учитель его любит.</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В работе выделяю основные компетенции: знания, освоенные учащимися, способы деятельности, личностные качества, позитивное отношение к моему предмету, которые помогают эффективному решению поставленных проблем. Учебно – познавательные компетенции: информационная,  коммуникативная, компетенция в сфере личностного определения (опыт самопознания, осмысление своего места в мире, выбор ценностных,  целевых, смысловых установок своих действий).</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Моей ведущей технологией является технология проблемного обучения. Мне удалось на практике доказать эффективность технологии в достижении результатов, лежащих в её основе:</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Развитие универсальных учебных действий:</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w:t>
      </w:r>
      <w:proofErr w:type="gramStart"/>
      <w:r w:rsidRPr="008443F5">
        <w:rPr>
          <w:rFonts w:ascii="Times New Roman" w:hAnsi="Times New Roman"/>
          <w:sz w:val="28"/>
          <w:szCs w:val="28"/>
        </w:rPr>
        <w:t>Личностных-самоопределение</w:t>
      </w:r>
      <w:proofErr w:type="gramEnd"/>
      <w:r w:rsidRPr="008443F5">
        <w:rPr>
          <w:rFonts w:ascii="Times New Roman" w:hAnsi="Times New Roman"/>
          <w:sz w:val="28"/>
          <w:szCs w:val="28"/>
        </w:rPr>
        <w:t xml:space="preserve">, </w:t>
      </w:r>
      <w:proofErr w:type="spellStart"/>
      <w:r w:rsidRPr="008443F5">
        <w:rPr>
          <w:rFonts w:ascii="Times New Roman" w:hAnsi="Times New Roman"/>
          <w:sz w:val="28"/>
          <w:szCs w:val="28"/>
        </w:rPr>
        <w:t>смыслообразование</w:t>
      </w:r>
      <w:proofErr w:type="spellEnd"/>
      <w:r w:rsidRPr="008443F5">
        <w:rPr>
          <w:rFonts w:ascii="Times New Roman" w:hAnsi="Times New Roman"/>
          <w:sz w:val="28"/>
          <w:szCs w:val="28"/>
        </w:rPr>
        <w:t>, нравственно-этическая ориентация;</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2.Регулятивны</w:t>
      </w:r>
      <w:proofErr w:type="gramStart"/>
      <w:r w:rsidRPr="008443F5">
        <w:rPr>
          <w:rFonts w:ascii="Times New Roman" w:hAnsi="Times New Roman"/>
          <w:sz w:val="28"/>
          <w:szCs w:val="28"/>
        </w:rPr>
        <w:t>х-</w:t>
      </w:r>
      <w:proofErr w:type="gramEnd"/>
      <w:r w:rsidRPr="008443F5">
        <w:rPr>
          <w:rFonts w:ascii="Times New Roman" w:hAnsi="Times New Roman"/>
          <w:sz w:val="28"/>
          <w:szCs w:val="28"/>
        </w:rPr>
        <w:t xml:space="preserve">-целеполагание, планирование, прогнозирование, контроль, </w:t>
      </w:r>
      <w:proofErr w:type="spellStart"/>
      <w:r w:rsidRPr="008443F5">
        <w:rPr>
          <w:rFonts w:ascii="Times New Roman" w:hAnsi="Times New Roman"/>
          <w:sz w:val="28"/>
          <w:szCs w:val="28"/>
        </w:rPr>
        <w:t>саморегуляция</w:t>
      </w:r>
      <w:proofErr w:type="spellEnd"/>
      <w:r w:rsidRPr="008443F5">
        <w:rPr>
          <w:rFonts w:ascii="Times New Roman" w:hAnsi="Times New Roman"/>
          <w:sz w:val="28"/>
          <w:szCs w:val="28"/>
        </w:rPr>
        <w:t>;</w:t>
      </w:r>
    </w:p>
    <w:p w:rsidR="0027331D" w:rsidRPr="008443F5" w:rsidRDefault="0027331D" w:rsidP="009D6CA9">
      <w:pPr>
        <w:jc w:val="both"/>
        <w:rPr>
          <w:rFonts w:ascii="Times New Roman" w:hAnsi="Times New Roman"/>
          <w:sz w:val="28"/>
          <w:szCs w:val="28"/>
        </w:rPr>
      </w:pPr>
      <w:proofErr w:type="gramStart"/>
      <w:r w:rsidRPr="008443F5">
        <w:rPr>
          <w:rFonts w:ascii="Times New Roman" w:hAnsi="Times New Roman"/>
          <w:sz w:val="28"/>
          <w:szCs w:val="28"/>
        </w:rPr>
        <w:t>3.Познавательных-умение строить высказывание, формулировка проблемы, рефлексия деятельности, поиск информации, моделирование, анализ, сравнение, классификация объектов, установление причинно-следственных связей, доказательство;</w:t>
      </w:r>
      <w:proofErr w:type="gramEnd"/>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4.</w:t>
      </w:r>
      <w:proofErr w:type="gramStart"/>
      <w:r w:rsidRPr="008443F5">
        <w:rPr>
          <w:rFonts w:ascii="Times New Roman" w:hAnsi="Times New Roman"/>
          <w:sz w:val="28"/>
          <w:szCs w:val="28"/>
        </w:rPr>
        <w:t>Коммуникативных-сотрудничество</w:t>
      </w:r>
      <w:proofErr w:type="gramEnd"/>
      <w:r w:rsidRPr="008443F5">
        <w:rPr>
          <w:rFonts w:ascii="Times New Roman" w:hAnsi="Times New Roman"/>
          <w:sz w:val="28"/>
          <w:szCs w:val="28"/>
        </w:rPr>
        <w:t xml:space="preserve"> с учителем и другими обучающимися, умение выражать свои мысли, слушать высказывание других.</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При проблемном подходе к обучению есть возможность уйти от механического запоминания. Когда перед учащимся ставится проблема, у них появляется интерес, они активно включаются в процесс решения этой проблемы – всё это способствует лучшему усвоению материала, причём большая часть усваивается непроизвольно. Проблемную ситуацию на уроке я создаю различными способами: проблемный вопрос, демонстрационный </w:t>
      </w:r>
      <w:r w:rsidRPr="008443F5">
        <w:rPr>
          <w:rFonts w:ascii="Times New Roman" w:hAnsi="Times New Roman"/>
          <w:sz w:val="28"/>
          <w:szCs w:val="28"/>
        </w:rPr>
        <w:lastRenderedPageBreak/>
        <w:t>эксперимент, фронтальные опыты, экспериментальные задачи, специально выбранные факты из истории физики.</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Действия ученика проходят в следующей последовательности:</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анализ проблемной ситуации;</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выдвижение предположений;</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обоснование гипотез</w:t>
      </w:r>
      <w:proofErr w:type="gramStart"/>
      <w:r w:rsidRPr="008443F5">
        <w:rPr>
          <w:rFonts w:ascii="Times New Roman" w:hAnsi="Times New Roman"/>
          <w:sz w:val="28"/>
          <w:szCs w:val="28"/>
        </w:rPr>
        <w:t>ы(</w:t>
      </w:r>
      <w:proofErr w:type="gramEnd"/>
      <w:r w:rsidRPr="008443F5">
        <w:rPr>
          <w:rFonts w:ascii="Times New Roman" w:hAnsi="Times New Roman"/>
          <w:sz w:val="28"/>
          <w:szCs w:val="28"/>
        </w:rPr>
        <w:t>обоснованный выбор одного из предположений в качестве вероятного пути решения проблемы);</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доказательство гипотез</w:t>
      </w:r>
      <w:proofErr w:type="gramStart"/>
      <w:r w:rsidRPr="008443F5">
        <w:rPr>
          <w:rFonts w:ascii="Times New Roman" w:hAnsi="Times New Roman"/>
          <w:sz w:val="28"/>
          <w:szCs w:val="28"/>
        </w:rPr>
        <w:t>ы(</w:t>
      </w:r>
      <w:proofErr w:type="gramEnd"/>
      <w:r w:rsidRPr="008443F5">
        <w:rPr>
          <w:rFonts w:ascii="Times New Roman" w:hAnsi="Times New Roman"/>
          <w:sz w:val="28"/>
          <w:szCs w:val="28"/>
        </w:rPr>
        <w:t>теоретическое или экспериментальное);</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проверка правильности решения.</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Такую работу я провожу на различных этапах урока: изложение нового материала, закрепление, систематизация ранее изученного, а также при проведении лабораторных работ, эксперимента, решении задач.</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При изучении новой темы </w:t>
      </w:r>
      <w:proofErr w:type="gramStart"/>
      <w:r w:rsidRPr="008443F5">
        <w:rPr>
          <w:rFonts w:ascii="Times New Roman" w:hAnsi="Times New Roman"/>
          <w:sz w:val="28"/>
          <w:szCs w:val="28"/>
        </w:rPr>
        <w:t>–э</w:t>
      </w:r>
      <w:proofErr w:type="gramEnd"/>
      <w:r w:rsidRPr="008443F5">
        <w:rPr>
          <w:rFonts w:ascii="Times New Roman" w:hAnsi="Times New Roman"/>
          <w:sz w:val="28"/>
          <w:szCs w:val="28"/>
        </w:rPr>
        <w:t>то проблемное изложение материала, то есть формулирую проблему (даже тему урока порой формулирую в форме вопроса) и решаю вместе с учащимися. Рассуждая вслух, учащиеся выдвигают гипотезы по теме. Отвергая одни и аргументируя выбор других, я стараюсь учить учащихся логике рассуждений, анализу поставленных проблем.</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Заинтересовать новой проблемой и сформулировать проблему исследования можно с помощью задач. </w:t>
      </w:r>
      <w:proofErr w:type="gramStart"/>
      <w:r w:rsidRPr="008443F5">
        <w:rPr>
          <w:rFonts w:ascii="Times New Roman" w:hAnsi="Times New Roman"/>
          <w:sz w:val="28"/>
          <w:szCs w:val="28"/>
        </w:rPr>
        <w:t>Во</w:t>
      </w:r>
      <w:proofErr w:type="gramEnd"/>
      <w:r w:rsidRPr="008443F5">
        <w:rPr>
          <w:rFonts w:ascii="Times New Roman" w:hAnsi="Times New Roman"/>
          <w:sz w:val="28"/>
          <w:szCs w:val="28"/>
        </w:rPr>
        <w:t xml:space="preserve"> первых при решении расчётной задачи, ответ которой противоречит известным закономерностям или «здравому смыслу», во вторых использую задачи, в которых в решении заложена ошибка, так как найти ошибку в решении бывает порой труднее, чем самому решить задачу.</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На своих уроках я стараюсь, чтобы процедура целевой установки на урок вызывала у учащихся положительные эмоции по отношению к деятельности. При этом пользуюсь такими приёмами эмоционального стимулирования, как приведение занимательных примеров, аналогий, парадоксальных фактов, проведение занимательных учебных экспериментов.</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Интерес и познавательная активность учащихся зависит от того, каким путём вводится проблемная ситуация. На уроках я использую несколько видов ситуаций:</w:t>
      </w:r>
    </w:p>
    <w:p w:rsidR="0027331D" w:rsidRPr="008443F5" w:rsidRDefault="0027331D" w:rsidP="009D6CA9">
      <w:pPr>
        <w:numPr>
          <w:ilvl w:val="0"/>
          <w:numId w:val="7"/>
        </w:numPr>
        <w:jc w:val="both"/>
        <w:rPr>
          <w:rFonts w:ascii="Times New Roman" w:hAnsi="Times New Roman"/>
          <w:sz w:val="28"/>
          <w:szCs w:val="28"/>
        </w:rPr>
      </w:pPr>
      <w:r w:rsidRPr="008443F5">
        <w:rPr>
          <w:rFonts w:ascii="Times New Roman" w:hAnsi="Times New Roman"/>
          <w:sz w:val="28"/>
          <w:szCs w:val="28"/>
        </w:rPr>
        <w:lastRenderedPageBreak/>
        <w:t>Ситуация неожиданности – при ознакомлении учащихся с явлениями, фактами, кажущимися парадоксальными, поражающими своей необычностью.</w:t>
      </w:r>
    </w:p>
    <w:p w:rsidR="0027331D" w:rsidRPr="008443F5" w:rsidRDefault="0027331D" w:rsidP="009D6CA9">
      <w:pPr>
        <w:numPr>
          <w:ilvl w:val="0"/>
          <w:numId w:val="7"/>
        </w:numPr>
        <w:jc w:val="both"/>
        <w:rPr>
          <w:rFonts w:ascii="Times New Roman" w:hAnsi="Times New Roman"/>
          <w:sz w:val="28"/>
          <w:szCs w:val="28"/>
        </w:rPr>
      </w:pPr>
      <w:r w:rsidRPr="008443F5">
        <w:rPr>
          <w:rFonts w:ascii="Times New Roman" w:hAnsi="Times New Roman"/>
          <w:sz w:val="28"/>
          <w:szCs w:val="28"/>
        </w:rPr>
        <w:t>Ситуация предположения – при выдвижении предположений о возможности существования какой-либо закономерности или явления с вовлечением учащихся в исследовательский поиск.</w:t>
      </w:r>
    </w:p>
    <w:p w:rsidR="0027331D" w:rsidRPr="008443F5" w:rsidRDefault="0027331D" w:rsidP="009D6CA9">
      <w:pPr>
        <w:numPr>
          <w:ilvl w:val="0"/>
          <w:numId w:val="7"/>
        </w:numPr>
        <w:jc w:val="both"/>
        <w:rPr>
          <w:rFonts w:ascii="Times New Roman" w:hAnsi="Times New Roman"/>
          <w:sz w:val="28"/>
          <w:szCs w:val="28"/>
        </w:rPr>
      </w:pPr>
      <w:r w:rsidRPr="008443F5">
        <w:rPr>
          <w:rFonts w:ascii="Times New Roman" w:hAnsi="Times New Roman"/>
          <w:sz w:val="28"/>
          <w:szCs w:val="28"/>
        </w:rPr>
        <w:t>Ситуация опровержения – предлагаю учащимся доказать несостоятельность какой-либо идеи.</w:t>
      </w:r>
    </w:p>
    <w:p w:rsidR="0027331D" w:rsidRPr="008443F5" w:rsidRDefault="0027331D" w:rsidP="009D6CA9">
      <w:pPr>
        <w:numPr>
          <w:ilvl w:val="0"/>
          <w:numId w:val="7"/>
        </w:numPr>
        <w:jc w:val="both"/>
        <w:rPr>
          <w:rFonts w:ascii="Times New Roman" w:hAnsi="Times New Roman"/>
          <w:sz w:val="28"/>
          <w:szCs w:val="28"/>
        </w:rPr>
      </w:pPr>
      <w:r w:rsidRPr="008443F5">
        <w:rPr>
          <w:rFonts w:ascii="Times New Roman" w:hAnsi="Times New Roman"/>
          <w:sz w:val="28"/>
          <w:szCs w:val="28"/>
        </w:rPr>
        <w:t>Ситуация неопределённости – предъявляемое проблемное задание  содержит недостаточно данных. Необходимо провести исследование и определить границы, в которых может изменяться искомое неизвестное.</w:t>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Главная роль в преподавании физики отводится эксперименту. Эксперимент я успешно использую для постановки учебной проблемы благодаря его особенности привлекать к себе внимание учеников, провожу творческие лабораторные работы.</w:t>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Выдвижение учащимися гипотез в сочетании с экспериментальным исследованием позволяет реализовать в обучении путь научного познания: от проблемы к гипотезе, от гипотезы к эксперименту, от эксперимента к теоретическому осмысливанию выводов.</w:t>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 xml:space="preserve">Экспериментальный метод исследования опирается на потребность личности в самовыражении, самоутверждении, самоопределении, </w:t>
      </w:r>
      <w:proofErr w:type="spellStart"/>
      <w:r w:rsidRPr="008443F5">
        <w:rPr>
          <w:rFonts w:ascii="Times New Roman" w:hAnsi="Times New Roman"/>
          <w:sz w:val="28"/>
          <w:szCs w:val="28"/>
        </w:rPr>
        <w:t>саморегуляции</w:t>
      </w:r>
      <w:proofErr w:type="spellEnd"/>
      <w:r w:rsidRPr="008443F5">
        <w:rPr>
          <w:rFonts w:ascii="Times New Roman" w:hAnsi="Times New Roman"/>
          <w:sz w:val="28"/>
          <w:szCs w:val="28"/>
        </w:rPr>
        <w:t xml:space="preserve">, самореализации.  Экспериментальные работы способствуют развитию познавательной и творческой активности, «раскрепощают» мышление, отражают аспект взаимоотношений знаний эмпирического и теоретического уровня. У учащихся возникает стремление как можно больше узнать, познать. Проведение творческих лабораторных работ способствует созданию положительного эмоционального фона урока, готовности учащихся к активной мыслительной деятельности, независимо от их интересов и способностей. Такие работы служат доказательством правильности теоретических положений; с их помощью решаются физические проблемы; формируются практические умения учащихся; способствуют развитию умений проведения анализа. Проведение работ включает следующие составляющие: обоснование цели работы, подбор необходимого </w:t>
      </w:r>
      <w:r w:rsidRPr="008443F5">
        <w:rPr>
          <w:rFonts w:ascii="Times New Roman" w:hAnsi="Times New Roman"/>
          <w:sz w:val="28"/>
          <w:szCs w:val="28"/>
        </w:rPr>
        <w:lastRenderedPageBreak/>
        <w:t>оборудования, сборка установки, демонстрация явления и получение необходимых данных, анализ полученного результата.</w:t>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 xml:space="preserve"> Творческие лабораторные работы выполняют следующие функции:</w:t>
      </w:r>
    </w:p>
    <w:p w:rsidR="0027331D" w:rsidRPr="008443F5" w:rsidRDefault="0027331D" w:rsidP="009D6CA9">
      <w:pPr>
        <w:numPr>
          <w:ilvl w:val="0"/>
          <w:numId w:val="2"/>
        </w:numPr>
        <w:jc w:val="both"/>
        <w:rPr>
          <w:rFonts w:ascii="Times New Roman" w:hAnsi="Times New Roman"/>
          <w:sz w:val="28"/>
          <w:szCs w:val="28"/>
        </w:rPr>
      </w:pPr>
      <w:r w:rsidRPr="008443F5">
        <w:rPr>
          <w:rFonts w:ascii="Times New Roman" w:hAnsi="Times New Roman"/>
          <w:sz w:val="28"/>
          <w:szCs w:val="28"/>
        </w:rPr>
        <w:t xml:space="preserve">Коммуникативную </w:t>
      </w:r>
      <w:proofErr w:type="gramStart"/>
      <w:r w:rsidRPr="008443F5">
        <w:rPr>
          <w:rFonts w:ascii="Times New Roman" w:hAnsi="Times New Roman"/>
          <w:sz w:val="28"/>
          <w:szCs w:val="28"/>
        </w:rPr>
        <w:t>–о</w:t>
      </w:r>
      <w:proofErr w:type="gramEnd"/>
      <w:r w:rsidRPr="008443F5">
        <w:rPr>
          <w:rFonts w:ascii="Times New Roman" w:hAnsi="Times New Roman"/>
          <w:sz w:val="28"/>
          <w:szCs w:val="28"/>
        </w:rPr>
        <w:t>своение диалекта общения.</w:t>
      </w:r>
    </w:p>
    <w:p w:rsidR="0027331D" w:rsidRPr="008443F5" w:rsidRDefault="0027331D" w:rsidP="009D6CA9">
      <w:pPr>
        <w:numPr>
          <w:ilvl w:val="0"/>
          <w:numId w:val="2"/>
        </w:numPr>
        <w:jc w:val="both"/>
        <w:rPr>
          <w:rFonts w:ascii="Times New Roman" w:hAnsi="Times New Roman"/>
          <w:sz w:val="28"/>
          <w:szCs w:val="28"/>
        </w:rPr>
      </w:pPr>
      <w:proofErr w:type="gramStart"/>
      <w:r w:rsidRPr="008443F5">
        <w:rPr>
          <w:rFonts w:ascii="Times New Roman" w:hAnsi="Times New Roman"/>
          <w:sz w:val="28"/>
          <w:szCs w:val="28"/>
        </w:rPr>
        <w:t>Диагностическую</w:t>
      </w:r>
      <w:proofErr w:type="gramEnd"/>
      <w:r w:rsidRPr="008443F5">
        <w:rPr>
          <w:rFonts w:ascii="Times New Roman" w:hAnsi="Times New Roman"/>
          <w:sz w:val="28"/>
          <w:szCs w:val="28"/>
        </w:rPr>
        <w:t xml:space="preserve"> – самопознание в ходе работы.</w:t>
      </w:r>
    </w:p>
    <w:p w:rsidR="0027331D" w:rsidRPr="008443F5" w:rsidRDefault="0027331D" w:rsidP="009D6CA9">
      <w:pPr>
        <w:numPr>
          <w:ilvl w:val="0"/>
          <w:numId w:val="2"/>
        </w:numPr>
        <w:jc w:val="both"/>
        <w:rPr>
          <w:rFonts w:ascii="Times New Roman" w:hAnsi="Times New Roman"/>
          <w:sz w:val="28"/>
          <w:szCs w:val="28"/>
        </w:rPr>
      </w:pPr>
      <w:r w:rsidRPr="008443F5">
        <w:rPr>
          <w:rFonts w:ascii="Times New Roman" w:hAnsi="Times New Roman"/>
          <w:sz w:val="28"/>
          <w:szCs w:val="28"/>
        </w:rPr>
        <w:t>Функцию самореализации – умение применять полученные знания, выдвижение гипотез.</w:t>
      </w:r>
    </w:p>
    <w:p w:rsidR="0027331D" w:rsidRPr="008443F5" w:rsidRDefault="0027331D" w:rsidP="009D6CA9">
      <w:pPr>
        <w:numPr>
          <w:ilvl w:val="0"/>
          <w:numId w:val="2"/>
        </w:numPr>
        <w:jc w:val="both"/>
        <w:rPr>
          <w:rFonts w:ascii="Times New Roman" w:hAnsi="Times New Roman"/>
          <w:sz w:val="28"/>
          <w:szCs w:val="28"/>
        </w:rPr>
      </w:pPr>
      <w:r w:rsidRPr="008443F5">
        <w:rPr>
          <w:rFonts w:ascii="Times New Roman" w:hAnsi="Times New Roman"/>
          <w:sz w:val="28"/>
          <w:szCs w:val="28"/>
        </w:rPr>
        <w:t>Функцию социализации – включение в систему общественных отношений, усвоение норм человеческого общения.</w:t>
      </w:r>
    </w:p>
    <w:p w:rsidR="0027331D" w:rsidRPr="008443F5" w:rsidRDefault="0027331D" w:rsidP="009D6CA9">
      <w:pPr>
        <w:numPr>
          <w:ilvl w:val="0"/>
          <w:numId w:val="2"/>
        </w:numPr>
        <w:jc w:val="both"/>
        <w:rPr>
          <w:rFonts w:ascii="Times New Roman" w:hAnsi="Times New Roman"/>
          <w:sz w:val="28"/>
          <w:szCs w:val="28"/>
        </w:rPr>
      </w:pPr>
      <w:proofErr w:type="gramStart"/>
      <w:r w:rsidRPr="008443F5">
        <w:rPr>
          <w:rFonts w:ascii="Times New Roman" w:hAnsi="Times New Roman"/>
          <w:sz w:val="28"/>
          <w:szCs w:val="28"/>
        </w:rPr>
        <w:t>Развивающую</w:t>
      </w:r>
      <w:proofErr w:type="gramEnd"/>
      <w:r w:rsidRPr="008443F5">
        <w:rPr>
          <w:rFonts w:ascii="Times New Roman" w:hAnsi="Times New Roman"/>
          <w:sz w:val="28"/>
          <w:szCs w:val="28"/>
        </w:rPr>
        <w:t xml:space="preserve"> – вызывает интерес к физике и технике, развивает способности к изобретательству, творчеству.</w:t>
      </w:r>
    </w:p>
    <w:p w:rsidR="0027331D" w:rsidRPr="008443F5" w:rsidRDefault="0027331D" w:rsidP="009D6CA9">
      <w:pPr>
        <w:numPr>
          <w:ilvl w:val="0"/>
          <w:numId w:val="2"/>
        </w:numPr>
        <w:jc w:val="both"/>
        <w:rPr>
          <w:rFonts w:ascii="Times New Roman" w:hAnsi="Times New Roman"/>
          <w:sz w:val="28"/>
          <w:szCs w:val="28"/>
        </w:rPr>
      </w:pPr>
      <w:proofErr w:type="gramStart"/>
      <w:r w:rsidRPr="008443F5">
        <w:rPr>
          <w:rFonts w:ascii="Times New Roman" w:hAnsi="Times New Roman"/>
          <w:sz w:val="28"/>
          <w:szCs w:val="28"/>
        </w:rPr>
        <w:t>Обучающую</w:t>
      </w:r>
      <w:proofErr w:type="gramEnd"/>
      <w:r w:rsidRPr="008443F5">
        <w:rPr>
          <w:rFonts w:ascii="Times New Roman" w:hAnsi="Times New Roman"/>
          <w:sz w:val="28"/>
          <w:szCs w:val="28"/>
        </w:rPr>
        <w:t xml:space="preserve"> – средство приобретения новых знаний, способствующих более глубокому пониманию физических явлений, процессов; приобретению навыков в обращении с приборами.</w:t>
      </w:r>
    </w:p>
    <w:p w:rsidR="0027331D" w:rsidRPr="008443F5" w:rsidRDefault="0027331D" w:rsidP="009D6CA9">
      <w:pPr>
        <w:numPr>
          <w:ilvl w:val="0"/>
          <w:numId w:val="2"/>
        </w:numPr>
        <w:jc w:val="both"/>
        <w:rPr>
          <w:rFonts w:ascii="Times New Roman" w:hAnsi="Times New Roman"/>
          <w:sz w:val="28"/>
          <w:szCs w:val="28"/>
        </w:rPr>
      </w:pPr>
      <w:proofErr w:type="gramStart"/>
      <w:r w:rsidRPr="008443F5">
        <w:rPr>
          <w:rFonts w:ascii="Times New Roman" w:hAnsi="Times New Roman"/>
          <w:sz w:val="28"/>
          <w:szCs w:val="28"/>
        </w:rPr>
        <w:t>Контролирующую</w:t>
      </w:r>
      <w:proofErr w:type="gramEnd"/>
      <w:r w:rsidRPr="008443F5">
        <w:rPr>
          <w:rFonts w:ascii="Times New Roman" w:hAnsi="Times New Roman"/>
          <w:sz w:val="28"/>
          <w:szCs w:val="28"/>
        </w:rPr>
        <w:t xml:space="preserve"> – позволяет учителю судить о качестве усвоения знаний учащихся и уровне </w:t>
      </w:r>
      <w:proofErr w:type="spellStart"/>
      <w:r w:rsidRPr="008443F5">
        <w:rPr>
          <w:rFonts w:ascii="Times New Roman" w:hAnsi="Times New Roman"/>
          <w:sz w:val="28"/>
          <w:szCs w:val="28"/>
        </w:rPr>
        <w:t>сформированности</w:t>
      </w:r>
      <w:proofErr w:type="spellEnd"/>
      <w:r w:rsidRPr="008443F5">
        <w:rPr>
          <w:rFonts w:ascii="Times New Roman" w:hAnsi="Times New Roman"/>
          <w:sz w:val="28"/>
          <w:szCs w:val="28"/>
        </w:rPr>
        <w:t xml:space="preserve"> умений применять их на практике, а также развитие познавательных интересов и творческих способностей.</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(виды творческих лабораторных работ для 9, 10 классов в приложении 7)</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Я провела анализ компетенции учащихся при выполнении творческих лабораторных работ в 10 классе.</w:t>
      </w: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ab/>
      </w:r>
      <w:r w:rsidRPr="008443F5">
        <w:rPr>
          <w:rFonts w:ascii="Times New Roman" w:hAnsi="Times New Roman"/>
          <w:sz w:val="28"/>
          <w:szCs w:val="28"/>
        </w:rPr>
        <w:tab/>
      </w:r>
      <w:r w:rsidRPr="008443F5">
        <w:rPr>
          <w:rFonts w:ascii="Times New Roman" w:hAnsi="Times New Roman"/>
          <w:sz w:val="28"/>
          <w:szCs w:val="28"/>
        </w:rPr>
        <w:tab/>
        <w:t>Сравнительный анализ: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2880"/>
        <w:gridCol w:w="2803"/>
      </w:tblGrid>
      <w:tr w:rsidR="0027331D" w:rsidRPr="008443F5" w:rsidTr="00546674">
        <w:tc>
          <w:tcPr>
            <w:tcW w:w="3888" w:type="dxa"/>
          </w:tcPr>
          <w:p w:rsidR="0027331D" w:rsidRPr="008443F5" w:rsidRDefault="0027331D" w:rsidP="009D6CA9">
            <w:pPr>
              <w:jc w:val="both"/>
              <w:rPr>
                <w:rFonts w:ascii="Times New Roman" w:hAnsi="Times New Roman"/>
                <w:sz w:val="28"/>
                <w:szCs w:val="28"/>
              </w:rPr>
            </w:pPr>
          </w:p>
        </w:tc>
        <w:tc>
          <w:tcPr>
            <w:tcW w:w="2880"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Начало учебного года</w:t>
            </w:r>
          </w:p>
        </w:tc>
        <w:tc>
          <w:tcPr>
            <w:tcW w:w="2803"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Конец учебного года</w:t>
            </w:r>
          </w:p>
        </w:tc>
      </w:tr>
      <w:tr w:rsidR="0027331D" w:rsidRPr="008443F5" w:rsidTr="00546674">
        <w:tc>
          <w:tcPr>
            <w:tcW w:w="388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Сборка установки</w:t>
            </w:r>
          </w:p>
        </w:tc>
        <w:tc>
          <w:tcPr>
            <w:tcW w:w="2880"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75%</w:t>
            </w:r>
          </w:p>
        </w:tc>
        <w:tc>
          <w:tcPr>
            <w:tcW w:w="2803"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100%</w:t>
            </w:r>
          </w:p>
        </w:tc>
      </w:tr>
      <w:tr w:rsidR="0027331D" w:rsidRPr="008443F5" w:rsidTr="00546674">
        <w:tc>
          <w:tcPr>
            <w:tcW w:w="388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Измерительные навыки</w:t>
            </w:r>
          </w:p>
        </w:tc>
        <w:tc>
          <w:tcPr>
            <w:tcW w:w="2880"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87,5%</w:t>
            </w:r>
          </w:p>
        </w:tc>
        <w:tc>
          <w:tcPr>
            <w:tcW w:w="2803"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100%</w:t>
            </w:r>
          </w:p>
        </w:tc>
      </w:tr>
      <w:tr w:rsidR="0027331D" w:rsidRPr="008443F5" w:rsidTr="00546674">
        <w:tc>
          <w:tcPr>
            <w:tcW w:w="388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Погрешность измерения</w:t>
            </w:r>
          </w:p>
        </w:tc>
        <w:tc>
          <w:tcPr>
            <w:tcW w:w="2880"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37,5%</w:t>
            </w:r>
          </w:p>
        </w:tc>
        <w:tc>
          <w:tcPr>
            <w:tcW w:w="2803"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62,5%</w:t>
            </w:r>
          </w:p>
        </w:tc>
      </w:tr>
      <w:tr w:rsidR="0027331D" w:rsidRPr="008443F5" w:rsidTr="00546674">
        <w:tc>
          <w:tcPr>
            <w:tcW w:w="388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lastRenderedPageBreak/>
              <w:t>Анализ результата</w:t>
            </w:r>
          </w:p>
        </w:tc>
        <w:tc>
          <w:tcPr>
            <w:tcW w:w="2880"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68,75%</w:t>
            </w:r>
          </w:p>
        </w:tc>
        <w:tc>
          <w:tcPr>
            <w:tcW w:w="2803"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87,5%</w:t>
            </w:r>
          </w:p>
        </w:tc>
      </w:tr>
      <w:tr w:rsidR="0027331D" w:rsidRPr="008443F5" w:rsidTr="00546674">
        <w:tc>
          <w:tcPr>
            <w:tcW w:w="388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Умение делать вывод</w:t>
            </w:r>
          </w:p>
        </w:tc>
        <w:tc>
          <w:tcPr>
            <w:tcW w:w="2880"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50%</w:t>
            </w:r>
          </w:p>
        </w:tc>
        <w:tc>
          <w:tcPr>
            <w:tcW w:w="2803"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87,5%</w:t>
            </w:r>
          </w:p>
        </w:tc>
      </w:tr>
    </w:tbl>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Вывод: Сравнительный анализ показал, что физический эксперимент развивает активную мыслительную деятельность, способствует развитию мышления, умения анализировать, приобретению навыков самостоятельной работы. В то же время видно, что следует больше внимания уделить на приобретение навыков оценке погрешности измерения, также ещё не все учащиеся умеют правильно сделать вывод на основе полученных результатов.</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Применяя технологию проблемного обучения, я сочла необходимым провести диагностику интеллектуального развития школьников. Для этого был использован тест «КОТ». Диагностика представлена на примере 10 класса.</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Медианная норма теста -18 баллов. Допускается отклонение 2 балла.</w:t>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ab/>
      </w:r>
      <w:r w:rsidRPr="008443F5">
        <w:rPr>
          <w:rFonts w:ascii="Times New Roman" w:hAnsi="Times New Roman"/>
          <w:sz w:val="28"/>
          <w:szCs w:val="28"/>
        </w:rPr>
        <w:tab/>
      </w:r>
      <w:r w:rsidRPr="008443F5">
        <w:rPr>
          <w:rFonts w:ascii="Times New Roman" w:hAnsi="Times New Roman"/>
          <w:sz w:val="28"/>
          <w:szCs w:val="28"/>
        </w:rPr>
        <w:tab/>
        <w:t>Результаты исследования</w:t>
      </w:r>
    </w:p>
    <w:p w:rsidR="0027331D" w:rsidRDefault="0027331D" w:rsidP="009D6CA9">
      <w:pPr>
        <w:ind w:left="360"/>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14:anchorId="60A3EBA1" wp14:editId="0B935D87">
            <wp:extent cx="5020945" cy="2773680"/>
            <wp:effectExtent l="0" t="0" r="27305" b="266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331D" w:rsidRPr="00EC3090" w:rsidRDefault="0027331D" w:rsidP="009D6CA9">
      <w:pPr>
        <w:jc w:val="both"/>
        <w:rPr>
          <w:rFonts w:ascii="Times New Roman" w:hAnsi="Times New Roman"/>
          <w:sz w:val="28"/>
          <w:szCs w:val="28"/>
        </w:rPr>
      </w:pPr>
      <w:r>
        <w:rPr>
          <w:noProof/>
          <w:lang w:eastAsia="ru-RU"/>
        </w:rPr>
        <w:drawing>
          <wp:anchor distT="3718" distB="0" distL="119135" distR="116718" simplePos="0" relativeHeight="251660288" behindDoc="0" locked="0" layoutInCell="1" allowOverlap="1" wp14:anchorId="2F77B5F2" wp14:editId="1E8BDDB5">
            <wp:simplePos x="0" y="0"/>
            <wp:positionH relativeFrom="column">
              <wp:posOffset>1608845</wp:posOffset>
            </wp:positionH>
            <wp:positionV relativeFrom="paragraph">
              <wp:posOffset>350428</wp:posOffset>
            </wp:positionV>
            <wp:extent cx="1811655" cy="1673860"/>
            <wp:effectExtent l="0" t="0" r="17145" b="21590"/>
            <wp:wrapNone/>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lang w:eastAsia="ru-RU"/>
        </w:rPr>
        <w:drawing>
          <wp:anchor distT="4343" distB="0" distL="122501" distR="118401" simplePos="0" relativeHeight="251659264" behindDoc="0" locked="0" layoutInCell="1" allowOverlap="1" wp14:anchorId="76C52598" wp14:editId="044024F2">
            <wp:simplePos x="0" y="0"/>
            <wp:positionH relativeFrom="column">
              <wp:posOffset>-490909</wp:posOffset>
            </wp:positionH>
            <wp:positionV relativeFrom="paragraph">
              <wp:posOffset>351053</wp:posOffset>
            </wp:positionV>
            <wp:extent cx="1760855" cy="1673225"/>
            <wp:effectExtent l="0" t="0" r="10795" b="22225"/>
            <wp:wrapNone/>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roofErr w:type="gramStart"/>
      <w:r w:rsidRPr="008443F5">
        <w:rPr>
          <w:rFonts w:ascii="Times New Roman" w:hAnsi="Times New Roman"/>
          <w:sz w:val="28"/>
          <w:szCs w:val="28"/>
        </w:rPr>
        <w:t xml:space="preserve">Из диагностики видно, что </w:t>
      </w:r>
      <w:r>
        <w:rPr>
          <w:rFonts w:ascii="Times New Roman" w:hAnsi="Times New Roman"/>
          <w:sz w:val="28"/>
          <w:szCs w:val="28"/>
        </w:rPr>
        <w:t>обучающиеся показали:</w:t>
      </w:r>
      <w:proofErr w:type="gramEnd"/>
    </w:p>
    <w:p w:rsidR="0027331D" w:rsidRPr="00EC3090" w:rsidRDefault="0027331D" w:rsidP="009D6CA9">
      <w:pPr>
        <w:jc w:val="both"/>
        <w:rPr>
          <w:rFonts w:ascii="Times New Roman" w:hAnsi="Times New Roman"/>
          <w:sz w:val="28"/>
          <w:szCs w:val="28"/>
        </w:rPr>
      </w:pPr>
      <w:r>
        <w:rPr>
          <w:noProof/>
          <w:lang w:eastAsia="ru-RU"/>
        </w:rPr>
        <w:drawing>
          <wp:anchor distT="3666" distB="0" distL="119426" distR="116863" simplePos="0" relativeHeight="251661312" behindDoc="0" locked="0" layoutInCell="1" allowOverlap="1" wp14:anchorId="2BD5FA9C" wp14:editId="4AFBE9F8">
            <wp:simplePos x="0" y="0"/>
            <wp:positionH relativeFrom="column">
              <wp:posOffset>3763056</wp:posOffset>
            </wp:positionH>
            <wp:positionV relativeFrom="paragraph">
              <wp:posOffset>11921</wp:posOffset>
            </wp:positionV>
            <wp:extent cx="1920240" cy="1650365"/>
            <wp:effectExtent l="0" t="0" r="22860" b="26035"/>
            <wp:wrapNone/>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7331D" w:rsidRPr="00EC3090" w:rsidRDefault="0027331D" w:rsidP="009D6CA9">
      <w:pPr>
        <w:jc w:val="both"/>
        <w:rPr>
          <w:rFonts w:ascii="Times New Roman" w:hAnsi="Times New Roman"/>
          <w:sz w:val="28"/>
          <w:szCs w:val="28"/>
        </w:rPr>
      </w:pPr>
    </w:p>
    <w:p w:rsidR="0027331D" w:rsidRPr="00EC3090" w:rsidRDefault="0027331D" w:rsidP="009D6CA9">
      <w:pPr>
        <w:jc w:val="both"/>
        <w:rPr>
          <w:rFonts w:ascii="Times New Roman" w:hAnsi="Times New Roman"/>
          <w:sz w:val="28"/>
          <w:szCs w:val="28"/>
        </w:rPr>
      </w:pPr>
    </w:p>
    <w:p w:rsidR="0027331D" w:rsidRPr="00EC3090" w:rsidRDefault="0027331D" w:rsidP="009D6CA9">
      <w:pPr>
        <w:jc w:val="both"/>
        <w:rPr>
          <w:rFonts w:ascii="Times New Roman" w:hAnsi="Times New Roman"/>
          <w:sz w:val="28"/>
          <w:szCs w:val="28"/>
        </w:rPr>
      </w:pPr>
    </w:p>
    <w:p w:rsidR="0027331D" w:rsidRPr="00EC3090" w:rsidRDefault="0027331D" w:rsidP="009D6CA9">
      <w:pPr>
        <w:jc w:val="both"/>
        <w:rPr>
          <w:rFonts w:ascii="Times New Roman" w:hAnsi="Times New Roman"/>
          <w:sz w:val="28"/>
          <w:szCs w:val="28"/>
        </w:rPr>
      </w:pPr>
    </w:p>
    <w:p w:rsidR="0027331D" w:rsidRPr="00EC3090"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Сравнительный анализ показывает, что есть положительная динамика формирования творческого мышления учащихся, развития их интеллектуальных способностей. Ученики лучше овладевают мыслительными операциями, способностями к самостоятельному решению поставленных проблем.</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Проанализировав результаты тестирования, посчитала </w:t>
      </w:r>
      <w:proofErr w:type="gramStart"/>
      <w:r w:rsidRPr="008443F5">
        <w:rPr>
          <w:rFonts w:ascii="Times New Roman" w:hAnsi="Times New Roman"/>
          <w:sz w:val="28"/>
          <w:szCs w:val="28"/>
        </w:rPr>
        <w:t>целесообразным</w:t>
      </w:r>
      <w:proofErr w:type="gramEnd"/>
      <w:r w:rsidRPr="008443F5">
        <w:rPr>
          <w:rFonts w:ascii="Times New Roman" w:hAnsi="Times New Roman"/>
          <w:sz w:val="28"/>
          <w:szCs w:val="28"/>
        </w:rPr>
        <w:t xml:space="preserve"> провести диагностику на исследование уровня творческого мышления.</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ab/>
      </w:r>
      <w:r w:rsidRPr="008443F5">
        <w:rPr>
          <w:rFonts w:ascii="Times New Roman" w:hAnsi="Times New Roman"/>
          <w:sz w:val="28"/>
          <w:szCs w:val="28"/>
        </w:rPr>
        <w:tab/>
      </w:r>
      <w:r w:rsidRPr="008443F5">
        <w:rPr>
          <w:rFonts w:ascii="Times New Roman" w:hAnsi="Times New Roman"/>
          <w:sz w:val="28"/>
          <w:szCs w:val="28"/>
        </w:rPr>
        <w:tab/>
        <w:t>Творческие характеристики</w:t>
      </w:r>
    </w:p>
    <w:p w:rsidR="0027331D" w:rsidRPr="008443F5" w:rsidRDefault="0027331D" w:rsidP="009D6CA9">
      <w:pPr>
        <w:numPr>
          <w:ilvl w:val="0"/>
          <w:numId w:val="1"/>
        </w:numPr>
        <w:jc w:val="both"/>
        <w:rPr>
          <w:rFonts w:ascii="Times New Roman" w:hAnsi="Times New Roman"/>
          <w:sz w:val="28"/>
          <w:szCs w:val="28"/>
        </w:rPr>
      </w:pPr>
      <w:r w:rsidRPr="008443F5">
        <w:rPr>
          <w:rFonts w:ascii="Times New Roman" w:hAnsi="Times New Roman"/>
          <w:sz w:val="28"/>
          <w:szCs w:val="28"/>
        </w:rPr>
        <w:t xml:space="preserve">Чрезвычайно </w:t>
      </w:r>
      <w:proofErr w:type="gramStart"/>
      <w:r w:rsidRPr="008443F5">
        <w:rPr>
          <w:rFonts w:ascii="Times New Roman" w:hAnsi="Times New Roman"/>
          <w:sz w:val="28"/>
          <w:szCs w:val="28"/>
        </w:rPr>
        <w:t>любознателен</w:t>
      </w:r>
      <w:proofErr w:type="gramEnd"/>
      <w:r w:rsidRPr="008443F5">
        <w:rPr>
          <w:rFonts w:ascii="Times New Roman" w:hAnsi="Times New Roman"/>
          <w:sz w:val="28"/>
          <w:szCs w:val="28"/>
        </w:rPr>
        <w:t xml:space="preserve"> в разных областях: постоянно задаёт вопросы обо всём.</w:t>
      </w:r>
    </w:p>
    <w:p w:rsidR="0027331D" w:rsidRPr="008443F5" w:rsidRDefault="0027331D" w:rsidP="009D6CA9">
      <w:pPr>
        <w:numPr>
          <w:ilvl w:val="0"/>
          <w:numId w:val="1"/>
        </w:numPr>
        <w:jc w:val="both"/>
        <w:rPr>
          <w:rFonts w:ascii="Times New Roman" w:hAnsi="Times New Roman"/>
          <w:sz w:val="28"/>
          <w:szCs w:val="28"/>
        </w:rPr>
      </w:pPr>
      <w:r w:rsidRPr="008443F5">
        <w:rPr>
          <w:rFonts w:ascii="Times New Roman" w:hAnsi="Times New Roman"/>
          <w:sz w:val="28"/>
          <w:szCs w:val="28"/>
        </w:rPr>
        <w:t>Выдвигает большое количество различных идей или решений проблем, часто предлагает нестандартные ответы.</w:t>
      </w:r>
    </w:p>
    <w:p w:rsidR="0027331D" w:rsidRPr="008443F5" w:rsidRDefault="0027331D" w:rsidP="009D6CA9">
      <w:pPr>
        <w:numPr>
          <w:ilvl w:val="0"/>
          <w:numId w:val="1"/>
        </w:numPr>
        <w:jc w:val="both"/>
        <w:rPr>
          <w:rFonts w:ascii="Times New Roman" w:hAnsi="Times New Roman"/>
          <w:sz w:val="28"/>
          <w:szCs w:val="28"/>
        </w:rPr>
      </w:pPr>
      <w:proofErr w:type="gramStart"/>
      <w:r w:rsidRPr="008443F5">
        <w:rPr>
          <w:rFonts w:ascii="Times New Roman" w:hAnsi="Times New Roman"/>
          <w:sz w:val="28"/>
          <w:szCs w:val="28"/>
        </w:rPr>
        <w:t>Свободен</w:t>
      </w:r>
      <w:proofErr w:type="gramEnd"/>
      <w:r w:rsidRPr="008443F5">
        <w:rPr>
          <w:rFonts w:ascii="Times New Roman" w:hAnsi="Times New Roman"/>
          <w:sz w:val="28"/>
          <w:szCs w:val="28"/>
        </w:rPr>
        <w:t xml:space="preserve"> и независим в выражении своего мнения.</w:t>
      </w:r>
    </w:p>
    <w:p w:rsidR="0027331D" w:rsidRPr="008443F5" w:rsidRDefault="0027331D" w:rsidP="009D6CA9">
      <w:pPr>
        <w:numPr>
          <w:ilvl w:val="0"/>
          <w:numId w:val="1"/>
        </w:numPr>
        <w:jc w:val="both"/>
        <w:rPr>
          <w:rFonts w:ascii="Times New Roman" w:hAnsi="Times New Roman"/>
          <w:sz w:val="28"/>
          <w:szCs w:val="28"/>
        </w:rPr>
      </w:pPr>
      <w:r w:rsidRPr="008443F5">
        <w:rPr>
          <w:rFonts w:ascii="Times New Roman" w:hAnsi="Times New Roman"/>
          <w:sz w:val="28"/>
          <w:szCs w:val="28"/>
        </w:rPr>
        <w:t>Способен предпринимать, решителен.</w:t>
      </w:r>
    </w:p>
    <w:p w:rsidR="0027331D" w:rsidRPr="008443F5" w:rsidRDefault="0027331D" w:rsidP="009D6CA9">
      <w:pPr>
        <w:numPr>
          <w:ilvl w:val="0"/>
          <w:numId w:val="1"/>
        </w:numPr>
        <w:jc w:val="both"/>
        <w:rPr>
          <w:rFonts w:ascii="Times New Roman" w:hAnsi="Times New Roman"/>
          <w:sz w:val="28"/>
          <w:szCs w:val="28"/>
        </w:rPr>
      </w:pPr>
      <w:r w:rsidRPr="008443F5">
        <w:rPr>
          <w:rFonts w:ascii="Times New Roman" w:hAnsi="Times New Roman"/>
          <w:sz w:val="28"/>
          <w:szCs w:val="28"/>
        </w:rPr>
        <w:t>Предпочитает задания, связанные с «игрой ума», обладает воображением, разрабатывает идеи.</w:t>
      </w:r>
    </w:p>
    <w:p w:rsidR="0027331D" w:rsidRPr="008443F5" w:rsidRDefault="0027331D" w:rsidP="009D6CA9">
      <w:pPr>
        <w:numPr>
          <w:ilvl w:val="0"/>
          <w:numId w:val="1"/>
        </w:numPr>
        <w:jc w:val="both"/>
        <w:rPr>
          <w:rFonts w:ascii="Times New Roman" w:hAnsi="Times New Roman"/>
          <w:sz w:val="28"/>
          <w:szCs w:val="28"/>
        </w:rPr>
      </w:pPr>
      <w:r w:rsidRPr="008443F5">
        <w:rPr>
          <w:rFonts w:ascii="Times New Roman" w:hAnsi="Times New Roman"/>
          <w:sz w:val="28"/>
          <w:szCs w:val="28"/>
        </w:rPr>
        <w:t xml:space="preserve">Обладает чувством </w:t>
      </w:r>
      <w:proofErr w:type="gramStart"/>
      <w:r w:rsidRPr="008443F5">
        <w:rPr>
          <w:rFonts w:ascii="Times New Roman" w:hAnsi="Times New Roman"/>
          <w:sz w:val="28"/>
          <w:szCs w:val="28"/>
        </w:rPr>
        <w:t>прекрасного</w:t>
      </w:r>
      <w:proofErr w:type="gramEnd"/>
      <w:r w:rsidRPr="008443F5">
        <w:rPr>
          <w:rFonts w:ascii="Times New Roman" w:hAnsi="Times New Roman"/>
          <w:sz w:val="28"/>
          <w:szCs w:val="28"/>
        </w:rPr>
        <w:t>, уделяет внимание эстетическим характеристикам явлений.</w:t>
      </w:r>
    </w:p>
    <w:p w:rsidR="0027331D" w:rsidRPr="008443F5" w:rsidRDefault="0027331D" w:rsidP="009D6CA9">
      <w:pPr>
        <w:numPr>
          <w:ilvl w:val="0"/>
          <w:numId w:val="1"/>
        </w:numPr>
        <w:jc w:val="both"/>
        <w:rPr>
          <w:rFonts w:ascii="Times New Roman" w:hAnsi="Times New Roman"/>
          <w:sz w:val="28"/>
          <w:szCs w:val="28"/>
        </w:rPr>
      </w:pPr>
      <w:r w:rsidRPr="008443F5">
        <w:rPr>
          <w:rFonts w:ascii="Times New Roman" w:hAnsi="Times New Roman"/>
          <w:sz w:val="28"/>
          <w:szCs w:val="28"/>
        </w:rPr>
        <w:t>Имеет собственное мнение и способен его отстаивать, не боится быть непохожим на других.</w:t>
      </w:r>
    </w:p>
    <w:p w:rsidR="0027331D" w:rsidRPr="008443F5" w:rsidRDefault="0027331D" w:rsidP="009D6CA9">
      <w:pPr>
        <w:numPr>
          <w:ilvl w:val="0"/>
          <w:numId w:val="1"/>
        </w:numPr>
        <w:jc w:val="both"/>
        <w:rPr>
          <w:rFonts w:ascii="Times New Roman" w:hAnsi="Times New Roman"/>
          <w:sz w:val="28"/>
          <w:szCs w:val="28"/>
        </w:rPr>
      </w:pPr>
      <w:r w:rsidRPr="008443F5">
        <w:rPr>
          <w:rFonts w:ascii="Times New Roman" w:hAnsi="Times New Roman"/>
          <w:sz w:val="28"/>
          <w:szCs w:val="28"/>
        </w:rPr>
        <w:t xml:space="preserve">Не </w:t>
      </w:r>
      <w:proofErr w:type="gramStart"/>
      <w:r w:rsidRPr="008443F5">
        <w:rPr>
          <w:rFonts w:ascii="Times New Roman" w:hAnsi="Times New Roman"/>
          <w:sz w:val="28"/>
          <w:szCs w:val="28"/>
        </w:rPr>
        <w:t>склонен</w:t>
      </w:r>
      <w:proofErr w:type="gramEnd"/>
      <w:r w:rsidRPr="008443F5">
        <w:rPr>
          <w:rFonts w:ascii="Times New Roman" w:hAnsi="Times New Roman"/>
          <w:sz w:val="28"/>
          <w:szCs w:val="28"/>
        </w:rPr>
        <w:t xml:space="preserve"> полагаться на авторитетные мнения без их критической оценки.</w:t>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Каждый пункт оценивается по шкале: 4 –постоянно, 3 –часто, 2 – иногда, 1 – редко.</w:t>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Максимальное число баллов – 32, минимальное – 8.</w:t>
      </w:r>
    </w:p>
    <w:p w:rsidR="0027331D" w:rsidRPr="008443F5" w:rsidRDefault="0027331D" w:rsidP="009D6CA9">
      <w:pPr>
        <w:ind w:left="360"/>
        <w:jc w:val="both"/>
        <w:rPr>
          <w:rFonts w:ascii="Times New Roman" w:hAnsi="Times New Roman"/>
          <w:sz w:val="28"/>
          <w:szCs w:val="28"/>
        </w:rPr>
      </w:pPr>
    </w:p>
    <w:p w:rsidR="0027331D" w:rsidRPr="008443F5" w:rsidRDefault="0027331D" w:rsidP="009D6CA9">
      <w:pPr>
        <w:ind w:left="360"/>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3D4BAAE2" wp14:editId="1AE76723">
            <wp:extent cx="4572000" cy="2743200"/>
            <wp:effectExtent l="0" t="0" r="1905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Диагностика показала, что высокий уровень креативности -10 уч-ся, средний – 4 уч-ся, низкий – 2 уч-ся.</w:t>
      </w:r>
    </w:p>
    <w:p w:rsidR="0027331D" w:rsidRPr="008443F5" w:rsidRDefault="0027331D" w:rsidP="009D6CA9">
      <w:pPr>
        <w:ind w:left="360"/>
        <w:jc w:val="both"/>
        <w:rPr>
          <w:rFonts w:ascii="Times New Roman" w:hAnsi="Times New Roman"/>
          <w:sz w:val="28"/>
          <w:szCs w:val="28"/>
        </w:rPr>
      </w:pPr>
      <w:r w:rsidRPr="008443F5">
        <w:rPr>
          <w:rFonts w:ascii="Times New Roman" w:hAnsi="Times New Roman"/>
          <w:sz w:val="28"/>
          <w:szCs w:val="28"/>
        </w:rPr>
        <w:t>Использование проблемного обучения на уроках физики позволяет в комплексе решать все три задачи обучения: образовательную, воспитательную, развивающую. Эта технология позволяет не только формировать у учащихся систему знаний, умений и навыков, но и достигать высокого уровня развития способностей школьников к самообучению, самообразованию.</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b/>
          <w:sz w:val="28"/>
          <w:szCs w:val="28"/>
        </w:rPr>
        <w:t xml:space="preserve">      </w:t>
      </w:r>
      <w:r w:rsidRPr="008443F5">
        <w:rPr>
          <w:rFonts w:ascii="Times New Roman" w:hAnsi="Times New Roman"/>
          <w:sz w:val="28"/>
          <w:szCs w:val="28"/>
        </w:rPr>
        <w:t xml:space="preserve">В условиях модернизации и информатизации учебного процесса </w:t>
      </w:r>
      <w:proofErr w:type="gramStart"/>
      <w:r w:rsidRPr="008443F5">
        <w:rPr>
          <w:rFonts w:ascii="Times New Roman" w:hAnsi="Times New Roman"/>
          <w:sz w:val="28"/>
          <w:szCs w:val="28"/>
        </w:rPr>
        <w:t>п</w:t>
      </w:r>
      <w:proofErr w:type="gramEnd"/>
      <w:r w:rsidRPr="008443F5">
        <w:rPr>
          <w:rFonts w:ascii="Times New Roman" w:hAnsi="Times New Roman"/>
          <w:sz w:val="28"/>
          <w:szCs w:val="28"/>
        </w:rPr>
        <w:t xml:space="preserve"> становится необходимым применение ИКТ в учебном процессе, поэтому я </w:t>
      </w:r>
      <w:r w:rsidRPr="008443F5">
        <w:rPr>
          <w:rFonts w:ascii="Times New Roman" w:hAnsi="Times New Roman"/>
          <w:iCs/>
          <w:sz w:val="28"/>
          <w:szCs w:val="28"/>
        </w:rPr>
        <w:t>широко внедряю в практику обучения методы и формы работы на уроке с новыми информационными технологиями</w:t>
      </w:r>
      <w:r w:rsidRPr="008443F5">
        <w:rPr>
          <w:rFonts w:ascii="Times New Roman" w:hAnsi="Times New Roman"/>
          <w:sz w:val="28"/>
          <w:szCs w:val="28"/>
        </w:rPr>
        <w:t>: использую интерактивные мультимедийные  средства, учебные программы, всевозможные  аудио- и видеоматериалы</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i/>
          <w:sz w:val="28"/>
          <w:szCs w:val="28"/>
        </w:rPr>
        <w:t xml:space="preserve">             </w:t>
      </w:r>
      <w:r w:rsidRPr="008443F5">
        <w:rPr>
          <w:rFonts w:ascii="Times New Roman" w:hAnsi="Times New Roman"/>
          <w:iCs/>
          <w:sz w:val="28"/>
          <w:szCs w:val="28"/>
        </w:rPr>
        <w:t>Использование информационных технологий</w:t>
      </w:r>
      <w:r w:rsidRPr="008443F5">
        <w:rPr>
          <w:rFonts w:ascii="Times New Roman" w:hAnsi="Times New Roman"/>
          <w:sz w:val="28"/>
          <w:szCs w:val="28"/>
        </w:rPr>
        <w:t xml:space="preserve"> на уроках физики - </w:t>
      </w:r>
      <w:r w:rsidRPr="008443F5">
        <w:rPr>
          <w:rFonts w:ascii="Times New Roman" w:hAnsi="Times New Roman"/>
          <w:iCs/>
          <w:sz w:val="28"/>
          <w:szCs w:val="28"/>
        </w:rPr>
        <w:t>очень важная часть моей работы, которая необходима для развития интереса к</w:t>
      </w:r>
      <w:r w:rsidRPr="008443F5">
        <w:rPr>
          <w:rFonts w:ascii="Times New Roman" w:hAnsi="Times New Roman"/>
          <w:iCs/>
          <w:sz w:val="28"/>
          <w:szCs w:val="28"/>
        </w:rPr>
        <w:tab/>
        <w:t xml:space="preserve"> предмету и собственно информационным технологиям.</w:t>
      </w:r>
      <w:r w:rsidRPr="008443F5">
        <w:rPr>
          <w:rFonts w:ascii="Times New Roman" w:hAnsi="Times New Roman"/>
          <w:sz w:val="28"/>
          <w:szCs w:val="28"/>
        </w:rPr>
        <w:t xml:space="preserve"> Компьютерные технологии используются в обучении почти по всем предметам, открывают доступ к новым источникам информации, повышают эффективность самостоятельной работы, дают новые возможности для творчества, </w:t>
      </w:r>
      <w:r w:rsidRPr="008443F5">
        <w:rPr>
          <w:rFonts w:ascii="Times New Roman" w:hAnsi="Times New Roman"/>
          <w:sz w:val="28"/>
          <w:szCs w:val="28"/>
        </w:rPr>
        <w:lastRenderedPageBreak/>
        <w:t>обретения и закрепления профессиональных навыков, позволяют реализовывать принципиально новые формы и методы обучения</w:t>
      </w:r>
      <w:proofErr w:type="gramStart"/>
      <w:r w:rsidRPr="008443F5">
        <w:rPr>
          <w:rFonts w:ascii="Times New Roman" w:hAnsi="Times New Roman"/>
          <w:sz w:val="28"/>
          <w:szCs w:val="28"/>
        </w:rPr>
        <w:t xml:space="preserve">. </w:t>
      </w:r>
      <w:proofErr w:type="gramEnd"/>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Мне хочется  выделить несколько преимуществ компьютерного обучения:</w:t>
      </w:r>
    </w:p>
    <w:p w:rsidR="0027331D" w:rsidRPr="008443F5" w:rsidRDefault="0027331D" w:rsidP="009D6CA9">
      <w:pPr>
        <w:spacing w:line="360" w:lineRule="auto"/>
        <w:ind w:left="708"/>
        <w:jc w:val="both"/>
        <w:rPr>
          <w:rFonts w:ascii="Times New Roman" w:hAnsi="Times New Roman"/>
          <w:sz w:val="28"/>
          <w:szCs w:val="28"/>
        </w:rPr>
      </w:pPr>
      <w:r w:rsidRPr="008443F5">
        <w:rPr>
          <w:rFonts w:ascii="Times New Roman" w:hAnsi="Times New Roman"/>
          <w:sz w:val="28"/>
          <w:szCs w:val="28"/>
        </w:rPr>
        <w:t>1 Создание благоприятного психологического климата, повышение   мотивации изучения  физики.</w:t>
      </w:r>
    </w:p>
    <w:p w:rsidR="0027331D" w:rsidRPr="008443F5" w:rsidRDefault="0027331D" w:rsidP="009D6CA9">
      <w:pPr>
        <w:numPr>
          <w:ilvl w:val="0"/>
          <w:numId w:val="4"/>
        </w:numPr>
        <w:spacing w:after="0" w:line="360" w:lineRule="auto"/>
        <w:jc w:val="both"/>
        <w:rPr>
          <w:rFonts w:ascii="Times New Roman" w:hAnsi="Times New Roman"/>
          <w:sz w:val="28"/>
          <w:szCs w:val="28"/>
        </w:rPr>
      </w:pPr>
      <w:r w:rsidRPr="008443F5">
        <w:rPr>
          <w:rFonts w:ascii="Times New Roman" w:hAnsi="Times New Roman"/>
          <w:sz w:val="28"/>
          <w:szCs w:val="28"/>
        </w:rPr>
        <w:t>Методические достоинства компьютерного обучения: большая степень</w:t>
      </w:r>
    </w:p>
    <w:p w:rsidR="0027331D" w:rsidRPr="008443F5" w:rsidRDefault="0027331D" w:rsidP="009D6CA9">
      <w:pPr>
        <w:spacing w:line="360" w:lineRule="auto"/>
        <w:ind w:left="708"/>
        <w:jc w:val="both"/>
        <w:rPr>
          <w:rFonts w:ascii="Times New Roman" w:hAnsi="Times New Roman"/>
          <w:sz w:val="28"/>
          <w:szCs w:val="28"/>
        </w:rPr>
      </w:pPr>
      <w:r w:rsidRPr="008443F5">
        <w:rPr>
          <w:rFonts w:ascii="Times New Roman" w:hAnsi="Times New Roman"/>
          <w:sz w:val="28"/>
          <w:szCs w:val="28"/>
        </w:rPr>
        <w:t xml:space="preserve">интерактивности обучения; возможность самостоятельно выбирать темп и уровень выполняемых заданий, что соответствует принципам индивидуального обучения. </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Мне удаётся способствовать активизации деятельности каждого обучающегося, создавать ситуации для их творческой активности в процессе обучения. Использование новых информационных технологий не только оживляет и разнообразит учебный процесс, но и открывает большие возможности для расширения образовательных рамок, несомненно, несет в себе огромный мотивационный потенциал и способствует принципам индивидуализации обучения. </w:t>
      </w:r>
    </w:p>
    <w:p w:rsidR="0027331D" w:rsidRPr="008443F5" w:rsidRDefault="0027331D" w:rsidP="009D6CA9">
      <w:pPr>
        <w:spacing w:line="360" w:lineRule="auto"/>
        <w:jc w:val="both"/>
        <w:rPr>
          <w:rFonts w:ascii="Times New Roman" w:hAnsi="Times New Roman"/>
          <w:b/>
          <w:sz w:val="28"/>
          <w:szCs w:val="28"/>
        </w:rPr>
      </w:pPr>
      <w:r w:rsidRPr="008443F5">
        <w:rPr>
          <w:rFonts w:ascii="Times New Roman" w:hAnsi="Times New Roman"/>
          <w:b/>
          <w:sz w:val="28"/>
          <w:szCs w:val="28"/>
        </w:rPr>
        <w:t>Обоснование использования УМК</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Я работаю в профильных классах (10-11класс) по программе, составленной на основе программы общеобразовательных учреждений, утверждённой Министерством образования и науки РФ </w:t>
      </w:r>
      <w:proofErr w:type="spellStart"/>
      <w:r w:rsidRPr="008443F5">
        <w:rPr>
          <w:rFonts w:ascii="Times New Roman" w:hAnsi="Times New Roman"/>
          <w:sz w:val="28"/>
          <w:szCs w:val="28"/>
        </w:rPr>
        <w:t>Москвы</w:t>
      </w:r>
      <w:proofErr w:type="gramStart"/>
      <w:r w:rsidRPr="008443F5">
        <w:rPr>
          <w:rFonts w:ascii="Times New Roman" w:hAnsi="Times New Roman"/>
          <w:sz w:val="28"/>
          <w:szCs w:val="28"/>
        </w:rPr>
        <w:t>,а</w:t>
      </w:r>
      <w:proofErr w:type="gramEnd"/>
      <w:r w:rsidRPr="008443F5">
        <w:rPr>
          <w:rFonts w:ascii="Times New Roman" w:hAnsi="Times New Roman"/>
          <w:sz w:val="28"/>
          <w:szCs w:val="28"/>
        </w:rPr>
        <w:t>втор</w:t>
      </w:r>
      <w:proofErr w:type="spellEnd"/>
      <w:r w:rsidRPr="008443F5">
        <w:rPr>
          <w:rFonts w:ascii="Times New Roman" w:hAnsi="Times New Roman"/>
          <w:sz w:val="28"/>
          <w:szCs w:val="28"/>
        </w:rPr>
        <w:t xml:space="preserve"> программы-</w:t>
      </w:r>
      <w:proofErr w:type="spellStart"/>
      <w:r w:rsidRPr="008443F5">
        <w:rPr>
          <w:rFonts w:ascii="Times New Roman" w:hAnsi="Times New Roman"/>
          <w:sz w:val="28"/>
          <w:szCs w:val="28"/>
        </w:rPr>
        <w:t>Г.Я.Мякишев</w:t>
      </w:r>
      <w:proofErr w:type="spellEnd"/>
      <w:r w:rsidRPr="008443F5">
        <w:rPr>
          <w:rFonts w:ascii="Times New Roman" w:hAnsi="Times New Roman"/>
          <w:sz w:val="28"/>
          <w:szCs w:val="28"/>
        </w:rPr>
        <w:t xml:space="preserve">(профильный уровень в физико-математических классах) и (базовый уровень в социально-экономических классах). В 7-9 классах по программе, составленной на основе программы общеобразовательных учреждений, утверждённой Министерством образования и науки РФ Москвы, автор программы </w:t>
      </w:r>
      <w:proofErr w:type="spellStart"/>
      <w:r w:rsidRPr="008443F5">
        <w:rPr>
          <w:rFonts w:ascii="Times New Roman" w:hAnsi="Times New Roman"/>
          <w:sz w:val="28"/>
          <w:szCs w:val="28"/>
        </w:rPr>
        <w:t>А.В.Пёрышки</w:t>
      </w:r>
      <w:proofErr w:type="gramStart"/>
      <w:r w:rsidRPr="008443F5">
        <w:rPr>
          <w:rFonts w:ascii="Times New Roman" w:hAnsi="Times New Roman"/>
          <w:sz w:val="28"/>
          <w:szCs w:val="28"/>
        </w:rPr>
        <w:t>н</w:t>
      </w:r>
      <w:proofErr w:type="spellEnd"/>
      <w:r w:rsidRPr="008443F5">
        <w:rPr>
          <w:rFonts w:ascii="Times New Roman" w:hAnsi="Times New Roman"/>
          <w:sz w:val="28"/>
          <w:szCs w:val="28"/>
        </w:rPr>
        <w:t>(</w:t>
      </w:r>
      <w:proofErr w:type="gramEnd"/>
      <w:r w:rsidRPr="008443F5">
        <w:rPr>
          <w:rFonts w:ascii="Times New Roman" w:hAnsi="Times New Roman"/>
          <w:sz w:val="28"/>
          <w:szCs w:val="28"/>
        </w:rPr>
        <w:t>базовый уровень).</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lastRenderedPageBreak/>
        <w:t xml:space="preserve">В этих программах более детально раскрыто содержание изучаемого материала, пути формирования знаний, умений и способов деятельности. Программы содействуют сохранению единого образовательного пространства, предусматривают последовательность изучения разделов физики с учётом </w:t>
      </w:r>
      <w:proofErr w:type="spellStart"/>
      <w:r w:rsidRPr="008443F5">
        <w:rPr>
          <w:rFonts w:ascii="Times New Roman" w:hAnsi="Times New Roman"/>
          <w:sz w:val="28"/>
          <w:szCs w:val="28"/>
        </w:rPr>
        <w:t>межпредметных</w:t>
      </w:r>
      <w:proofErr w:type="spellEnd"/>
      <w:r w:rsidRPr="008443F5">
        <w:rPr>
          <w:rFonts w:ascii="Times New Roman" w:hAnsi="Times New Roman"/>
          <w:sz w:val="28"/>
          <w:szCs w:val="28"/>
        </w:rPr>
        <w:t xml:space="preserve"> связей, логики учебного процесса. Способствуют формированию современного научного мировоззрения, развитию интеллектуальных способностей школьников, знакомит с методами научного познания окружающего мира.</w:t>
      </w:r>
    </w:p>
    <w:p w:rsidR="0027331D" w:rsidRPr="008443F5" w:rsidRDefault="0027331D" w:rsidP="009D6CA9">
      <w:pPr>
        <w:spacing w:line="360" w:lineRule="auto"/>
        <w:ind w:firstLine="708"/>
        <w:jc w:val="both"/>
        <w:rPr>
          <w:rFonts w:ascii="Times New Roman" w:hAnsi="Times New Roman"/>
          <w:sz w:val="28"/>
          <w:szCs w:val="28"/>
        </w:rPr>
      </w:pPr>
      <w:r w:rsidRPr="008443F5">
        <w:rPr>
          <w:rFonts w:ascii="Times New Roman" w:hAnsi="Times New Roman"/>
          <w:sz w:val="28"/>
          <w:szCs w:val="28"/>
        </w:rPr>
        <w:t xml:space="preserve">Как учитель физики работаю по учебникам  «Физика-10,11»-автор </w:t>
      </w:r>
      <w:proofErr w:type="spellStart"/>
      <w:r w:rsidRPr="008443F5">
        <w:rPr>
          <w:rFonts w:ascii="Times New Roman" w:hAnsi="Times New Roman"/>
          <w:sz w:val="28"/>
          <w:szCs w:val="28"/>
        </w:rPr>
        <w:t>Г.Я.Мякишев</w:t>
      </w:r>
      <w:proofErr w:type="spellEnd"/>
      <w:r w:rsidRPr="008443F5">
        <w:rPr>
          <w:rFonts w:ascii="Times New Roman" w:hAnsi="Times New Roman"/>
          <w:sz w:val="28"/>
          <w:szCs w:val="28"/>
        </w:rPr>
        <w:t xml:space="preserve"> и «Физика 10,11-в физико-математических классах</w:t>
      </w:r>
      <w:proofErr w:type="gramStart"/>
      <w:r w:rsidRPr="008443F5">
        <w:rPr>
          <w:rFonts w:ascii="Times New Roman" w:hAnsi="Times New Roman"/>
          <w:sz w:val="28"/>
          <w:szCs w:val="28"/>
        </w:rPr>
        <w:t>»-</w:t>
      </w:r>
      <w:proofErr w:type="gramEnd"/>
      <w:r w:rsidRPr="008443F5">
        <w:rPr>
          <w:rFonts w:ascii="Times New Roman" w:hAnsi="Times New Roman"/>
          <w:sz w:val="28"/>
          <w:szCs w:val="28"/>
        </w:rPr>
        <w:t xml:space="preserve">автор </w:t>
      </w:r>
      <w:proofErr w:type="spellStart"/>
      <w:r w:rsidRPr="008443F5">
        <w:rPr>
          <w:rFonts w:ascii="Times New Roman" w:hAnsi="Times New Roman"/>
          <w:sz w:val="28"/>
          <w:szCs w:val="28"/>
        </w:rPr>
        <w:t>А.А.Пинский</w:t>
      </w:r>
      <w:proofErr w:type="spellEnd"/>
      <w:r w:rsidRPr="008443F5">
        <w:rPr>
          <w:rFonts w:ascii="Times New Roman" w:hAnsi="Times New Roman"/>
          <w:sz w:val="28"/>
          <w:szCs w:val="28"/>
        </w:rPr>
        <w:t xml:space="preserve"> ; «Физика » автор </w:t>
      </w:r>
      <w:proofErr w:type="spellStart"/>
      <w:r w:rsidRPr="008443F5">
        <w:rPr>
          <w:rFonts w:ascii="Times New Roman" w:hAnsi="Times New Roman"/>
          <w:sz w:val="28"/>
          <w:szCs w:val="28"/>
        </w:rPr>
        <w:t>А.В.Пёрышкин</w:t>
      </w:r>
      <w:proofErr w:type="spellEnd"/>
      <w:r w:rsidRPr="008443F5">
        <w:rPr>
          <w:rFonts w:ascii="Times New Roman" w:hAnsi="Times New Roman"/>
          <w:sz w:val="28"/>
          <w:szCs w:val="28"/>
        </w:rPr>
        <w:t xml:space="preserve"> – в 9,8,7 классах. Главная особенность </w:t>
      </w:r>
      <w:proofErr w:type="gramStart"/>
      <w:r w:rsidRPr="008443F5">
        <w:rPr>
          <w:rFonts w:ascii="Times New Roman" w:hAnsi="Times New Roman"/>
          <w:sz w:val="28"/>
          <w:szCs w:val="28"/>
        </w:rPr>
        <w:t>учебников-доступность</w:t>
      </w:r>
      <w:proofErr w:type="gramEnd"/>
      <w:r w:rsidRPr="008443F5">
        <w:rPr>
          <w:rFonts w:ascii="Times New Roman" w:hAnsi="Times New Roman"/>
          <w:sz w:val="28"/>
          <w:szCs w:val="28"/>
        </w:rPr>
        <w:t>. Содержание учебника отличается актуальностью. Предметное содержание, темы, отобранные авторами для письменного и устного общения, отражают основные сферы человеческой деятельности и включают разнообразные ситуации реальной повседневной жизни. Тематическое содержание организовано по ситуативно-тематическому принципу и вплетено в сюжетную канву, что с одной стороны, полностью соответствует коммуникативному подходу, а с другой стороны создаёт контекст реального общения.</w:t>
      </w:r>
    </w:p>
    <w:p w:rsidR="0027331D" w:rsidRPr="008443F5" w:rsidRDefault="0027331D" w:rsidP="009D6CA9">
      <w:pPr>
        <w:spacing w:line="360" w:lineRule="auto"/>
        <w:ind w:firstLine="708"/>
        <w:jc w:val="both"/>
        <w:rPr>
          <w:rFonts w:ascii="Times New Roman" w:hAnsi="Times New Roman"/>
          <w:sz w:val="28"/>
          <w:szCs w:val="28"/>
        </w:rPr>
      </w:pPr>
      <w:r w:rsidRPr="008443F5">
        <w:rPr>
          <w:rFonts w:ascii="Times New Roman" w:hAnsi="Times New Roman"/>
          <w:sz w:val="28"/>
          <w:szCs w:val="28"/>
        </w:rPr>
        <w:t>Содержание учебника соответствует интересам и возрастным особенностям учащихся среднего и старшего школьного возраста, а значит, мотивирует их к изучению физики.</w:t>
      </w:r>
    </w:p>
    <w:p w:rsidR="0027331D" w:rsidRPr="008443F5" w:rsidRDefault="0027331D" w:rsidP="009D6CA9">
      <w:pPr>
        <w:spacing w:line="360" w:lineRule="auto"/>
        <w:ind w:firstLine="708"/>
        <w:jc w:val="both"/>
        <w:rPr>
          <w:rFonts w:ascii="Times New Roman" w:hAnsi="Times New Roman"/>
          <w:sz w:val="28"/>
          <w:szCs w:val="28"/>
        </w:rPr>
      </w:pPr>
      <w:r w:rsidRPr="008443F5">
        <w:rPr>
          <w:rFonts w:ascii="Times New Roman" w:hAnsi="Times New Roman"/>
          <w:sz w:val="28"/>
          <w:szCs w:val="28"/>
        </w:rPr>
        <w:t>Учебник</w:t>
      </w:r>
      <w:r w:rsidRPr="008443F5">
        <w:rPr>
          <w:rFonts w:ascii="Times New Roman" w:hAnsi="Times New Roman"/>
          <w:sz w:val="28"/>
          <w:szCs w:val="28"/>
        </w:rPr>
        <w:tab/>
        <w:t xml:space="preserve"> содержит </w:t>
      </w:r>
      <w:r w:rsidRPr="008443F5">
        <w:rPr>
          <w:rFonts w:ascii="Times New Roman" w:hAnsi="Times New Roman"/>
          <w:sz w:val="28"/>
          <w:szCs w:val="28"/>
        </w:rPr>
        <w:tab/>
      </w:r>
      <w:proofErr w:type="spellStart"/>
      <w:r w:rsidRPr="008443F5">
        <w:rPr>
          <w:rFonts w:ascii="Times New Roman" w:hAnsi="Times New Roman"/>
          <w:sz w:val="28"/>
          <w:szCs w:val="28"/>
        </w:rPr>
        <w:t>задания</w:t>
      </w:r>
      <w:proofErr w:type="gramStart"/>
      <w:r w:rsidRPr="008443F5">
        <w:rPr>
          <w:rFonts w:ascii="Times New Roman" w:hAnsi="Times New Roman"/>
          <w:sz w:val="28"/>
          <w:szCs w:val="28"/>
        </w:rPr>
        <w:t>,т</w:t>
      </w:r>
      <w:proofErr w:type="gramEnd"/>
      <w:r w:rsidRPr="008443F5">
        <w:rPr>
          <w:rFonts w:ascii="Times New Roman" w:hAnsi="Times New Roman"/>
          <w:sz w:val="28"/>
          <w:szCs w:val="28"/>
        </w:rPr>
        <w:t>ексты</w:t>
      </w:r>
      <w:proofErr w:type="spellEnd"/>
      <w:r w:rsidRPr="008443F5">
        <w:rPr>
          <w:rFonts w:ascii="Times New Roman" w:hAnsi="Times New Roman"/>
          <w:sz w:val="28"/>
          <w:szCs w:val="28"/>
        </w:rPr>
        <w:t xml:space="preserve">, отражающие </w:t>
      </w:r>
      <w:r w:rsidRPr="008443F5">
        <w:rPr>
          <w:rFonts w:ascii="Times New Roman" w:hAnsi="Times New Roman"/>
          <w:sz w:val="28"/>
          <w:szCs w:val="28"/>
        </w:rPr>
        <w:tab/>
        <w:t>знания, способствующие адекватному восприятию и осознанию многообразия мира.</w:t>
      </w:r>
    </w:p>
    <w:p w:rsidR="0027331D" w:rsidRPr="008443F5" w:rsidRDefault="0027331D" w:rsidP="009D6CA9">
      <w:pPr>
        <w:spacing w:line="360" w:lineRule="auto"/>
        <w:ind w:firstLine="708"/>
        <w:jc w:val="both"/>
        <w:rPr>
          <w:rFonts w:ascii="Times New Roman" w:hAnsi="Times New Roman"/>
          <w:sz w:val="28"/>
          <w:szCs w:val="28"/>
        </w:rPr>
      </w:pPr>
      <w:r w:rsidRPr="008443F5">
        <w:rPr>
          <w:rFonts w:ascii="Times New Roman" w:hAnsi="Times New Roman"/>
          <w:sz w:val="28"/>
          <w:szCs w:val="28"/>
        </w:rPr>
        <w:t xml:space="preserve">Методическая система, положенная в основу учебника, направлена на реализацию основных дидактических принципов (научности, системности, доступности, наглядности и др.), отражает основные достижения </w:t>
      </w:r>
      <w:r w:rsidRPr="008443F5">
        <w:rPr>
          <w:rFonts w:ascii="Times New Roman" w:hAnsi="Times New Roman"/>
          <w:sz w:val="28"/>
          <w:szCs w:val="28"/>
        </w:rPr>
        <w:lastRenderedPageBreak/>
        <w:t>современной методической науки и соответствует современным критериям коммуникативного и социокультурного подходов.</w:t>
      </w:r>
    </w:p>
    <w:p w:rsidR="0027331D" w:rsidRPr="008443F5" w:rsidRDefault="0027331D" w:rsidP="009D6CA9">
      <w:pPr>
        <w:tabs>
          <w:tab w:val="left" w:pos="2895"/>
        </w:tabs>
        <w:jc w:val="both"/>
        <w:rPr>
          <w:rFonts w:ascii="Times New Roman" w:hAnsi="Times New Roman"/>
          <w:sz w:val="28"/>
          <w:szCs w:val="28"/>
        </w:rPr>
      </w:pPr>
      <w:r w:rsidRPr="008443F5">
        <w:rPr>
          <w:rFonts w:ascii="Times New Roman" w:hAnsi="Times New Roman"/>
          <w:sz w:val="28"/>
          <w:szCs w:val="28"/>
        </w:rPr>
        <w:tab/>
      </w:r>
    </w:p>
    <w:p w:rsidR="0027331D" w:rsidRPr="008443F5" w:rsidRDefault="0027331D" w:rsidP="009D6CA9">
      <w:pPr>
        <w:tabs>
          <w:tab w:val="left" w:pos="2895"/>
        </w:tabs>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 </w:t>
      </w:r>
      <w:r w:rsidRPr="008443F5">
        <w:rPr>
          <w:rFonts w:ascii="Times New Roman" w:hAnsi="Times New Roman"/>
          <w:b/>
          <w:sz w:val="28"/>
          <w:szCs w:val="28"/>
        </w:rPr>
        <w:t>Продуктивность педагогической деятельности (за 4 года):</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 позитивная динамика уровня </w:t>
      </w:r>
      <w:proofErr w:type="spellStart"/>
      <w:r w:rsidRPr="008443F5">
        <w:rPr>
          <w:rFonts w:ascii="Times New Roman" w:hAnsi="Times New Roman"/>
          <w:sz w:val="28"/>
          <w:szCs w:val="28"/>
        </w:rPr>
        <w:t>обученности</w:t>
      </w:r>
      <w:proofErr w:type="spellEnd"/>
      <w:r w:rsidRPr="008443F5">
        <w:rPr>
          <w:rFonts w:ascii="Times New Roman" w:hAnsi="Times New Roman"/>
          <w:sz w:val="28"/>
          <w:szCs w:val="28"/>
        </w:rPr>
        <w:t xml:space="preserve">  и качества знаний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3572"/>
        <w:gridCol w:w="3191"/>
      </w:tblGrid>
      <w:tr w:rsidR="0027331D" w:rsidRPr="008443F5" w:rsidTr="00546674">
        <w:tc>
          <w:tcPr>
            <w:tcW w:w="280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Учебный год</w:t>
            </w:r>
          </w:p>
        </w:tc>
        <w:tc>
          <w:tcPr>
            <w:tcW w:w="3572"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Успеваемость %</w:t>
            </w:r>
          </w:p>
        </w:tc>
        <w:tc>
          <w:tcPr>
            <w:tcW w:w="3191"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Качество успеваемости %</w:t>
            </w:r>
          </w:p>
        </w:tc>
      </w:tr>
      <w:tr w:rsidR="0027331D" w:rsidRPr="008443F5" w:rsidTr="00546674">
        <w:tc>
          <w:tcPr>
            <w:tcW w:w="280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2010-2011</w:t>
            </w:r>
          </w:p>
        </w:tc>
        <w:tc>
          <w:tcPr>
            <w:tcW w:w="3572"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100%</w:t>
            </w:r>
          </w:p>
        </w:tc>
        <w:tc>
          <w:tcPr>
            <w:tcW w:w="3191"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66,8%</w:t>
            </w:r>
          </w:p>
        </w:tc>
      </w:tr>
      <w:tr w:rsidR="0027331D" w:rsidRPr="008443F5" w:rsidTr="00546674">
        <w:tc>
          <w:tcPr>
            <w:tcW w:w="280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2011-2012</w:t>
            </w:r>
          </w:p>
        </w:tc>
        <w:tc>
          <w:tcPr>
            <w:tcW w:w="3572"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100%</w:t>
            </w:r>
          </w:p>
        </w:tc>
        <w:tc>
          <w:tcPr>
            <w:tcW w:w="3191"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70,5%</w:t>
            </w:r>
          </w:p>
        </w:tc>
      </w:tr>
      <w:tr w:rsidR="0027331D" w:rsidRPr="008443F5" w:rsidTr="00546674">
        <w:tc>
          <w:tcPr>
            <w:tcW w:w="280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2012-2013</w:t>
            </w:r>
          </w:p>
        </w:tc>
        <w:tc>
          <w:tcPr>
            <w:tcW w:w="3572"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100%</w:t>
            </w:r>
          </w:p>
        </w:tc>
        <w:tc>
          <w:tcPr>
            <w:tcW w:w="3191"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79%</w:t>
            </w:r>
          </w:p>
        </w:tc>
      </w:tr>
      <w:tr w:rsidR="0027331D" w:rsidRPr="008443F5" w:rsidTr="00546674">
        <w:tc>
          <w:tcPr>
            <w:tcW w:w="2808"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2013-2014</w:t>
            </w:r>
          </w:p>
        </w:tc>
        <w:tc>
          <w:tcPr>
            <w:tcW w:w="3572"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100%</w:t>
            </w:r>
          </w:p>
        </w:tc>
        <w:tc>
          <w:tcPr>
            <w:tcW w:w="3191" w:type="dxa"/>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82,5%</w:t>
            </w:r>
          </w:p>
        </w:tc>
      </w:tr>
    </w:tbl>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b/>
          <w:i/>
          <w:sz w:val="28"/>
          <w:szCs w:val="28"/>
        </w:rPr>
      </w:pPr>
      <w:r w:rsidRPr="008443F5">
        <w:rPr>
          <w:rFonts w:ascii="Times New Roman" w:hAnsi="Times New Roman"/>
          <w:b/>
          <w:i/>
          <w:sz w:val="28"/>
          <w:szCs w:val="28"/>
        </w:rPr>
        <w:t>«Результаты  ЕГЭ и экзамена в 9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527"/>
        <w:gridCol w:w="2907"/>
        <w:gridCol w:w="2767"/>
      </w:tblGrid>
      <w:tr w:rsidR="0027331D" w:rsidRPr="008443F5" w:rsidTr="00546674">
        <w:tc>
          <w:tcPr>
            <w:tcW w:w="2370"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Учебный год</w:t>
            </w:r>
          </w:p>
        </w:tc>
        <w:tc>
          <w:tcPr>
            <w:tcW w:w="152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Класс</w:t>
            </w:r>
          </w:p>
        </w:tc>
        <w:tc>
          <w:tcPr>
            <w:tcW w:w="290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ЕГЭ</w:t>
            </w:r>
          </w:p>
        </w:tc>
        <w:tc>
          <w:tcPr>
            <w:tcW w:w="276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экзамен</w:t>
            </w:r>
          </w:p>
        </w:tc>
      </w:tr>
      <w:tr w:rsidR="0027331D" w:rsidRPr="008443F5" w:rsidTr="00546674">
        <w:trPr>
          <w:trHeight w:val="1473"/>
        </w:trPr>
        <w:tc>
          <w:tcPr>
            <w:tcW w:w="2370"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2009-2010</w:t>
            </w:r>
          </w:p>
        </w:tc>
        <w:tc>
          <w:tcPr>
            <w:tcW w:w="152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11</w:t>
            </w: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9</w:t>
            </w:r>
          </w:p>
        </w:tc>
        <w:tc>
          <w:tcPr>
            <w:tcW w:w="290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 Средний балл-54,3</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Максимальный балл-76</w:t>
            </w:r>
          </w:p>
        </w:tc>
        <w:tc>
          <w:tcPr>
            <w:tcW w:w="2767" w:type="dxa"/>
            <w:shd w:val="clear" w:color="auto" w:fill="auto"/>
          </w:tcPr>
          <w:p w:rsidR="0027331D" w:rsidRPr="008443F5" w:rsidRDefault="0027331D" w:rsidP="009D6CA9">
            <w:pPr>
              <w:jc w:val="both"/>
              <w:rPr>
                <w:rFonts w:ascii="Times New Roman" w:hAnsi="Times New Roman"/>
                <w:i/>
                <w:sz w:val="28"/>
                <w:szCs w:val="28"/>
              </w:rPr>
            </w:pPr>
          </w:p>
          <w:p w:rsidR="0027331D" w:rsidRPr="008443F5" w:rsidRDefault="0027331D" w:rsidP="009D6CA9">
            <w:pPr>
              <w:jc w:val="both"/>
              <w:rPr>
                <w:rFonts w:ascii="Times New Roman" w:hAnsi="Times New Roman"/>
                <w:i/>
                <w:sz w:val="28"/>
                <w:szCs w:val="28"/>
              </w:rPr>
            </w:pPr>
          </w:p>
          <w:p w:rsidR="0027331D" w:rsidRPr="008443F5" w:rsidRDefault="0027331D" w:rsidP="009D6CA9">
            <w:pPr>
              <w:jc w:val="both"/>
              <w:rPr>
                <w:rFonts w:ascii="Times New Roman" w:hAnsi="Times New Roman"/>
                <w:i/>
                <w:sz w:val="28"/>
                <w:szCs w:val="28"/>
              </w:rPr>
            </w:pPr>
            <w:r w:rsidRPr="008443F5">
              <w:rPr>
                <w:rFonts w:ascii="Times New Roman" w:hAnsi="Times New Roman"/>
                <w:i/>
                <w:sz w:val="28"/>
                <w:szCs w:val="28"/>
              </w:rPr>
              <w:t>Успеваемость-100%</w:t>
            </w:r>
          </w:p>
          <w:p w:rsidR="0027331D" w:rsidRPr="008443F5" w:rsidRDefault="0027331D" w:rsidP="009D6CA9">
            <w:pPr>
              <w:jc w:val="both"/>
              <w:rPr>
                <w:rFonts w:ascii="Times New Roman" w:hAnsi="Times New Roman"/>
                <w:i/>
                <w:sz w:val="28"/>
                <w:szCs w:val="28"/>
              </w:rPr>
            </w:pPr>
            <w:r w:rsidRPr="008443F5">
              <w:rPr>
                <w:rFonts w:ascii="Times New Roman" w:hAnsi="Times New Roman"/>
                <w:i/>
                <w:sz w:val="28"/>
                <w:szCs w:val="28"/>
              </w:rPr>
              <w:t>Качество знаний-100%</w:t>
            </w:r>
          </w:p>
        </w:tc>
      </w:tr>
      <w:tr w:rsidR="0027331D" w:rsidRPr="008443F5" w:rsidTr="00546674">
        <w:tc>
          <w:tcPr>
            <w:tcW w:w="2370"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2010-2011</w:t>
            </w:r>
          </w:p>
        </w:tc>
        <w:tc>
          <w:tcPr>
            <w:tcW w:w="152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11</w:t>
            </w: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9</w:t>
            </w:r>
          </w:p>
        </w:tc>
        <w:tc>
          <w:tcPr>
            <w:tcW w:w="290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Средний балл-55,8</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Максимальный балл-86</w:t>
            </w:r>
          </w:p>
        </w:tc>
        <w:tc>
          <w:tcPr>
            <w:tcW w:w="2767" w:type="dxa"/>
            <w:shd w:val="clear" w:color="auto" w:fill="auto"/>
          </w:tcPr>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Успеваемость-100%</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Качество знаний-100%</w:t>
            </w:r>
          </w:p>
          <w:p w:rsidR="0027331D" w:rsidRPr="008443F5" w:rsidRDefault="0027331D" w:rsidP="009D6CA9">
            <w:pPr>
              <w:jc w:val="both"/>
              <w:rPr>
                <w:rFonts w:ascii="Times New Roman" w:hAnsi="Times New Roman"/>
                <w:sz w:val="28"/>
                <w:szCs w:val="28"/>
              </w:rPr>
            </w:pPr>
          </w:p>
        </w:tc>
      </w:tr>
      <w:tr w:rsidR="0027331D" w:rsidRPr="008443F5" w:rsidTr="00546674">
        <w:tc>
          <w:tcPr>
            <w:tcW w:w="2370"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lastRenderedPageBreak/>
              <w:t>2011-2012</w:t>
            </w:r>
          </w:p>
        </w:tc>
        <w:tc>
          <w:tcPr>
            <w:tcW w:w="152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11</w:t>
            </w: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9</w:t>
            </w:r>
          </w:p>
        </w:tc>
        <w:tc>
          <w:tcPr>
            <w:tcW w:w="290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Средний балл-52</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Максимальный балл-81</w:t>
            </w: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tc>
        <w:tc>
          <w:tcPr>
            <w:tcW w:w="2767" w:type="dxa"/>
            <w:shd w:val="clear" w:color="auto" w:fill="auto"/>
          </w:tcPr>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Успеваемость-100%</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Качество знаний-100%</w:t>
            </w:r>
          </w:p>
        </w:tc>
        <w:bookmarkStart w:id="0" w:name="_GoBack"/>
        <w:bookmarkEnd w:id="0"/>
      </w:tr>
      <w:tr w:rsidR="0027331D" w:rsidRPr="008443F5" w:rsidTr="00546674">
        <w:tc>
          <w:tcPr>
            <w:tcW w:w="2370"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2012-2013</w:t>
            </w:r>
          </w:p>
        </w:tc>
        <w:tc>
          <w:tcPr>
            <w:tcW w:w="152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11</w:t>
            </w: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9</w:t>
            </w:r>
          </w:p>
        </w:tc>
        <w:tc>
          <w:tcPr>
            <w:tcW w:w="290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Средний балл-58,6</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Максимальный балл-80</w:t>
            </w:r>
          </w:p>
        </w:tc>
        <w:tc>
          <w:tcPr>
            <w:tcW w:w="2767" w:type="dxa"/>
            <w:shd w:val="clear" w:color="auto" w:fill="auto"/>
          </w:tcPr>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Успеваемость-100%</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Качество знаний-80%</w:t>
            </w:r>
          </w:p>
        </w:tc>
      </w:tr>
      <w:tr w:rsidR="0027331D" w:rsidRPr="008443F5" w:rsidTr="00546674">
        <w:tc>
          <w:tcPr>
            <w:tcW w:w="2370"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2013-2014</w:t>
            </w:r>
          </w:p>
        </w:tc>
        <w:tc>
          <w:tcPr>
            <w:tcW w:w="152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11</w:t>
            </w:r>
          </w:p>
        </w:tc>
        <w:tc>
          <w:tcPr>
            <w:tcW w:w="2907" w:type="dxa"/>
            <w:shd w:val="clear" w:color="auto" w:fill="auto"/>
          </w:tcPr>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Средний балл-53</w:t>
            </w:r>
          </w:p>
        </w:tc>
        <w:tc>
          <w:tcPr>
            <w:tcW w:w="2767" w:type="dxa"/>
            <w:shd w:val="clear" w:color="auto" w:fill="auto"/>
          </w:tcPr>
          <w:p w:rsidR="0027331D" w:rsidRPr="008443F5" w:rsidRDefault="0027331D" w:rsidP="009D6CA9">
            <w:pPr>
              <w:jc w:val="both"/>
              <w:rPr>
                <w:rFonts w:ascii="Times New Roman" w:hAnsi="Times New Roman"/>
                <w:sz w:val="28"/>
                <w:szCs w:val="28"/>
              </w:rPr>
            </w:pPr>
          </w:p>
        </w:tc>
      </w:tr>
    </w:tbl>
    <w:p w:rsidR="0027331D" w:rsidRPr="008443F5" w:rsidRDefault="0027331D" w:rsidP="009D6CA9">
      <w:pPr>
        <w:jc w:val="both"/>
        <w:rPr>
          <w:rFonts w:ascii="Times New Roman" w:hAnsi="Times New Roman"/>
          <w:b/>
          <w:sz w:val="28"/>
          <w:szCs w:val="28"/>
        </w:rPr>
      </w:pPr>
      <w:r w:rsidRPr="008443F5">
        <w:rPr>
          <w:rFonts w:ascii="Times New Roman" w:hAnsi="Times New Roman"/>
          <w:b/>
          <w:sz w:val="28"/>
          <w:szCs w:val="28"/>
        </w:rPr>
        <w:t xml:space="preserve">- результаты участия </w:t>
      </w:r>
      <w:proofErr w:type="spellStart"/>
      <w:r w:rsidRPr="008443F5">
        <w:rPr>
          <w:rFonts w:ascii="Times New Roman" w:hAnsi="Times New Roman"/>
          <w:b/>
          <w:sz w:val="28"/>
          <w:szCs w:val="28"/>
        </w:rPr>
        <w:t>учающихся</w:t>
      </w:r>
      <w:proofErr w:type="spellEnd"/>
      <w:r w:rsidRPr="008443F5">
        <w:rPr>
          <w:rFonts w:ascii="Times New Roman" w:hAnsi="Times New Roman"/>
          <w:b/>
          <w:sz w:val="28"/>
          <w:szCs w:val="28"/>
        </w:rPr>
        <w:t xml:space="preserve"> в предметных олимпиадах, конкурсах</w:t>
      </w:r>
    </w:p>
    <w:p w:rsidR="0027331D" w:rsidRPr="008443F5" w:rsidRDefault="0027331D" w:rsidP="009D6CA9">
      <w:pPr>
        <w:jc w:val="both"/>
        <w:rPr>
          <w:rFonts w:ascii="Times New Roman" w:hAnsi="Times New Roman"/>
          <w:b/>
          <w:sz w:val="28"/>
          <w:szCs w:val="28"/>
        </w:rPr>
      </w:pPr>
      <w:r w:rsidRPr="008443F5">
        <w:rPr>
          <w:rFonts w:ascii="Times New Roman" w:hAnsi="Times New Roman"/>
          <w:b/>
          <w:sz w:val="28"/>
          <w:szCs w:val="28"/>
        </w:rPr>
        <w:t>1. Городская олимпиада по физике:</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2011г. -2 призёра</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2012г. -2 победителя,  1 призёр</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2013г. -3 победителя, 3 призёра</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2014г.-1 победитель</w:t>
      </w:r>
    </w:p>
    <w:p w:rsidR="0027331D" w:rsidRPr="008443F5" w:rsidRDefault="0027331D" w:rsidP="009D6CA9">
      <w:pPr>
        <w:jc w:val="both"/>
        <w:rPr>
          <w:rFonts w:ascii="Times New Roman" w:hAnsi="Times New Roman"/>
          <w:b/>
          <w:sz w:val="28"/>
          <w:szCs w:val="28"/>
        </w:rPr>
      </w:pPr>
      <w:r w:rsidRPr="008443F5">
        <w:rPr>
          <w:rFonts w:ascii="Times New Roman" w:hAnsi="Times New Roman"/>
          <w:b/>
          <w:sz w:val="28"/>
          <w:szCs w:val="28"/>
        </w:rPr>
        <w:t>2. Конкурсы:</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2010г</w:t>
      </w:r>
      <w:proofErr w:type="gramStart"/>
      <w:r w:rsidRPr="008443F5">
        <w:rPr>
          <w:rFonts w:ascii="Times New Roman" w:hAnsi="Times New Roman"/>
          <w:b/>
          <w:sz w:val="28"/>
          <w:szCs w:val="28"/>
        </w:rPr>
        <w:t>.</w:t>
      </w:r>
      <w:r w:rsidRPr="008443F5">
        <w:rPr>
          <w:rFonts w:ascii="Times New Roman" w:hAnsi="Times New Roman"/>
          <w:sz w:val="28"/>
          <w:szCs w:val="28"/>
        </w:rPr>
        <w:t>-</w:t>
      </w:r>
      <w:proofErr w:type="gramEnd"/>
      <w:r w:rsidRPr="008443F5">
        <w:rPr>
          <w:rFonts w:ascii="Times New Roman" w:hAnsi="Times New Roman"/>
          <w:sz w:val="28"/>
          <w:szCs w:val="28"/>
        </w:rPr>
        <w:t>грамота за 1 место в городском фестивале школьников «Физика-опора и основа всех наук»</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2010г</w:t>
      </w:r>
      <w:proofErr w:type="gramStart"/>
      <w:r w:rsidRPr="008443F5">
        <w:rPr>
          <w:rFonts w:ascii="Times New Roman" w:hAnsi="Times New Roman"/>
          <w:sz w:val="28"/>
          <w:szCs w:val="28"/>
        </w:rPr>
        <w:t>.-</w:t>
      </w:r>
      <w:proofErr w:type="gramEnd"/>
      <w:r w:rsidRPr="008443F5">
        <w:rPr>
          <w:rFonts w:ascii="Times New Roman" w:hAnsi="Times New Roman"/>
          <w:sz w:val="28"/>
          <w:szCs w:val="28"/>
        </w:rPr>
        <w:t>грамота-победитель городского фестиваля школьников «Физика- опора и основа всех наук» в номинации «Самые информативные»</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2010г</w:t>
      </w:r>
      <w:proofErr w:type="gramStart"/>
      <w:r w:rsidRPr="008443F5">
        <w:rPr>
          <w:rFonts w:ascii="Times New Roman" w:hAnsi="Times New Roman"/>
          <w:sz w:val="28"/>
          <w:szCs w:val="28"/>
        </w:rPr>
        <w:t>.-</w:t>
      </w:r>
      <w:proofErr w:type="gramEnd"/>
      <w:r w:rsidRPr="008443F5">
        <w:rPr>
          <w:rFonts w:ascii="Times New Roman" w:hAnsi="Times New Roman"/>
          <w:sz w:val="28"/>
          <w:szCs w:val="28"/>
        </w:rPr>
        <w:t>грамота-победитель городского фестиваля школьников «Физика-опора и основа всех наук» в номинации «Знатоки кроссвордов»</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lastRenderedPageBreak/>
        <w:t>2011г</w:t>
      </w:r>
      <w:proofErr w:type="gramStart"/>
      <w:r w:rsidRPr="008443F5">
        <w:rPr>
          <w:rFonts w:ascii="Times New Roman" w:hAnsi="Times New Roman"/>
          <w:sz w:val="28"/>
          <w:szCs w:val="28"/>
        </w:rPr>
        <w:t>.-</w:t>
      </w:r>
      <w:proofErr w:type="gramEnd"/>
      <w:r w:rsidRPr="008443F5">
        <w:rPr>
          <w:rFonts w:ascii="Times New Roman" w:hAnsi="Times New Roman"/>
          <w:sz w:val="28"/>
          <w:szCs w:val="28"/>
        </w:rPr>
        <w:t>диплом 2 степени команде МОУ- лауреату городского конкурса «Физика вокруг нас»</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2011г</w:t>
      </w:r>
      <w:proofErr w:type="gramStart"/>
      <w:r w:rsidRPr="008443F5">
        <w:rPr>
          <w:rFonts w:ascii="Times New Roman" w:hAnsi="Times New Roman"/>
          <w:sz w:val="28"/>
          <w:szCs w:val="28"/>
        </w:rPr>
        <w:t>.-</w:t>
      </w:r>
      <w:proofErr w:type="gramEnd"/>
      <w:r w:rsidRPr="008443F5">
        <w:rPr>
          <w:rFonts w:ascii="Times New Roman" w:hAnsi="Times New Roman"/>
          <w:sz w:val="28"/>
          <w:szCs w:val="28"/>
        </w:rPr>
        <w:t>Всероссийский конкурс «Интеллект-экспресс»-г. Обнинск  -1 лауреат (3 место)</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2011г</w:t>
      </w:r>
      <w:proofErr w:type="gramStart"/>
      <w:r w:rsidRPr="008443F5">
        <w:rPr>
          <w:rFonts w:ascii="Times New Roman" w:hAnsi="Times New Roman"/>
          <w:sz w:val="28"/>
          <w:szCs w:val="28"/>
        </w:rPr>
        <w:t>.-</w:t>
      </w:r>
      <w:proofErr w:type="gramEnd"/>
      <w:r w:rsidRPr="008443F5">
        <w:rPr>
          <w:rFonts w:ascii="Times New Roman" w:hAnsi="Times New Roman"/>
          <w:sz w:val="28"/>
          <w:szCs w:val="28"/>
        </w:rPr>
        <w:t>Всероссийский Молодёжный физический чемпионат- 1 победитель</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2012-2013г. </w:t>
      </w:r>
      <w:proofErr w:type="gramStart"/>
      <w:r w:rsidRPr="008443F5">
        <w:rPr>
          <w:rFonts w:ascii="Times New Roman" w:hAnsi="Times New Roman"/>
          <w:sz w:val="28"/>
          <w:szCs w:val="28"/>
        </w:rPr>
        <w:t>–В</w:t>
      </w:r>
      <w:proofErr w:type="gramEnd"/>
      <w:r w:rsidRPr="008443F5">
        <w:rPr>
          <w:rFonts w:ascii="Times New Roman" w:hAnsi="Times New Roman"/>
          <w:sz w:val="28"/>
          <w:szCs w:val="28"/>
        </w:rPr>
        <w:t>сероссийский конкурс «Познание и творчество» г. Обнинск -1 лауреат</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2013г</w:t>
      </w:r>
      <w:proofErr w:type="gramStart"/>
      <w:r w:rsidRPr="008443F5">
        <w:rPr>
          <w:rFonts w:ascii="Times New Roman" w:hAnsi="Times New Roman"/>
          <w:sz w:val="28"/>
          <w:szCs w:val="28"/>
        </w:rPr>
        <w:t>.-</w:t>
      </w:r>
      <w:proofErr w:type="gramEnd"/>
      <w:r w:rsidRPr="008443F5">
        <w:rPr>
          <w:rFonts w:ascii="Times New Roman" w:hAnsi="Times New Roman"/>
          <w:sz w:val="28"/>
          <w:szCs w:val="28"/>
        </w:rPr>
        <w:t>Всероссийский «Молодёжный физический чемпионат»-1 победитель</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ab/>
        <w:t>Копии грамот в приложении 5</w:t>
      </w:r>
    </w:p>
    <w:p w:rsidR="0027331D" w:rsidRPr="008443F5" w:rsidRDefault="0027331D" w:rsidP="009D6CA9">
      <w:pPr>
        <w:pStyle w:val="ConsPlusNonformat"/>
        <w:spacing w:line="360" w:lineRule="auto"/>
        <w:ind w:firstLine="708"/>
        <w:jc w:val="both"/>
        <w:rPr>
          <w:rFonts w:ascii="Times New Roman" w:hAnsi="Times New Roman" w:cs="Times New Roman"/>
          <w:b/>
          <w:sz w:val="28"/>
          <w:szCs w:val="28"/>
        </w:rPr>
      </w:pPr>
      <w:r w:rsidRPr="008443F5">
        <w:rPr>
          <w:rFonts w:ascii="Times New Roman" w:hAnsi="Times New Roman" w:cs="Times New Roman"/>
          <w:b/>
          <w:sz w:val="28"/>
          <w:szCs w:val="28"/>
        </w:rPr>
        <w:t>Информация по обобщению и распространению</w:t>
      </w:r>
    </w:p>
    <w:p w:rsidR="0027331D" w:rsidRPr="008443F5" w:rsidRDefault="0027331D" w:rsidP="009D6CA9">
      <w:pPr>
        <w:pStyle w:val="ConsPlusNonformat"/>
        <w:spacing w:line="360" w:lineRule="auto"/>
        <w:ind w:firstLine="708"/>
        <w:jc w:val="both"/>
        <w:rPr>
          <w:rFonts w:ascii="Times New Roman" w:hAnsi="Times New Roman" w:cs="Times New Roman"/>
          <w:b/>
          <w:sz w:val="28"/>
          <w:szCs w:val="28"/>
        </w:rPr>
      </w:pPr>
      <w:r w:rsidRPr="008443F5">
        <w:rPr>
          <w:rFonts w:ascii="Times New Roman" w:hAnsi="Times New Roman" w:cs="Times New Roman"/>
          <w:b/>
          <w:sz w:val="28"/>
          <w:szCs w:val="28"/>
        </w:rPr>
        <w:t>педагогического опыта</w:t>
      </w:r>
    </w:p>
    <w:p w:rsidR="0027331D" w:rsidRPr="008443F5" w:rsidRDefault="0027331D" w:rsidP="009D6CA9">
      <w:pPr>
        <w:jc w:val="both"/>
        <w:rPr>
          <w:rFonts w:ascii="Times New Roman" w:hAnsi="Times New Roman"/>
          <w:sz w:val="28"/>
          <w:szCs w:val="28"/>
        </w:rPr>
      </w:pPr>
      <w:r w:rsidRPr="008443F5">
        <w:rPr>
          <w:rFonts w:ascii="Times New Roman" w:hAnsi="Times New Roman"/>
          <w:b/>
          <w:sz w:val="28"/>
          <w:szCs w:val="28"/>
        </w:rPr>
        <w:t xml:space="preserve"> Тема по самообразованию</w:t>
      </w:r>
      <w:r w:rsidRPr="008443F5">
        <w:rPr>
          <w:rFonts w:ascii="Times New Roman" w:hAnsi="Times New Roman"/>
          <w:sz w:val="28"/>
          <w:szCs w:val="28"/>
        </w:rPr>
        <w:t>:  Развитие познавательного интереса учащихся при изучении физики</w:t>
      </w:r>
    </w:p>
    <w:p w:rsidR="0027331D" w:rsidRPr="008443F5" w:rsidRDefault="0027331D" w:rsidP="009D6CA9">
      <w:pPr>
        <w:jc w:val="both"/>
        <w:rPr>
          <w:rFonts w:ascii="Times New Roman" w:hAnsi="Times New Roman"/>
          <w:sz w:val="28"/>
          <w:szCs w:val="28"/>
        </w:rPr>
      </w:pPr>
      <w:r w:rsidRPr="008443F5">
        <w:rPr>
          <w:rFonts w:ascii="Times New Roman" w:hAnsi="Times New Roman"/>
          <w:b/>
          <w:sz w:val="28"/>
          <w:szCs w:val="28"/>
        </w:rPr>
        <w:t xml:space="preserve"> Выступления на заседаниях методического объединения гимназии и городского методического объединения.</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1.Основные умения работы с печатным текстом-МО гимназия №9-2011г.</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2.Эстетическое воспитание учащихся на уроках физики-МО гимназия №9-2012г.</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3.Элементы рыночной экономики на уроках физики-МО гимназия №9-2013г.</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4. Познавательная функция физического эксперимента </w:t>
      </w:r>
      <w:proofErr w:type="gramStart"/>
      <w:r w:rsidRPr="008443F5">
        <w:rPr>
          <w:rFonts w:ascii="Times New Roman" w:hAnsi="Times New Roman"/>
          <w:sz w:val="28"/>
          <w:szCs w:val="28"/>
        </w:rPr>
        <w:t>-г</w:t>
      </w:r>
      <w:proofErr w:type="gramEnd"/>
      <w:r w:rsidRPr="008443F5">
        <w:rPr>
          <w:rFonts w:ascii="Times New Roman" w:hAnsi="Times New Roman"/>
          <w:sz w:val="28"/>
          <w:szCs w:val="28"/>
        </w:rPr>
        <w:t>ородское МО-2011г.</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5. Проведение эксперимента для проверки теоретических прогнозов </w:t>
      </w:r>
      <w:proofErr w:type="gramStart"/>
      <w:r w:rsidRPr="008443F5">
        <w:rPr>
          <w:rFonts w:ascii="Times New Roman" w:hAnsi="Times New Roman"/>
          <w:sz w:val="28"/>
          <w:szCs w:val="28"/>
        </w:rPr>
        <w:t>–г</w:t>
      </w:r>
      <w:proofErr w:type="gramEnd"/>
      <w:r w:rsidRPr="008443F5">
        <w:rPr>
          <w:rFonts w:ascii="Times New Roman" w:hAnsi="Times New Roman"/>
          <w:sz w:val="28"/>
          <w:szCs w:val="28"/>
        </w:rPr>
        <w:t>ородское МО-2011г.</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6. Психолого </w:t>
      </w:r>
      <w:proofErr w:type="gramStart"/>
      <w:r w:rsidRPr="008443F5">
        <w:rPr>
          <w:rFonts w:ascii="Times New Roman" w:hAnsi="Times New Roman"/>
          <w:sz w:val="28"/>
          <w:szCs w:val="28"/>
        </w:rPr>
        <w:t>–п</w:t>
      </w:r>
      <w:proofErr w:type="gramEnd"/>
      <w:r w:rsidRPr="008443F5">
        <w:rPr>
          <w:rFonts w:ascii="Times New Roman" w:hAnsi="Times New Roman"/>
          <w:sz w:val="28"/>
          <w:szCs w:val="28"/>
        </w:rPr>
        <w:t>едагогическое сопровождение профильного обучения –городское МО-2012г.</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 xml:space="preserve">7.Основные требования при подготовке к экзаменам </w:t>
      </w:r>
      <w:proofErr w:type="gramStart"/>
      <w:r w:rsidRPr="008443F5">
        <w:rPr>
          <w:rFonts w:ascii="Times New Roman" w:hAnsi="Times New Roman"/>
          <w:sz w:val="28"/>
          <w:szCs w:val="28"/>
        </w:rPr>
        <w:t>–г</w:t>
      </w:r>
      <w:proofErr w:type="gramEnd"/>
      <w:r w:rsidRPr="008443F5">
        <w:rPr>
          <w:rFonts w:ascii="Times New Roman" w:hAnsi="Times New Roman"/>
          <w:sz w:val="28"/>
          <w:szCs w:val="28"/>
        </w:rPr>
        <w:t>ородское МО-2013г.</w:t>
      </w:r>
    </w:p>
    <w:p w:rsidR="0027331D" w:rsidRPr="008443F5" w:rsidRDefault="0027331D" w:rsidP="009D6CA9">
      <w:pPr>
        <w:jc w:val="both"/>
        <w:rPr>
          <w:rFonts w:ascii="Times New Roman" w:hAnsi="Times New Roman"/>
          <w:sz w:val="28"/>
          <w:szCs w:val="28"/>
        </w:rPr>
      </w:pPr>
      <w:r w:rsidRPr="008443F5">
        <w:rPr>
          <w:rFonts w:ascii="Times New Roman" w:hAnsi="Times New Roman"/>
          <w:sz w:val="28"/>
          <w:szCs w:val="28"/>
        </w:rPr>
        <w:t>(Приложение 8)</w:t>
      </w:r>
    </w:p>
    <w:p w:rsidR="0027331D" w:rsidRPr="008443F5" w:rsidRDefault="0027331D" w:rsidP="009D6CA9">
      <w:pPr>
        <w:spacing w:line="360" w:lineRule="auto"/>
        <w:jc w:val="both"/>
        <w:rPr>
          <w:rFonts w:ascii="Times New Roman" w:hAnsi="Times New Roman"/>
          <w:b/>
          <w:bCs/>
          <w:sz w:val="28"/>
          <w:szCs w:val="28"/>
        </w:rPr>
      </w:pPr>
      <w:r w:rsidRPr="008443F5">
        <w:rPr>
          <w:rFonts w:ascii="Times New Roman" w:hAnsi="Times New Roman"/>
          <w:b/>
          <w:bCs/>
          <w:sz w:val="28"/>
          <w:szCs w:val="28"/>
        </w:rPr>
        <w:t>Самоанализ уроков физики</w:t>
      </w:r>
    </w:p>
    <w:p w:rsidR="0027331D" w:rsidRPr="008443F5" w:rsidRDefault="0027331D" w:rsidP="009D6CA9">
      <w:pPr>
        <w:spacing w:line="360" w:lineRule="auto"/>
        <w:jc w:val="both"/>
        <w:rPr>
          <w:rFonts w:ascii="Times New Roman" w:hAnsi="Times New Roman"/>
          <w:bCs/>
          <w:sz w:val="28"/>
          <w:szCs w:val="28"/>
        </w:rPr>
      </w:pPr>
      <w:r w:rsidRPr="008443F5">
        <w:rPr>
          <w:rFonts w:ascii="Times New Roman" w:hAnsi="Times New Roman"/>
          <w:bCs/>
          <w:sz w:val="28"/>
          <w:szCs w:val="28"/>
        </w:rPr>
        <w:t xml:space="preserve">           Урок – это важнейшая часть учебно-воспитательного процесса. На уроке, как в зеркале, отражается методическая компетентность учителя. </w:t>
      </w:r>
      <w:r w:rsidRPr="008443F5">
        <w:rPr>
          <w:rFonts w:ascii="Times New Roman" w:hAnsi="Times New Roman"/>
          <w:bCs/>
          <w:sz w:val="28"/>
          <w:szCs w:val="28"/>
        </w:rPr>
        <w:lastRenderedPageBreak/>
        <w:t xml:space="preserve">Однако профессиональное мастерство учителя проявляется не только в умении методически грамотно подготовить и провести урок физики,  но и в способности проанализировать собственный урок и урок  коллег, дать объективную оценку его результативности. </w:t>
      </w:r>
    </w:p>
    <w:p w:rsidR="0027331D" w:rsidRPr="008443F5" w:rsidRDefault="0027331D" w:rsidP="009D6CA9">
      <w:pPr>
        <w:spacing w:line="360" w:lineRule="auto"/>
        <w:jc w:val="both"/>
        <w:rPr>
          <w:rFonts w:ascii="Times New Roman" w:hAnsi="Times New Roman"/>
          <w:bCs/>
          <w:sz w:val="28"/>
          <w:szCs w:val="28"/>
        </w:rPr>
      </w:pPr>
      <w:r w:rsidRPr="008443F5">
        <w:rPr>
          <w:rFonts w:ascii="Times New Roman" w:hAnsi="Times New Roman"/>
          <w:bCs/>
          <w:sz w:val="28"/>
          <w:szCs w:val="28"/>
        </w:rPr>
        <w:t xml:space="preserve">           Представленный ниже самоанализ урока физики рассматривает комплекс аспектов урока как методических, так и общепедагогических, психологических,  предметных. Разработанный анализ позволяет достаточно полно и методически грамотно  проанализировать ход любого урока, учитывая специфику предмета, и оценить его эффективность с точки зрения критериев современного урока. Данные критерии лежат в основе каждого моего урока:</w:t>
      </w:r>
    </w:p>
    <w:p w:rsidR="0027331D" w:rsidRPr="008443F5" w:rsidRDefault="0027331D" w:rsidP="009D6CA9">
      <w:pPr>
        <w:numPr>
          <w:ilvl w:val="0"/>
          <w:numId w:val="6"/>
        </w:numPr>
        <w:spacing w:after="0" w:line="360" w:lineRule="auto"/>
        <w:jc w:val="both"/>
        <w:rPr>
          <w:rFonts w:ascii="Times New Roman" w:hAnsi="Times New Roman"/>
          <w:bCs/>
          <w:sz w:val="28"/>
          <w:szCs w:val="28"/>
        </w:rPr>
      </w:pPr>
      <w:proofErr w:type="gramStart"/>
      <w:r w:rsidRPr="008443F5">
        <w:rPr>
          <w:rFonts w:ascii="Times New Roman" w:hAnsi="Times New Roman"/>
          <w:bCs/>
          <w:sz w:val="28"/>
          <w:szCs w:val="28"/>
        </w:rPr>
        <w:t xml:space="preserve">Соблюдение </w:t>
      </w:r>
      <w:proofErr w:type="spellStart"/>
      <w:r w:rsidRPr="008443F5">
        <w:rPr>
          <w:rFonts w:ascii="Times New Roman" w:hAnsi="Times New Roman"/>
          <w:bCs/>
          <w:sz w:val="28"/>
          <w:szCs w:val="28"/>
        </w:rPr>
        <w:t>общедидактических</w:t>
      </w:r>
      <w:proofErr w:type="spellEnd"/>
      <w:r w:rsidRPr="008443F5">
        <w:rPr>
          <w:rFonts w:ascii="Times New Roman" w:hAnsi="Times New Roman"/>
          <w:bCs/>
          <w:sz w:val="28"/>
          <w:szCs w:val="28"/>
        </w:rPr>
        <w:t xml:space="preserve"> принципов обучения (научности, </w:t>
      </w:r>
      <w:proofErr w:type="spellStart"/>
      <w:r w:rsidRPr="008443F5">
        <w:rPr>
          <w:rFonts w:ascii="Times New Roman" w:hAnsi="Times New Roman"/>
          <w:bCs/>
          <w:sz w:val="28"/>
          <w:szCs w:val="28"/>
        </w:rPr>
        <w:t>проблемности</w:t>
      </w:r>
      <w:proofErr w:type="spellEnd"/>
      <w:r w:rsidRPr="008443F5">
        <w:rPr>
          <w:rFonts w:ascii="Times New Roman" w:hAnsi="Times New Roman"/>
          <w:bCs/>
          <w:sz w:val="28"/>
          <w:szCs w:val="28"/>
        </w:rPr>
        <w:t>, наглядности, активности, доступности, систематичности и последовательности, завершенности обучения, развития учебной деятельности, воспитательного воздействия урока);</w:t>
      </w:r>
      <w:proofErr w:type="gramEnd"/>
    </w:p>
    <w:p w:rsidR="0027331D" w:rsidRPr="008443F5" w:rsidRDefault="0027331D" w:rsidP="009D6CA9">
      <w:pPr>
        <w:numPr>
          <w:ilvl w:val="0"/>
          <w:numId w:val="6"/>
        </w:numPr>
        <w:spacing w:after="0" w:line="360" w:lineRule="auto"/>
        <w:jc w:val="both"/>
        <w:rPr>
          <w:rFonts w:ascii="Times New Roman" w:hAnsi="Times New Roman"/>
          <w:bCs/>
          <w:sz w:val="28"/>
          <w:szCs w:val="28"/>
        </w:rPr>
      </w:pPr>
      <w:r w:rsidRPr="008443F5">
        <w:rPr>
          <w:rFonts w:ascii="Times New Roman" w:hAnsi="Times New Roman"/>
          <w:bCs/>
          <w:sz w:val="28"/>
          <w:szCs w:val="28"/>
        </w:rPr>
        <w:t>Учёт психологических аспектов обучения (организации внимания учащихся, использования различных видов памяти, развития мышления);</w:t>
      </w:r>
    </w:p>
    <w:p w:rsidR="0027331D" w:rsidRPr="008443F5" w:rsidRDefault="0027331D" w:rsidP="009D6CA9">
      <w:pPr>
        <w:spacing w:line="360" w:lineRule="auto"/>
        <w:jc w:val="both"/>
        <w:rPr>
          <w:rFonts w:ascii="Times New Roman" w:hAnsi="Times New Roman"/>
          <w:bCs/>
          <w:sz w:val="28"/>
          <w:szCs w:val="28"/>
        </w:rPr>
      </w:pPr>
      <w:r w:rsidRPr="008443F5">
        <w:rPr>
          <w:rFonts w:ascii="Times New Roman" w:hAnsi="Times New Roman"/>
          <w:bCs/>
          <w:sz w:val="28"/>
          <w:szCs w:val="28"/>
        </w:rPr>
        <w:t>Целесообразность применённых методов обучения (объяснительно-иллюстративного</w:t>
      </w:r>
      <w:proofErr w:type="gramStart"/>
      <w:r w:rsidRPr="008443F5">
        <w:rPr>
          <w:rFonts w:ascii="Times New Roman" w:hAnsi="Times New Roman"/>
          <w:bCs/>
          <w:sz w:val="28"/>
          <w:szCs w:val="28"/>
        </w:rPr>
        <w:t>,н</w:t>
      </w:r>
      <w:proofErr w:type="gramEnd"/>
      <w:r w:rsidRPr="008443F5">
        <w:rPr>
          <w:rFonts w:ascii="Times New Roman" w:hAnsi="Times New Roman"/>
          <w:bCs/>
          <w:sz w:val="28"/>
          <w:szCs w:val="28"/>
        </w:rPr>
        <w:t xml:space="preserve">аглядно-иллюстративного,репродуктивного, частично-поискового,          </w:t>
      </w:r>
    </w:p>
    <w:p w:rsidR="0027331D" w:rsidRPr="008443F5" w:rsidRDefault="0027331D" w:rsidP="009D6CA9">
      <w:pPr>
        <w:numPr>
          <w:ilvl w:val="0"/>
          <w:numId w:val="6"/>
        </w:numPr>
        <w:spacing w:after="0" w:line="360" w:lineRule="auto"/>
        <w:jc w:val="both"/>
        <w:rPr>
          <w:rFonts w:ascii="Times New Roman" w:hAnsi="Times New Roman"/>
          <w:bCs/>
          <w:sz w:val="28"/>
          <w:szCs w:val="28"/>
        </w:rPr>
      </w:pPr>
      <w:r w:rsidRPr="008443F5">
        <w:rPr>
          <w:rFonts w:ascii="Times New Roman" w:hAnsi="Times New Roman"/>
          <w:bCs/>
          <w:sz w:val="28"/>
          <w:szCs w:val="28"/>
        </w:rPr>
        <w:t>Организационная деятельность учителя на уроке (готовность учителя к уроку, умения определять целевые установки урока);</w:t>
      </w:r>
    </w:p>
    <w:p w:rsidR="0027331D" w:rsidRPr="008443F5" w:rsidRDefault="0027331D" w:rsidP="009D6CA9">
      <w:pPr>
        <w:numPr>
          <w:ilvl w:val="0"/>
          <w:numId w:val="6"/>
        </w:numPr>
        <w:spacing w:after="0" w:line="360" w:lineRule="auto"/>
        <w:jc w:val="both"/>
        <w:rPr>
          <w:rFonts w:ascii="Times New Roman" w:hAnsi="Times New Roman"/>
          <w:bCs/>
          <w:sz w:val="28"/>
          <w:szCs w:val="28"/>
        </w:rPr>
      </w:pPr>
      <w:r w:rsidRPr="008443F5">
        <w:rPr>
          <w:rFonts w:ascii="Times New Roman" w:hAnsi="Times New Roman"/>
          <w:bCs/>
          <w:sz w:val="28"/>
          <w:szCs w:val="28"/>
        </w:rPr>
        <w:t>Эстетика учебного труда учителя;</w:t>
      </w:r>
    </w:p>
    <w:p w:rsidR="0027331D" w:rsidRPr="008443F5" w:rsidRDefault="0027331D" w:rsidP="009D6CA9">
      <w:pPr>
        <w:numPr>
          <w:ilvl w:val="0"/>
          <w:numId w:val="6"/>
        </w:numPr>
        <w:spacing w:after="0" w:line="360" w:lineRule="auto"/>
        <w:jc w:val="both"/>
        <w:rPr>
          <w:rFonts w:ascii="Times New Roman" w:hAnsi="Times New Roman"/>
          <w:bCs/>
          <w:sz w:val="28"/>
          <w:szCs w:val="28"/>
        </w:rPr>
      </w:pPr>
      <w:r w:rsidRPr="008443F5">
        <w:rPr>
          <w:rFonts w:ascii="Times New Roman" w:hAnsi="Times New Roman"/>
          <w:bCs/>
          <w:sz w:val="28"/>
          <w:szCs w:val="28"/>
        </w:rPr>
        <w:t>Индивидуальная работа учителя с учащимися;</w:t>
      </w:r>
    </w:p>
    <w:p w:rsidR="0027331D" w:rsidRPr="008443F5" w:rsidRDefault="0027331D" w:rsidP="009D6CA9">
      <w:pPr>
        <w:numPr>
          <w:ilvl w:val="0"/>
          <w:numId w:val="6"/>
        </w:numPr>
        <w:spacing w:after="0" w:line="360" w:lineRule="auto"/>
        <w:jc w:val="both"/>
        <w:rPr>
          <w:rFonts w:ascii="Times New Roman" w:hAnsi="Times New Roman"/>
          <w:bCs/>
          <w:sz w:val="28"/>
          <w:szCs w:val="28"/>
        </w:rPr>
      </w:pPr>
      <w:r w:rsidRPr="008443F5">
        <w:rPr>
          <w:rFonts w:ascii="Times New Roman" w:hAnsi="Times New Roman"/>
          <w:bCs/>
          <w:sz w:val="28"/>
          <w:szCs w:val="28"/>
        </w:rPr>
        <w:t>Поддержание мотивации учащихся;</w:t>
      </w:r>
    </w:p>
    <w:p w:rsidR="0027331D" w:rsidRPr="008443F5" w:rsidRDefault="0027331D" w:rsidP="009D6CA9">
      <w:pPr>
        <w:numPr>
          <w:ilvl w:val="0"/>
          <w:numId w:val="6"/>
        </w:numPr>
        <w:spacing w:after="0" w:line="360" w:lineRule="auto"/>
        <w:jc w:val="both"/>
        <w:rPr>
          <w:rFonts w:ascii="Times New Roman" w:hAnsi="Times New Roman"/>
          <w:bCs/>
          <w:sz w:val="28"/>
          <w:szCs w:val="28"/>
        </w:rPr>
      </w:pPr>
      <w:r w:rsidRPr="008443F5">
        <w:rPr>
          <w:rFonts w:ascii="Times New Roman" w:hAnsi="Times New Roman"/>
          <w:bCs/>
          <w:sz w:val="28"/>
          <w:szCs w:val="28"/>
        </w:rPr>
        <w:t>Рациональное использование времени на уроке;</w:t>
      </w:r>
    </w:p>
    <w:p w:rsidR="0027331D" w:rsidRPr="008443F5" w:rsidRDefault="0027331D" w:rsidP="009D6CA9">
      <w:pPr>
        <w:numPr>
          <w:ilvl w:val="0"/>
          <w:numId w:val="6"/>
        </w:numPr>
        <w:spacing w:after="0" w:line="360" w:lineRule="auto"/>
        <w:jc w:val="both"/>
        <w:rPr>
          <w:rFonts w:ascii="Times New Roman" w:hAnsi="Times New Roman"/>
          <w:bCs/>
          <w:sz w:val="28"/>
          <w:szCs w:val="28"/>
        </w:rPr>
      </w:pPr>
      <w:r w:rsidRPr="008443F5">
        <w:rPr>
          <w:rFonts w:ascii="Times New Roman" w:hAnsi="Times New Roman"/>
          <w:bCs/>
          <w:sz w:val="28"/>
          <w:szCs w:val="28"/>
        </w:rPr>
        <w:t>Характер общения с учениками;</w:t>
      </w:r>
    </w:p>
    <w:p w:rsidR="0027331D" w:rsidRPr="008443F5" w:rsidRDefault="0027331D" w:rsidP="009D6CA9">
      <w:pPr>
        <w:numPr>
          <w:ilvl w:val="0"/>
          <w:numId w:val="6"/>
        </w:numPr>
        <w:spacing w:after="0" w:line="360" w:lineRule="auto"/>
        <w:jc w:val="both"/>
        <w:rPr>
          <w:rFonts w:ascii="Times New Roman" w:hAnsi="Times New Roman"/>
          <w:bCs/>
          <w:sz w:val="28"/>
          <w:szCs w:val="28"/>
        </w:rPr>
      </w:pPr>
      <w:r w:rsidRPr="008443F5">
        <w:rPr>
          <w:rFonts w:ascii="Times New Roman" w:hAnsi="Times New Roman"/>
          <w:bCs/>
          <w:sz w:val="28"/>
          <w:szCs w:val="28"/>
        </w:rPr>
        <w:lastRenderedPageBreak/>
        <w:t>Организация учебно-познавательной деятельности на уроке (готовности учащихся к уроку, внешних проявлений умений и навыков на уроке, самостоятельности учебной деятельности);</w:t>
      </w:r>
    </w:p>
    <w:p w:rsidR="0027331D" w:rsidRPr="008443F5" w:rsidRDefault="0027331D" w:rsidP="009D6CA9">
      <w:pPr>
        <w:spacing w:line="360" w:lineRule="auto"/>
        <w:jc w:val="both"/>
        <w:rPr>
          <w:rFonts w:ascii="Times New Roman" w:hAnsi="Times New Roman"/>
          <w:bCs/>
          <w:sz w:val="28"/>
          <w:szCs w:val="28"/>
        </w:rPr>
      </w:pPr>
      <w:r w:rsidRPr="008443F5">
        <w:rPr>
          <w:rFonts w:ascii="Times New Roman" w:hAnsi="Times New Roman"/>
          <w:bCs/>
          <w:sz w:val="28"/>
          <w:szCs w:val="28"/>
        </w:rPr>
        <w:t>Форма урока должна соответствовать его содержанию, методам, возрасту учащихся. На своих уроках я использую следующие формы работы:</w:t>
      </w:r>
    </w:p>
    <w:p w:rsidR="0027331D" w:rsidRPr="008443F5" w:rsidRDefault="0027331D" w:rsidP="009D6CA9">
      <w:pPr>
        <w:spacing w:line="360" w:lineRule="auto"/>
        <w:jc w:val="both"/>
        <w:rPr>
          <w:rFonts w:ascii="Times New Roman" w:hAnsi="Times New Roman"/>
          <w:bCs/>
          <w:sz w:val="28"/>
          <w:szCs w:val="28"/>
        </w:rPr>
      </w:pPr>
      <w:proofErr w:type="gramStart"/>
      <w:r w:rsidRPr="008443F5">
        <w:rPr>
          <w:rFonts w:ascii="Times New Roman" w:hAnsi="Times New Roman"/>
          <w:bCs/>
          <w:sz w:val="28"/>
          <w:szCs w:val="28"/>
        </w:rPr>
        <w:t>ассоциативную игру; урок – экскурсию; дебаты; урок – презентацию; традиционный урок: урок – викторину; урок – театр; урок – проект;</w:t>
      </w:r>
      <w:proofErr w:type="gramEnd"/>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В основу самоанализа своих уроков я выбрала типовой урок, содержащий все стандартные этапы: цели урока, организационный момент, контроль домашнего задания, повторительные и подготовительные упражнения, введение нового учебного материала, контроль понимания, тренировочные задания, контроль усвоения. В зависимости от цели каждого данного урока, число и порядок следования его компонентов может меняться, поэтому описание урока следует начать с установки целей. </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b/>
          <w:sz w:val="28"/>
          <w:szCs w:val="28"/>
        </w:rPr>
        <w:t>1. Тема урока, тип урока</w:t>
      </w:r>
      <w:r w:rsidRPr="008443F5">
        <w:rPr>
          <w:rFonts w:ascii="Times New Roman" w:hAnsi="Times New Roman"/>
          <w:sz w:val="28"/>
          <w:szCs w:val="28"/>
        </w:rPr>
        <w:t>:</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Начиная работу над конкретным уроком, я определяю тематику содержания учебных материалов (текст, устная тема, упражнения, </w:t>
      </w:r>
      <w:proofErr w:type="spellStart"/>
      <w:r w:rsidRPr="008443F5">
        <w:rPr>
          <w:rFonts w:ascii="Times New Roman" w:hAnsi="Times New Roman"/>
          <w:sz w:val="28"/>
          <w:szCs w:val="28"/>
        </w:rPr>
        <w:t>ситуации</w:t>
      </w:r>
      <w:proofErr w:type="gramStart"/>
      <w:r w:rsidRPr="008443F5">
        <w:rPr>
          <w:rFonts w:ascii="Times New Roman" w:hAnsi="Times New Roman"/>
          <w:sz w:val="28"/>
          <w:szCs w:val="28"/>
        </w:rPr>
        <w:t>,м</w:t>
      </w:r>
      <w:proofErr w:type="gramEnd"/>
      <w:r w:rsidRPr="008443F5">
        <w:rPr>
          <w:rFonts w:ascii="Times New Roman" w:hAnsi="Times New Roman"/>
          <w:sz w:val="28"/>
          <w:szCs w:val="28"/>
        </w:rPr>
        <w:t>етодическиеприёмы</w:t>
      </w:r>
      <w:proofErr w:type="spellEnd"/>
      <w:r w:rsidRPr="008443F5">
        <w:rPr>
          <w:rFonts w:ascii="Times New Roman" w:hAnsi="Times New Roman"/>
          <w:sz w:val="28"/>
          <w:szCs w:val="28"/>
        </w:rPr>
        <w:t>) ).</w:t>
      </w:r>
      <w:r w:rsidRPr="008443F5">
        <w:rPr>
          <w:rFonts w:ascii="Times New Roman" w:hAnsi="Times New Roman"/>
          <w:sz w:val="28"/>
          <w:szCs w:val="28"/>
        </w:rPr>
        <w:br/>
        <w:t>Затем подбираю оснащение урока: использование мультимедиа, Интернета,  наглядность, приборы</w:t>
      </w:r>
      <w:proofErr w:type="gramStart"/>
      <w:r w:rsidRPr="008443F5">
        <w:rPr>
          <w:rFonts w:ascii="Times New Roman" w:hAnsi="Times New Roman"/>
          <w:sz w:val="28"/>
          <w:szCs w:val="28"/>
        </w:rPr>
        <w:t>.</w:t>
      </w:r>
      <w:proofErr w:type="gramEnd"/>
      <w:r w:rsidRPr="008443F5">
        <w:rPr>
          <w:rFonts w:ascii="Times New Roman" w:hAnsi="Times New Roman"/>
          <w:sz w:val="28"/>
          <w:szCs w:val="28"/>
        </w:rPr>
        <w:t xml:space="preserve"> </w:t>
      </w:r>
      <w:proofErr w:type="gramStart"/>
      <w:r w:rsidRPr="008443F5">
        <w:rPr>
          <w:rFonts w:ascii="Times New Roman" w:hAnsi="Times New Roman"/>
          <w:sz w:val="28"/>
          <w:szCs w:val="28"/>
        </w:rPr>
        <w:t>д</w:t>
      </w:r>
      <w:proofErr w:type="gramEnd"/>
      <w:r w:rsidRPr="008443F5">
        <w:rPr>
          <w:rFonts w:ascii="Times New Roman" w:hAnsi="Times New Roman"/>
          <w:sz w:val="28"/>
          <w:szCs w:val="28"/>
        </w:rPr>
        <w:t>идактические материалы, в том числе - используемые компоненты учебно-методического комплекса.</w:t>
      </w:r>
      <w:r w:rsidRPr="008443F5">
        <w:rPr>
          <w:rFonts w:ascii="Times New Roman" w:hAnsi="Times New Roman"/>
          <w:sz w:val="28"/>
          <w:szCs w:val="28"/>
        </w:rPr>
        <w:br/>
        <w:t xml:space="preserve"> Определяю место данного урока в системе уроков: он открывает,  продолжает или  завершает учебную тему (параграф, урок). </w:t>
      </w:r>
    </w:p>
    <w:p w:rsidR="0027331D" w:rsidRPr="008443F5" w:rsidRDefault="0027331D" w:rsidP="009D6CA9">
      <w:pPr>
        <w:spacing w:line="360" w:lineRule="auto"/>
        <w:ind w:left="360"/>
        <w:jc w:val="both"/>
        <w:rPr>
          <w:rFonts w:ascii="Times New Roman" w:hAnsi="Times New Roman"/>
          <w:b/>
          <w:sz w:val="28"/>
          <w:szCs w:val="28"/>
        </w:rPr>
      </w:pPr>
      <w:r w:rsidRPr="008443F5">
        <w:rPr>
          <w:rFonts w:ascii="Times New Roman" w:hAnsi="Times New Roman"/>
          <w:b/>
          <w:sz w:val="28"/>
          <w:szCs w:val="28"/>
        </w:rPr>
        <w:t>2. Целевая установка</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Каждый мой урок направлен на формирование развития умений и навыков учащихся в применении физических понятий и законов. </w:t>
      </w:r>
    </w:p>
    <w:p w:rsidR="0027331D" w:rsidRPr="008443F5" w:rsidRDefault="0027331D" w:rsidP="009D6CA9">
      <w:pPr>
        <w:spacing w:line="360" w:lineRule="auto"/>
        <w:jc w:val="both"/>
        <w:rPr>
          <w:rFonts w:ascii="Times New Roman" w:hAnsi="Times New Roman"/>
          <w:bCs/>
          <w:sz w:val="28"/>
          <w:szCs w:val="28"/>
        </w:rPr>
      </w:pPr>
      <w:r w:rsidRPr="008443F5">
        <w:rPr>
          <w:rFonts w:ascii="Times New Roman" w:hAnsi="Times New Roman"/>
          <w:bCs/>
          <w:sz w:val="28"/>
          <w:szCs w:val="28"/>
        </w:rPr>
        <w:lastRenderedPageBreak/>
        <w:t xml:space="preserve">         Воспитательные цели урока: воспитание патриотизма на конкретном материале, эстетическое, трудовое воспитание, воспитание толерантности, открытости в общении в диалоге культур.</w:t>
      </w:r>
    </w:p>
    <w:p w:rsidR="0027331D" w:rsidRPr="008443F5" w:rsidRDefault="0027331D" w:rsidP="009D6CA9">
      <w:pPr>
        <w:spacing w:line="360" w:lineRule="auto"/>
        <w:jc w:val="both"/>
        <w:rPr>
          <w:rFonts w:ascii="Times New Roman" w:hAnsi="Times New Roman"/>
          <w:b/>
          <w:bCs/>
          <w:sz w:val="28"/>
          <w:szCs w:val="28"/>
        </w:rPr>
      </w:pPr>
      <w:r w:rsidRPr="008443F5">
        <w:rPr>
          <w:rFonts w:ascii="Times New Roman" w:hAnsi="Times New Roman"/>
          <w:bCs/>
          <w:sz w:val="28"/>
          <w:szCs w:val="28"/>
        </w:rPr>
        <w:t>3</w:t>
      </w:r>
      <w:r w:rsidRPr="008443F5">
        <w:rPr>
          <w:rFonts w:ascii="Times New Roman" w:hAnsi="Times New Roman"/>
          <w:b/>
          <w:bCs/>
          <w:sz w:val="28"/>
          <w:szCs w:val="28"/>
        </w:rPr>
        <w:t>. Контроль домашнего задания</w:t>
      </w:r>
      <w:r w:rsidRPr="008443F5">
        <w:rPr>
          <w:rFonts w:ascii="Times New Roman" w:hAnsi="Times New Roman"/>
          <w:bCs/>
          <w:sz w:val="28"/>
          <w:szCs w:val="28"/>
        </w:rPr>
        <w:t xml:space="preserve"> следует проводить на каждом уроке, либо при повторении, либо в ходе работы над новым учебным материалом. Если не все учащиеся выполнили домашнее задание, то случаи невыполнения задания я всегда фиксирую до начала его проверки, выявляю причины невыполнения и комментирую. Часто необходимой и действенной мерой является моё требование предъявить невыполненное задание на следующем уроке, или  вынести контроль невыполненных заданий на внеурочное время. Обычно я предлагаю учащимся проверить домашнее задание в форме, отличной от той, в которой оно было задано. Предлагаю самопроверку или взаимопроверку, обеспечивая  при этом формирование навыков и умений, веду учет трудностей при выполнении домашнего задания, обобщаю типичные ошибки, указываю их причину, эффективный способ их преодоления.</w:t>
      </w:r>
      <w:r w:rsidRPr="008443F5">
        <w:rPr>
          <w:rFonts w:ascii="Times New Roman" w:hAnsi="Times New Roman"/>
          <w:b/>
          <w:bCs/>
          <w:sz w:val="28"/>
          <w:szCs w:val="28"/>
        </w:rPr>
        <w:t xml:space="preserve"> </w:t>
      </w:r>
    </w:p>
    <w:p w:rsidR="0027331D" w:rsidRPr="008443F5" w:rsidRDefault="0027331D" w:rsidP="009D6CA9">
      <w:pPr>
        <w:spacing w:line="360" w:lineRule="auto"/>
        <w:jc w:val="both"/>
        <w:rPr>
          <w:rFonts w:ascii="Times New Roman" w:hAnsi="Times New Roman"/>
          <w:b/>
          <w:bCs/>
          <w:sz w:val="28"/>
          <w:szCs w:val="28"/>
        </w:rPr>
      </w:pPr>
      <w:r w:rsidRPr="008443F5">
        <w:rPr>
          <w:rFonts w:ascii="Times New Roman" w:hAnsi="Times New Roman"/>
          <w:b/>
          <w:bCs/>
          <w:sz w:val="28"/>
          <w:szCs w:val="28"/>
        </w:rPr>
        <w:t>4. Введение нового материала</w:t>
      </w:r>
    </w:p>
    <w:p w:rsidR="0027331D" w:rsidRPr="008443F5" w:rsidRDefault="0027331D" w:rsidP="009D6CA9">
      <w:pPr>
        <w:spacing w:line="360" w:lineRule="auto"/>
        <w:jc w:val="both"/>
        <w:rPr>
          <w:rFonts w:ascii="Times New Roman" w:hAnsi="Times New Roman"/>
          <w:bCs/>
          <w:sz w:val="28"/>
          <w:szCs w:val="28"/>
        </w:rPr>
      </w:pPr>
      <w:r w:rsidRPr="008443F5">
        <w:rPr>
          <w:rFonts w:ascii="Times New Roman" w:hAnsi="Times New Roman"/>
          <w:bCs/>
          <w:sz w:val="28"/>
          <w:szCs w:val="28"/>
        </w:rPr>
        <w:t xml:space="preserve">         Я всегда ввожу новый учебный материал с постановки проблемного вопроса. Для введения учебного материала использую доску, мультимедиа, материал учебника.  Выбор способа должен  соответствовать ступени обучения, трудности вводимого материала, целей его усвоения (активное, пассивное). При объяснении нового материала стремлюсь к тому, чтобы  оно обеспечило овладение учащимися ориентировочной основой действий, усвоение знаний. </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b/>
          <w:sz w:val="28"/>
          <w:szCs w:val="28"/>
        </w:rPr>
        <w:t>5.</w:t>
      </w:r>
      <w:r w:rsidRPr="008443F5">
        <w:rPr>
          <w:rFonts w:ascii="Times New Roman" w:hAnsi="Times New Roman"/>
          <w:sz w:val="28"/>
          <w:szCs w:val="28"/>
        </w:rPr>
        <w:t xml:space="preserve"> </w:t>
      </w:r>
      <w:r w:rsidRPr="008443F5">
        <w:rPr>
          <w:rFonts w:ascii="Times New Roman" w:hAnsi="Times New Roman"/>
          <w:b/>
          <w:sz w:val="28"/>
          <w:szCs w:val="28"/>
        </w:rPr>
        <w:t>Основные формы</w:t>
      </w:r>
      <w:r w:rsidRPr="008443F5">
        <w:rPr>
          <w:rFonts w:ascii="Times New Roman" w:hAnsi="Times New Roman"/>
          <w:sz w:val="28"/>
          <w:szCs w:val="28"/>
        </w:rPr>
        <w:t xml:space="preserve"> моей классно-урочной работы: фронтальная, групповая, в парах, индивидуальная. Я стремлюсь к тому, чтобы все учащиеся были заняты разнообразными формами заданий. </w:t>
      </w:r>
    </w:p>
    <w:p w:rsidR="0027331D" w:rsidRPr="008443F5" w:rsidRDefault="0027331D" w:rsidP="009D6CA9">
      <w:pPr>
        <w:spacing w:line="360" w:lineRule="auto"/>
        <w:jc w:val="both"/>
        <w:rPr>
          <w:rFonts w:ascii="Times New Roman" w:hAnsi="Times New Roman"/>
          <w:b/>
          <w:sz w:val="28"/>
          <w:szCs w:val="28"/>
        </w:rPr>
      </w:pPr>
      <w:r w:rsidRPr="008443F5">
        <w:rPr>
          <w:rFonts w:ascii="Times New Roman" w:hAnsi="Times New Roman"/>
          <w:b/>
          <w:sz w:val="28"/>
          <w:szCs w:val="28"/>
        </w:rPr>
        <w:t>6. Контроль</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lastRenderedPageBreak/>
        <w:t xml:space="preserve">          В течение урока я использую разнообразные средства учета, контроля и оценки овладения учащимися  материала, навыками и умениями (вопросно-ответная работа, выполнение упражнений и заданий, тестирование, контрольные и проверочные работы по разным видам  деятельности). Я провожу не только индивидуальный, но и групповой контроль: при выполнении проектных и творческих работ. При проверке выполненных заданий широко использую </w:t>
      </w:r>
      <w:proofErr w:type="spellStart"/>
      <w:r w:rsidRPr="008443F5">
        <w:rPr>
          <w:rFonts w:ascii="Times New Roman" w:hAnsi="Times New Roman"/>
          <w:sz w:val="28"/>
          <w:szCs w:val="28"/>
        </w:rPr>
        <w:t>взаимо</w:t>
      </w:r>
      <w:proofErr w:type="spellEnd"/>
      <w:r w:rsidRPr="008443F5">
        <w:rPr>
          <w:rFonts w:ascii="Times New Roman" w:hAnsi="Times New Roman"/>
          <w:sz w:val="28"/>
          <w:szCs w:val="28"/>
        </w:rPr>
        <w:t xml:space="preserve">- и самоконтроль. Для проверки знаний учащихся я использую  тесты, примерные задания ЕГЭ (для старшеклассников), контрольные задания общего уровня. </w:t>
      </w:r>
    </w:p>
    <w:p w:rsidR="0027331D" w:rsidRPr="008443F5" w:rsidRDefault="0027331D" w:rsidP="009D6CA9">
      <w:pPr>
        <w:spacing w:line="360" w:lineRule="auto"/>
        <w:jc w:val="both"/>
        <w:rPr>
          <w:rFonts w:ascii="Times New Roman" w:hAnsi="Times New Roman"/>
          <w:b/>
          <w:sz w:val="28"/>
          <w:szCs w:val="28"/>
        </w:rPr>
      </w:pPr>
      <w:r w:rsidRPr="008443F5">
        <w:rPr>
          <w:rFonts w:ascii="Times New Roman" w:hAnsi="Times New Roman"/>
          <w:b/>
          <w:sz w:val="28"/>
          <w:szCs w:val="28"/>
        </w:rPr>
        <w:t>7. Объяснение домашнего задания</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При объяснении домашнего задания я  закрепляю усвоенный материал, готовлю учащихся к следующему уроку. Мои ученики любят выполнять творческие домашние задания: составить логическую цепочку, фантастический рассказ, открытк</w:t>
      </w:r>
      <w:proofErr w:type="gramStart"/>
      <w:r w:rsidRPr="008443F5">
        <w:rPr>
          <w:rFonts w:ascii="Times New Roman" w:hAnsi="Times New Roman"/>
          <w:sz w:val="28"/>
          <w:szCs w:val="28"/>
        </w:rPr>
        <w:t>у-</w:t>
      </w:r>
      <w:proofErr w:type="gramEnd"/>
      <w:r w:rsidRPr="008443F5">
        <w:rPr>
          <w:rFonts w:ascii="Times New Roman" w:hAnsi="Times New Roman"/>
          <w:sz w:val="28"/>
          <w:szCs w:val="28"/>
        </w:rPr>
        <w:t xml:space="preserve"> презентацию, кроссворд, и другие.</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b/>
          <w:sz w:val="28"/>
          <w:szCs w:val="28"/>
        </w:rPr>
        <w:t>8. Заключительный этап урока</w:t>
      </w:r>
      <w:r w:rsidRPr="008443F5">
        <w:rPr>
          <w:rFonts w:ascii="Times New Roman" w:hAnsi="Times New Roman"/>
          <w:sz w:val="28"/>
          <w:szCs w:val="28"/>
        </w:rPr>
        <w:t xml:space="preserve">: я стараюсь найти время, чтобы  дать развернутую оценку работы каждого учащегося и выставить оценки. </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b/>
          <w:sz w:val="28"/>
          <w:szCs w:val="28"/>
        </w:rPr>
        <w:t>9</w:t>
      </w:r>
      <w:r w:rsidRPr="008443F5">
        <w:rPr>
          <w:rFonts w:ascii="Times New Roman" w:hAnsi="Times New Roman"/>
          <w:sz w:val="28"/>
          <w:szCs w:val="28"/>
        </w:rPr>
        <w:t xml:space="preserve">. В своей педагогической деятельности я  соблюдаю </w:t>
      </w:r>
      <w:proofErr w:type="spellStart"/>
      <w:r w:rsidRPr="008443F5">
        <w:rPr>
          <w:rFonts w:ascii="Times New Roman" w:hAnsi="Times New Roman"/>
          <w:b/>
          <w:sz w:val="28"/>
          <w:szCs w:val="28"/>
        </w:rPr>
        <w:t>общедидактические</w:t>
      </w:r>
      <w:proofErr w:type="spellEnd"/>
      <w:r w:rsidRPr="008443F5">
        <w:rPr>
          <w:rFonts w:ascii="Times New Roman" w:hAnsi="Times New Roman"/>
          <w:b/>
          <w:sz w:val="28"/>
          <w:szCs w:val="28"/>
        </w:rPr>
        <w:t xml:space="preserve"> принципы</w:t>
      </w:r>
      <w:r w:rsidRPr="008443F5">
        <w:rPr>
          <w:rFonts w:ascii="Times New Roman" w:hAnsi="Times New Roman"/>
          <w:sz w:val="28"/>
          <w:szCs w:val="28"/>
        </w:rPr>
        <w:t xml:space="preserve">: принципы  сознательности,  практической направленности, перехода </w:t>
      </w:r>
      <w:proofErr w:type="gramStart"/>
      <w:r w:rsidRPr="008443F5">
        <w:rPr>
          <w:rFonts w:ascii="Times New Roman" w:hAnsi="Times New Roman"/>
          <w:sz w:val="28"/>
          <w:szCs w:val="28"/>
        </w:rPr>
        <w:t>от</w:t>
      </w:r>
      <w:proofErr w:type="gramEnd"/>
      <w:r w:rsidRPr="008443F5">
        <w:rPr>
          <w:rFonts w:ascii="Times New Roman" w:hAnsi="Times New Roman"/>
          <w:sz w:val="28"/>
          <w:szCs w:val="28"/>
        </w:rPr>
        <w:t xml:space="preserve"> простого к сложному, от известного к неизвестному, от конкретного к абстрактному.  </w:t>
      </w:r>
    </w:p>
    <w:p w:rsidR="0027331D" w:rsidRPr="008443F5" w:rsidRDefault="0027331D" w:rsidP="009D6CA9">
      <w:pPr>
        <w:spacing w:line="360" w:lineRule="auto"/>
        <w:jc w:val="both"/>
        <w:rPr>
          <w:rFonts w:ascii="Times New Roman" w:hAnsi="Times New Roman"/>
          <w:b/>
          <w:sz w:val="28"/>
          <w:szCs w:val="28"/>
        </w:rPr>
      </w:pPr>
      <w:r w:rsidRPr="008443F5">
        <w:rPr>
          <w:rFonts w:ascii="Times New Roman" w:hAnsi="Times New Roman"/>
          <w:b/>
          <w:sz w:val="28"/>
          <w:szCs w:val="28"/>
        </w:rPr>
        <w:t>10. Индивидуализация на уроке</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Я стремлюсь к одновременному пользованию нескольких видов презентации учебного материала, учитываю личностные интересы в выборе заданий, разный уровень подготовки и разную скорость усвоения нового материала, поэтому число и уровень трудности заданий различны для разных групп учащихся. Я  разрешаю в рамках темы урока выбрать учащимся вид учебной деятельности. В зависимости от их интересов я стимулирую дискуссии, обсуждения, охотно отвечаю на вопросы, допускаю свободный </w:t>
      </w:r>
      <w:r w:rsidRPr="008443F5">
        <w:rPr>
          <w:rFonts w:ascii="Times New Roman" w:hAnsi="Times New Roman"/>
          <w:sz w:val="28"/>
          <w:szCs w:val="28"/>
        </w:rPr>
        <w:lastRenderedPageBreak/>
        <w:t xml:space="preserve">обмен мнениями. На уроке я  пользуюсь дифференцируемыми формами поощрения и порицания в зависимости от личностных характеристик учащихся. </w:t>
      </w:r>
    </w:p>
    <w:p w:rsidR="0027331D" w:rsidRPr="008443F5" w:rsidRDefault="0027331D" w:rsidP="009D6CA9">
      <w:pPr>
        <w:spacing w:line="360" w:lineRule="auto"/>
        <w:jc w:val="both"/>
        <w:rPr>
          <w:rFonts w:ascii="Times New Roman" w:hAnsi="Times New Roman"/>
          <w:b/>
          <w:sz w:val="28"/>
          <w:szCs w:val="28"/>
        </w:rPr>
      </w:pPr>
      <w:r w:rsidRPr="008443F5">
        <w:rPr>
          <w:rFonts w:ascii="Times New Roman" w:hAnsi="Times New Roman"/>
          <w:b/>
          <w:sz w:val="28"/>
          <w:szCs w:val="28"/>
        </w:rPr>
        <w:t>11. Учитель и класс</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Общую атмосферу занятия можно назвать оптимистической, активной, деловой, доброжелательной, если учитель хорошо знает свой класс, готов помочь учащимся, имеет хороший конта</w:t>
      </w:r>
      <w:proofErr w:type="gramStart"/>
      <w:r w:rsidRPr="008443F5">
        <w:rPr>
          <w:rFonts w:ascii="Times New Roman" w:hAnsi="Times New Roman"/>
          <w:sz w:val="28"/>
          <w:szCs w:val="28"/>
        </w:rPr>
        <w:t>кт с кл</w:t>
      </w:r>
      <w:proofErr w:type="gramEnd"/>
      <w:r w:rsidRPr="008443F5">
        <w:rPr>
          <w:rFonts w:ascii="Times New Roman" w:hAnsi="Times New Roman"/>
          <w:sz w:val="28"/>
          <w:szCs w:val="28"/>
        </w:rPr>
        <w:t xml:space="preserve">ассом. Очень важно создать такую атмосферу на каждом уроке, в каждом классе. Учитель как специалист должен быть хорошо эрудирован, тогда он сможет доходчиво, наглядно излагать учебный материал; выбирать форму изложения, управлять познавательной деятельностью учащихся, создать хороший психологический и педагогический климат в классе. </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Учитель как педагог должен держаться просто, уверенно, с достоинством, быть энергичным, внимательным, понимать и ценить юмор, уважать учащихся, уметь ободрить их, предпочитать поощрение наказанию, уметь решать конфликтные ситуации, корректно исправить ошибки учащихся или помочь в этом. Мои классы  хорошо понимают цели выполняемых учебных действий, учащиеся достаточно часто являются инициаторами общения с учителем, с соучениками, спонтанно задают вопросы, вносят предложения о выборе учебных действий, предлагают свои решения, высказывают свои мнения. Учащиеся не боятся допустить ошибку, охотно выполняют учебные задания. </w:t>
      </w:r>
    </w:p>
    <w:p w:rsidR="0027331D" w:rsidRPr="008443F5" w:rsidRDefault="0027331D" w:rsidP="009D6CA9">
      <w:pPr>
        <w:spacing w:line="360" w:lineRule="auto"/>
        <w:jc w:val="both"/>
        <w:rPr>
          <w:rFonts w:ascii="Times New Roman" w:hAnsi="Times New Roman"/>
          <w:b/>
          <w:sz w:val="28"/>
          <w:szCs w:val="28"/>
        </w:rPr>
      </w:pPr>
      <w:r w:rsidRPr="008443F5">
        <w:rPr>
          <w:rFonts w:ascii="Times New Roman" w:hAnsi="Times New Roman"/>
          <w:b/>
          <w:sz w:val="28"/>
          <w:szCs w:val="28"/>
        </w:rPr>
        <w:t>12.Хронометраж времени</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 xml:space="preserve"> Для успешного проведения урока следует детально продумать  время   на организационный момент, опрос домашнего задания, презентацию нового материала, его коррекцию, тренировочные задания, итоговый контроль, объяснение домашнего задания, заключительную часть урока.   </w:t>
      </w:r>
    </w:p>
    <w:p w:rsidR="0027331D" w:rsidRPr="008443F5" w:rsidRDefault="0027331D" w:rsidP="009D6CA9">
      <w:pPr>
        <w:spacing w:line="360" w:lineRule="auto"/>
        <w:jc w:val="both"/>
        <w:rPr>
          <w:rFonts w:ascii="Times New Roman" w:hAnsi="Times New Roman"/>
          <w:sz w:val="28"/>
          <w:szCs w:val="28"/>
        </w:rPr>
      </w:pPr>
      <w:r w:rsidRPr="008443F5">
        <w:rPr>
          <w:rFonts w:ascii="Times New Roman" w:hAnsi="Times New Roman"/>
          <w:sz w:val="28"/>
          <w:szCs w:val="28"/>
        </w:rPr>
        <w:t>В  Приложении 7 представлена разработка  урока по физике в 9 классе.</w:t>
      </w:r>
    </w:p>
    <w:p w:rsidR="007174AF" w:rsidRDefault="007174AF"/>
    <w:p w:rsidR="0027331D" w:rsidRDefault="0027331D"/>
    <w:p w:rsidR="0027331D" w:rsidRDefault="0027331D"/>
    <w:sectPr w:rsidR="00273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58DB"/>
    <w:multiLevelType w:val="hybridMultilevel"/>
    <w:tmpl w:val="2EA015D6"/>
    <w:lvl w:ilvl="0" w:tplc="B35C445A">
      <w:start w:val="1"/>
      <w:numFmt w:val="decimal"/>
      <w:lvlText w:val="%1"/>
      <w:lvlJc w:val="left"/>
      <w:pPr>
        <w:ind w:left="1068" w:hanging="360"/>
      </w:pPr>
      <w:rPr>
        <w:rFonts w:hint="default"/>
      </w:rPr>
    </w:lvl>
    <w:lvl w:ilvl="1" w:tplc="2638867E">
      <w:start w:val="1"/>
      <w:numFmt w:val="decimal"/>
      <w:lvlText w:val="%2)"/>
      <w:lvlJc w:val="left"/>
      <w:pPr>
        <w:ind w:left="1839" w:hanging="7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4F5A2E"/>
    <w:multiLevelType w:val="hybridMultilevel"/>
    <w:tmpl w:val="04326518"/>
    <w:lvl w:ilvl="0" w:tplc="EAB85524">
      <w:start w:val="1"/>
      <w:numFmt w:val="bullet"/>
      <w:lvlText w:val=""/>
      <w:lvlJc w:val="left"/>
      <w:pPr>
        <w:tabs>
          <w:tab w:val="num" w:pos="644"/>
        </w:tabs>
        <w:ind w:left="644" w:hanging="360"/>
      </w:pPr>
      <w:rPr>
        <w:rFonts w:ascii="Symbol" w:hAnsi="Symbol" w:hint="default"/>
        <w:color w:val="auto"/>
      </w:rPr>
    </w:lvl>
    <w:lvl w:ilvl="1" w:tplc="04190001">
      <w:start w:val="1"/>
      <w:numFmt w:val="bullet"/>
      <w:lvlText w:val=""/>
      <w:lvlJc w:val="left"/>
      <w:pPr>
        <w:tabs>
          <w:tab w:val="num" w:pos="1364"/>
        </w:tabs>
        <w:ind w:left="1364" w:hanging="360"/>
      </w:pPr>
      <w:rPr>
        <w:rFonts w:ascii="Symbol" w:hAnsi="Symbol" w:hint="default"/>
        <w:color w:val="auto"/>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44DE490B"/>
    <w:multiLevelType w:val="hybridMultilevel"/>
    <w:tmpl w:val="793A1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F5D1C"/>
    <w:multiLevelType w:val="hybridMultilevel"/>
    <w:tmpl w:val="29E20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825FCC"/>
    <w:multiLevelType w:val="hybridMultilevel"/>
    <w:tmpl w:val="BA341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1C6950"/>
    <w:multiLevelType w:val="hybridMultilevel"/>
    <w:tmpl w:val="0CE87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3818F5"/>
    <w:multiLevelType w:val="hybridMultilevel"/>
    <w:tmpl w:val="351CF80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1D"/>
    <w:rsid w:val="0027331D"/>
    <w:rsid w:val="007174AF"/>
    <w:rsid w:val="009D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7331D"/>
    <w:pPr>
      <w:suppressAutoHyphens/>
      <w:autoSpaceDE w:val="0"/>
      <w:spacing w:after="0" w:line="240" w:lineRule="auto"/>
    </w:pPr>
    <w:rPr>
      <w:rFonts w:ascii="Courier New" w:eastAsia="Arial" w:hAnsi="Courier New" w:cs="Courier New"/>
      <w:sz w:val="20"/>
      <w:szCs w:val="20"/>
      <w:lang w:eastAsia="ar-SA"/>
    </w:rPr>
  </w:style>
  <w:style w:type="paragraph" w:styleId="a3">
    <w:name w:val="Balloon Text"/>
    <w:basedOn w:val="a"/>
    <w:link w:val="a4"/>
    <w:uiPriority w:val="99"/>
    <w:semiHidden/>
    <w:unhideWhenUsed/>
    <w:rsid w:val="009D6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C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7331D"/>
    <w:pPr>
      <w:suppressAutoHyphens/>
      <w:autoSpaceDE w:val="0"/>
      <w:spacing w:after="0" w:line="240" w:lineRule="auto"/>
    </w:pPr>
    <w:rPr>
      <w:rFonts w:ascii="Courier New" w:eastAsia="Arial" w:hAnsi="Courier New" w:cs="Courier New"/>
      <w:sz w:val="20"/>
      <w:szCs w:val="20"/>
      <w:lang w:eastAsia="ar-SA"/>
    </w:rPr>
  </w:style>
  <w:style w:type="paragraph" w:styleId="a3">
    <w:name w:val="Balloon Text"/>
    <w:basedOn w:val="a"/>
    <w:link w:val="a4"/>
    <w:uiPriority w:val="99"/>
    <w:semiHidden/>
    <w:unhideWhenUsed/>
    <w:rsid w:val="009D6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C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a:solidFill>
                  <a:srgbClr val="C00000"/>
                </a:solidFill>
              </a:rPr>
              <a:t>Тест "Кот" </a:t>
            </a:r>
          </a:p>
          <a:p>
            <a:pPr>
              <a:defRPr/>
            </a:pPr>
            <a:r>
              <a:rPr lang="ru-RU">
                <a:solidFill>
                  <a:schemeClr val="tx1"/>
                </a:solidFill>
              </a:rPr>
              <a:t>(средний</a:t>
            </a:r>
            <a:r>
              <a:rPr lang="ru-RU" baseline="0">
                <a:solidFill>
                  <a:schemeClr val="tx1"/>
                </a:solidFill>
              </a:rPr>
              <a:t> результат по классу)</a:t>
            </a:r>
            <a:r>
              <a:rPr lang="ru-RU">
                <a:solidFill>
                  <a:schemeClr val="tx1"/>
                </a:solidFill>
              </a:rPr>
              <a:t> </a:t>
            </a:r>
          </a:p>
        </c:rich>
      </c:tx>
      <c:overlay val="1"/>
    </c:title>
    <c:autoTitleDeleted val="0"/>
    <c:plotArea>
      <c:layout/>
      <c:lineChart>
        <c:grouping val="standard"/>
        <c:varyColors val="1"/>
        <c:ser>
          <c:idx val="0"/>
          <c:order val="0"/>
          <c:tx>
            <c:strRef>
              <c:f>Лист2!$B$1</c:f>
              <c:strCache>
                <c:ptCount val="1"/>
                <c:pt idx="0">
                  <c:v>Кол-во баллов</c:v>
                </c:pt>
              </c:strCache>
            </c:strRef>
          </c:tx>
          <c:dLbls>
            <c:dLbl>
              <c:idx val="0"/>
              <c:layout>
                <c:manualLayout>
                  <c:x val="-5.2777777777777792E-2"/>
                  <c:y val="6.0185185185185154E-2"/>
                </c:manualLayout>
              </c:layout>
              <c:showLegendKey val="1"/>
              <c:showVal val="1"/>
              <c:showCatName val="1"/>
              <c:showSerName val="1"/>
              <c:showPercent val="1"/>
              <c:showBubbleSize val="1"/>
            </c:dLbl>
            <c:dLbl>
              <c:idx val="1"/>
              <c:layout>
                <c:manualLayout>
                  <c:x val="-4.4444444444444502E-2"/>
                  <c:y val="6.4814814814814853E-2"/>
                </c:manualLayout>
              </c:layout>
              <c:showLegendKey val="1"/>
              <c:showVal val="1"/>
              <c:showCatName val="1"/>
              <c:showSerName val="1"/>
              <c:showPercent val="1"/>
              <c:showBubbleSize val="1"/>
            </c:dLbl>
            <c:dLbl>
              <c:idx val="2"/>
              <c:layout>
                <c:manualLayout>
                  <c:x val="-2.7777777777777811E-2"/>
                  <c:y val="6.9444444444444489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Лист2!$A$2:$A$4</c:f>
              <c:strCache>
                <c:ptCount val="3"/>
                <c:pt idx="0">
                  <c:v>Начало года (10 кл)</c:v>
                </c:pt>
                <c:pt idx="1">
                  <c:v>Конец  года (10 кл)</c:v>
                </c:pt>
                <c:pt idx="2">
                  <c:v>Конец I полугодия (11 кл)</c:v>
                </c:pt>
              </c:strCache>
            </c:strRef>
          </c:cat>
          <c:val>
            <c:numRef>
              <c:f>Лист2!$B$2:$B$4</c:f>
              <c:numCache>
                <c:formatCode>General</c:formatCode>
                <c:ptCount val="3"/>
                <c:pt idx="0">
                  <c:v>17</c:v>
                </c:pt>
                <c:pt idx="1">
                  <c:v>19.399999999999999</c:v>
                </c:pt>
                <c:pt idx="2">
                  <c:v>22.1</c:v>
                </c:pt>
              </c:numCache>
            </c:numRef>
          </c:val>
          <c:smooth val="1"/>
        </c:ser>
        <c:dLbls>
          <c:showLegendKey val="0"/>
          <c:showVal val="0"/>
          <c:showCatName val="0"/>
          <c:showSerName val="0"/>
          <c:showPercent val="0"/>
          <c:showBubbleSize val="0"/>
        </c:dLbls>
        <c:marker val="1"/>
        <c:smooth val="0"/>
        <c:axId val="113017984"/>
        <c:axId val="113019520"/>
      </c:lineChart>
      <c:catAx>
        <c:axId val="113017984"/>
        <c:scaling>
          <c:orientation val="minMax"/>
        </c:scaling>
        <c:delete val="1"/>
        <c:axPos val="b"/>
        <c:majorTickMark val="cross"/>
        <c:minorTickMark val="cross"/>
        <c:tickLblPos val="nextTo"/>
        <c:crossAx val="113019520"/>
        <c:crosses val="autoZero"/>
        <c:auto val="1"/>
        <c:lblAlgn val="ctr"/>
        <c:lblOffset val="100"/>
        <c:noMultiLvlLbl val="1"/>
      </c:catAx>
      <c:valAx>
        <c:axId val="113019520"/>
        <c:scaling>
          <c:orientation val="minMax"/>
        </c:scaling>
        <c:delete val="1"/>
        <c:axPos val="l"/>
        <c:majorGridlines/>
        <c:numFmt formatCode="General" sourceLinked="1"/>
        <c:majorTickMark val="cross"/>
        <c:minorTickMark val="cross"/>
        <c:tickLblPos val="nextTo"/>
        <c:crossAx val="113017984"/>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Лист2!$B$1</c:f>
              <c:strCache>
                <c:ptCount val="1"/>
                <c:pt idx="0">
                  <c:v>на конец года (10 кл)</c:v>
                </c:pt>
              </c:strCache>
            </c:strRef>
          </c:tx>
          <c:explosion val="25"/>
          <c:dLbls>
            <c:showLegendKey val="1"/>
            <c:showVal val="1"/>
            <c:showCatName val="1"/>
            <c:showSerName val="1"/>
            <c:showPercent val="1"/>
            <c:showBubbleSize val="1"/>
            <c:showLeaderLines val="1"/>
          </c:dLbls>
          <c:cat>
            <c:strRef>
              <c:f>Лист2!$A$2:$A$3</c:f>
              <c:strCache>
                <c:ptCount val="2"/>
                <c:pt idx="0">
                  <c:v>Высокий уровень</c:v>
                </c:pt>
                <c:pt idx="1">
                  <c:v>Ниже среднего</c:v>
                </c:pt>
              </c:strCache>
            </c:strRef>
          </c:cat>
          <c:val>
            <c:numRef>
              <c:f>Лист2!$B$2:$B$3</c:f>
              <c:numCache>
                <c:formatCode>0.0%</c:formatCode>
                <c:ptCount val="2"/>
                <c:pt idx="0">
                  <c:v>0.56200000000000006</c:v>
                </c:pt>
                <c:pt idx="1">
                  <c:v>0.25</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1600"/>
              <a:t>на начало года (10 кл)</a:t>
            </a:r>
          </a:p>
        </c:rich>
      </c:tx>
      <c:layout>
        <c:manualLayout>
          <c:xMode val="edge"/>
          <c:yMode val="edge"/>
          <c:x val="0.13884438137093344"/>
          <c:y val="3.2467532467532485E-2"/>
        </c:manualLayout>
      </c:layout>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Лист2!$B$1</c:f>
              <c:strCache>
                <c:ptCount val="1"/>
                <c:pt idx="0">
                  <c:v>на начало года (10 кл)</c:v>
                </c:pt>
              </c:strCache>
            </c:strRef>
          </c:tx>
          <c:explosion val="25"/>
          <c:dLbls>
            <c:showLegendKey val="1"/>
            <c:showVal val="1"/>
            <c:showCatName val="1"/>
            <c:showSerName val="1"/>
            <c:showPercent val="1"/>
            <c:showBubbleSize val="1"/>
            <c:showLeaderLines val="1"/>
          </c:dLbls>
          <c:cat>
            <c:strRef>
              <c:f>Лист2!$A$2:$A$3</c:f>
              <c:strCache>
                <c:ptCount val="2"/>
                <c:pt idx="0">
                  <c:v>Высокий уровень</c:v>
                </c:pt>
                <c:pt idx="1">
                  <c:v>Ниже среднего</c:v>
                </c:pt>
              </c:strCache>
            </c:strRef>
          </c:cat>
          <c:val>
            <c:numRef>
              <c:f>Лист2!$B$2:$B$3</c:f>
              <c:numCache>
                <c:formatCode>0.0%</c:formatCode>
                <c:ptCount val="2"/>
                <c:pt idx="0">
                  <c:v>0.375</c:v>
                </c:pt>
                <c:pt idx="1">
                  <c:v>0.375</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Лист2!$B$1</c:f>
              <c:strCache>
                <c:ptCount val="1"/>
                <c:pt idx="0">
                  <c:v>на конец Iполугодия 11 кл</c:v>
                </c:pt>
              </c:strCache>
            </c:strRef>
          </c:tx>
          <c:explosion val="25"/>
          <c:dLbls>
            <c:showLegendKey val="1"/>
            <c:showVal val="1"/>
            <c:showCatName val="1"/>
            <c:showSerName val="1"/>
            <c:showPercent val="1"/>
            <c:showBubbleSize val="1"/>
            <c:showLeaderLines val="1"/>
          </c:dLbls>
          <c:cat>
            <c:strRef>
              <c:f>Лист2!$A$2:$A$3</c:f>
              <c:strCache>
                <c:ptCount val="2"/>
                <c:pt idx="0">
                  <c:v>Высокий уровень</c:v>
                </c:pt>
                <c:pt idx="1">
                  <c:v>Ниже среднего</c:v>
                </c:pt>
              </c:strCache>
            </c:strRef>
          </c:cat>
          <c:val>
            <c:numRef>
              <c:f>Лист2!$B$2:$B$3</c:f>
              <c:numCache>
                <c:formatCode>0.00%</c:formatCode>
                <c:ptCount val="2"/>
                <c:pt idx="0">
                  <c:v>0.625</c:v>
                </c:pt>
                <c:pt idx="1">
                  <c:v>0.125</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overlay val="1"/>
    </c:title>
    <c:autoTitleDeleted val="0"/>
    <c:view3D>
      <c:rotX val="0"/>
      <c:rotY val="0"/>
      <c:rAngAx val="1"/>
    </c:view3D>
    <c:floor>
      <c:thickness val="0"/>
    </c:floor>
    <c:sideWall>
      <c:thickness val="0"/>
    </c:sideWall>
    <c:backWall>
      <c:thickness val="0"/>
    </c:backWall>
    <c:plotArea>
      <c:layout/>
      <c:bar3DChart>
        <c:barDir val="col"/>
        <c:grouping val="stacked"/>
        <c:varyColors val="1"/>
        <c:ser>
          <c:idx val="0"/>
          <c:order val="0"/>
          <c:tx>
            <c:strRef>
              <c:f>Лист1!$B$1</c:f>
              <c:strCache>
                <c:ptCount val="1"/>
                <c:pt idx="0">
                  <c:v>Уровень креативности</c:v>
                </c:pt>
              </c:strCache>
            </c:strRef>
          </c:tx>
          <c:invertIfNegative val="1"/>
          <c:dLbls>
            <c:dLbl>
              <c:idx val="0"/>
              <c:layout>
                <c:manualLayout>
                  <c:x val="1.1111111111111141E-2"/>
                  <c:y val="-0.33796296296296352"/>
                </c:manualLayout>
              </c:layout>
              <c:showLegendKey val="1"/>
              <c:showVal val="1"/>
              <c:showCatName val="1"/>
              <c:showSerName val="1"/>
              <c:showPercent val="1"/>
              <c:showBubbleSize val="1"/>
            </c:dLbl>
            <c:dLbl>
              <c:idx val="1"/>
              <c:layout>
                <c:manualLayout>
                  <c:x val="1.111111111111112E-2"/>
                  <c:y val="-0.17592592592592593"/>
                </c:manualLayout>
              </c:layout>
              <c:showLegendKey val="1"/>
              <c:showVal val="1"/>
              <c:showCatName val="1"/>
              <c:showSerName val="1"/>
              <c:showPercent val="1"/>
              <c:showBubbleSize val="1"/>
            </c:dLbl>
            <c:dLbl>
              <c:idx val="2"/>
              <c:layout>
                <c:manualLayout>
                  <c:x val="8.3333333333333367E-3"/>
                  <c:y val="-0.12037037037037036"/>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Лист1!$A$2:$A$4</c:f>
              <c:strCache>
                <c:ptCount val="3"/>
                <c:pt idx="0">
                  <c:v>высокий</c:v>
                </c:pt>
                <c:pt idx="1">
                  <c:v>средний</c:v>
                </c:pt>
                <c:pt idx="2">
                  <c:v>низкий</c:v>
                </c:pt>
              </c:strCache>
            </c:strRef>
          </c:cat>
          <c:val>
            <c:numRef>
              <c:f>Лист1!$B$2:$B$4</c:f>
              <c:numCache>
                <c:formatCode>0.0%</c:formatCode>
                <c:ptCount val="3"/>
                <c:pt idx="0">
                  <c:v>0.625</c:v>
                </c:pt>
                <c:pt idx="1">
                  <c:v>0.25</c:v>
                </c:pt>
                <c:pt idx="2">
                  <c:v>0.125</c:v>
                </c:pt>
              </c:numCache>
            </c:numRef>
          </c:val>
        </c:ser>
        <c:dLbls>
          <c:showLegendKey val="0"/>
          <c:showVal val="0"/>
          <c:showCatName val="0"/>
          <c:showSerName val="0"/>
          <c:showPercent val="0"/>
          <c:showBubbleSize val="0"/>
        </c:dLbls>
        <c:gapWidth val="150"/>
        <c:shape val="box"/>
        <c:axId val="138330112"/>
        <c:axId val="138331648"/>
        <c:axId val="0"/>
      </c:bar3DChart>
      <c:catAx>
        <c:axId val="138330112"/>
        <c:scaling>
          <c:orientation val="minMax"/>
        </c:scaling>
        <c:delete val="1"/>
        <c:axPos val="b"/>
        <c:majorTickMark val="cross"/>
        <c:minorTickMark val="cross"/>
        <c:tickLblPos val="nextTo"/>
        <c:crossAx val="138331648"/>
        <c:crosses val="autoZero"/>
        <c:auto val="1"/>
        <c:lblAlgn val="ctr"/>
        <c:lblOffset val="100"/>
        <c:noMultiLvlLbl val="1"/>
      </c:catAx>
      <c:valAx>
        <c:axId val="138331648"/>
        <c:scaling>
          <c:orientation val="minMax"/>
        </c:scaling>
        <c:delete val="1"/>
        <c:axPos val="l"/>
        <c:majorGridlines/>
        <c:numFmt formatCode="0.0%" sourceLinked="1"/>
        <c:majorTickMark val="cross"/>
        <c:minorTickMark val="cross"/>
        <c:tickLblPos val="nextTo"/>
        <c:crossAx val="138330112"/>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2015-01-27T03:27:00Z</dcterms:created>
  <dcterms:modified xsi:type="dcterms:W3CDTF">2015-01-27T03:42:00Z</dcterms:modified>
</cp:coreProperties>
</file>