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4F" w:rsidRDefault="00DF264F" w:rsidP="00DF264F">
      <w:pPr>
        <w:pStyle w:val="a4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 для учащихся 5 классов</w:t>
      </w:r>
    </w:p>
    <w:p w:rsidR="00DF264F" w:rsidRDefault="00DF264F" w:rsidP="00DF264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тему: «Мифы и сказки о музыке»</w:t>
      </w:r>
    </w:p>
    <w:p w:rsidR="00DF264F" w:rsidRDefault="00DF264F" w:rsidP="00DF26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способность устанавливать аналогии между музыкой и литературой,  учитывая специфику каждого из искусств.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образовательная: познакомить учащихся с сюжетами и персонажами мифов и сказок, связанных с музыкой.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развивающая: развить умение сравнивать, сопоставлять, находить общее в художественных явлениях.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воспитательная: воспитывать культуру речи.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уроку:</w:t>
      </w:r>
      <w:r>
        <w:rPr>
          <w:rFonts w:ascii="Times New Roman" w:hAnsi="Times New Roman" w:cs="Times New Roman"/>
          <w:sz w:val="28"/>
          <w:szCs w:val="28"/>
        </w:rPr>
        <w:t xml:space="preserve"> аудиозаписи, портреты композиторов, иллюстрации к мифам.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инструмент, музыкальный центр.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64F" w:rsidRDefault="00DF264F" w:rsidP="00DF264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64F" w:rsidRDefault="00DF264F" w:rsidP="00DF264F">
      <w:pPr>
        <w:pStyle w:val="a4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П. И. Чайковского: па-де-де из балета «Щелкунчик».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прочитайте эпиграф к уроку. Как вы его понимаете? 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доске: 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сказка – мир. Сказания народа,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мудрость тёмная, но милая вдвойне,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эта древняя могучая природа,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младенчества запали в душу мне».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(Н. Заболоцкий)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  Сообщение темы урока.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как звучала музыка, которую мы с вами сейчас прослушали? </w:t>
      </w:r>
      <w:r>
        <w:rPr>
          <w:rFonts w:ascii="Times New Roman" w:hAnsi="Times New Roman" w:cs="Times New Roman"/>
          <w:i/>
          <w:sz w:val="28"/>
          <w:szCs w:val="28"/>
        </w:rPr>
        <w:t>(Она звучала волшебно, необыкновенно красиво. Когда слушаешь её, кажется, будто попадаешь в сказку).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Да, это действительно так.  Мы не случайно начали урок с  прекрасной музыки   Чайковского, этого замечательного композитора-сказочника. Сегодня мы отправимся в далёкое музыкальное путешествие во времени.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 Работа по теме урока.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Музыка в мифах, сказках и преданиях.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великое множество музыкальных событий, начало которых так далеко от нас, что даже волшебная подзорная труба времени не смогла бы отчётливо их приблизить. Однако не будем огорчаться. К нам на выручку ещё не раз придёт наша память, общая память человечества – это волшебная «машина времени», способная перемещать нас во времени и пространстве.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Самыми замечательными, самыми интересными проводниками в далёкое минувшее для людей всегда были сказки, мифы, легенды о музыке и музыкантах.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глубины веков пришли к нам античные мифы, созданные народной фантазией.  Древние греки верили, что с наступление тепла на вершине горы Парнас собирались на празднества прекрасные девушки – девять сестёр, девять дочерей владыки богов – Зевса. Их звали музами жизни – богинями пения. Они покровительствовали искусствам и наукам. Черпая воду из Кастильского ключа или из источника Иппокрены, музы одаривали ею избранных. Те, испив живительной влаги, становились художниками, поэтами, танцорами, актерами, музыкантами и учёными.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Встав в круг, музы танцевали и пели под звуки золотой кифары, на которой играл покровитель искусств бог Аполлон.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Демонстрация иллюстраций к мифам.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Голоса девушек сливались в стройный хор, и вся природа, как зачарованная, внимала сладкозвучным мелодиям. Люди становились добрее, а боги милостивей.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каково значение мифов, сказок и преданий? 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(Мифы, сказки, предания – вечный источник искусства. Это касается не только музыки, но и литературы, живописи. Все эти источники открыли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новые грани творчества великих авторов различных произведений искусства. Искусство не копирует реальную жизнь, а живет своей собственной жизнью, неподвластной суете обычной жизни).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2. Слушание музыкального произведения.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Сейчас мы с вами прослушаем пьесу Анатолия Константиновича Лядова «Волшебное озеро».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Слушание произведения.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сказать  о прослушанном произведении, какого  характера  данная пьеса? </w:t>
      </w:r>
      <w:r>
        <w:rPr>
          <w:rFonts w:ascii="Times New Roman" w:hAnsi="Times New Roman" w:cs="Times New Roman"/>
          <w:i/>
          <w:sz w:val="28"/>
          <w:szCs w:val="28"/>
        </w:rPr>
        <w:t>(Музыка звучит спокойно, умиротворённо, сказочно, волшебно, в ней не было никаких волнений, напряжений).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музыка передаёт  состояние полного спокойствия, сказочной красоты. В  музыке отсутствует драматическое напряжение, образ волшебного озера носит созерцательный характер. Это и является одним из редких примеров музыкального произведения, в котором нет кульминации и напряжённости.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пьесы образ постепенно исчезает, звучность затихает, озеро погружается в безмолвие.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Смысловое своеобразие музыки.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только образы различных народных преданий, но сюжеты и персонажи всех мировых мифологий по-своему воплотились в музыке, придав ей огромное смысловое своеобразие. Существуют такие мифы, которые рассказывают о появлении музыкальных инструментов.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Вспомним некоторые из них.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Учащийся читает подготовленный материал.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Однажды, как повествует легенда, бог лесов Пан повстречал прекрасную нимфу Сирингу и влюбился в неё с первого взгляда. Пан, голова которого была увенчана рожками, а ноги были с копытцами, не понравился Сиринге. Она бросилась от него прочь. Пан помчался за ней и почти настиг на берегу реки Ладон, но Сиринга обратилась к реке с мольбой, чтобы та </w:t>
      </w:r>
      <w:r>
        <w:rPr>
          <w:rFonts w:ascii="Times New Roman" w:hAnsi="Times New Roman" w:cs="Times New Roman"/>
          <w:sz w:val="28"/>
          <w:szCs w:val="28"/>
        </w:rPr>
        <w:lastRenderedPageBreak/>
        <w:t>укрыла её в тростнике. Печальный Пан вырезал из тростника певучую свирель и с тех пор не расставался с ней.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панциря черепахи смастерил лиру младенец Гермес, будущий бог скотоводства, покровитель пастухов. Флейту изобрела богиня мудрости и справедливой войны Афина.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Именно так рассказывают о возникновении музыки и музыкальных инструментов древнегреческие мифы.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подражая звучанию мифологических музыкальных инструментов, композиторы искали новые сочетания, тембры, вводили в произведения голоса птиц, шум ветра и другие звуки природы. Всё это создавало необыкновенную художественную достоверность, наполняемость живыми звуками и образами.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Образы в музыке.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прослушайте фрагмент из фортепианной пьесы Мориса Равеля –   французского композитора ХХ века. Я не буду говорить вам, как называется данное произведение, попробуйте назвать его сами.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Слушание музыки.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на что похожа эта музыка, что изобразил звуками известный органный композитор?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Заслушиваются ответы детей, делаются выводы.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Эта музыка изображает звуки волн, а называется эта пьеса «Игра воды». В ней явно слышны переливы искрящихся на солнце струй.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Эпиграфом к данному произведению Равель взял строчки их стихотворения Анри де Ренье: «Речной бог, смеющийся над щекочущими его струями». И обрисовывает его настолько зримо, что мы можем представить прекрасный солнечный день, кристально чистый водоём и смех речного бога, который сливается со смехом быстро журчащей воды.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значит, что в музыке живёт всё многообразие литературы: фольклор и мифология, поэзия, драма и многое другое.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Мы знаем многие литературные жанры, которые также являются и музыкальными жанрами – это прежде всего стихотворные жанры, такие как – элегии и оды, баллады и гимны, песни и романсы. Всё это обогатило  музыку новыми интонациями.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Литературные образы прочно вошли в оперы и балеты.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Вокально-хоровая работа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познакомимся с замечательной песней композитора 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Таривердиева «Маленький принц». Герой этой песни пришёл к нам из сказки - о мужестве и мудрости детской души </w:t>
      </w:r>
      <w:hyperlink r:id="rId4" w:tooltip="Сент-Экзюпери, Антуан де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Антуана де Сент-Экзюпери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Разучивание песни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 Итог урока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Наверное, без влияния слова было бы совсем другими строение музыкального произведения, музыкальной речи, ставшее более выразительным в содружестве с поэзией. Связь эта продолжается по сей день и будет существовать всегда, несмотря на то, что музыка и литература приобрели на сегодняшний день независимость, которые способны каждая по-своему завоёвывать мир, но они порой встречаются вновь и приводят к новым открытиям и берут друг у друга только самое лучшее.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 Домашнее задание</w:t>
      </w:r>
    </w:p>
    <w:p w:rsidR="00DF264F" w:rsidRDefault="00DF264F" w:rsidP="00DF26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Проиллюстрировать понравившийся миф связанный с музыкой.</w:t>
      </w:r>
    </w:p>
    <w:p w:rsidR="00D662DF" w:rsidRDefault="00D662DF"/>
    <w:sectPr w:rsidR="00D662DF" w:rsidSect="00D6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64F"/>
    <w:rsid w:val="00D662DF"/>
    <w:rsid w:val="00D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64F"/>
    <w:rPr>
      <w:color w:val="0000FF"/>
      <w:u w:val="single"/>
    </w:rPr>
  </w:style>
  <w:style w:type="paragraph" w:styleId="a4">
    <w:name w:val="No Spacing"/>
    <w:uiPriority w:val="1"/>
    <w:qFormat/>
    <w:rsid w:val="00DF26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A1%D0%B5%D0%BD%D1%82-%D0%AD%D0%BA%D0%B7%D1%8E%D0%BF%D0%B5%D1%80%D0%B8,_%D0%90%D0%BD%D1%82%D1%83%D0%B0%D0%BD_%D0%B4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6571</Characters>
  <Application>Microsoft Office Word</Application>
  <DocSecurity>0</DocSecurity>
  <Lines>54</Lines>
  <Paragraphs>15</Paragraphs>
  <ScaleCrop>false</ScaleCrop>
  <Company>Krokoz™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3</cp:revision>
  <dcterms:created xsi:type="dcterms:W3CDTF">2013-03-21T19:10:00Z</dcterms:created>
  <dcterms:modified xsi:type="dcterms:W3CDTF">2013-03-21T19:10:00Z</dcterms:modified>
</cp:coreProperties>
</file>