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A66C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91752A">
        <w:rPr>
          <w:rFonts w:ascii="Times New Roman" w:eastAsia="Times New Roman" w:hAnsi="Times New Roman" w:cs="Times New Roman"/>
          <w:b/>
          <w:sz w:val="24"/>
          <w:szCs w:val="24"/>
        </w:rPr>
        <w:t xml:space="preserve">ехнологическая карта </w:t>
      </w:r>
      <w:r w:rsidRPr="007A66C9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 обществознания </w:t>
      </w:r>
    </w:p>
    <w:p w:rsidR="00D957EE" w:rsidRDefault="00D957EE" w:rsidP="00D9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C9">
        <w:rPr>
          <w:rFonts w:ascii="Times New Roman" w:eastAsia="Times New Roman" w:hAnsi="Times New Roman" w:cs="Times New Roman"/>
          <w:b/>
          <w:sz w:val="24"/>
          <w:szCs w:val="24"/>
        </w:rPr>
        <w:t>в 9 классе способом создания проблемной ситуации</w:t>
      </w:r>
    </w:p>
    <w:p w:rsidR="00D957EE" w:rsidRPr="007A66C9" w:rsidRDefault="00D957EE" w:rsidP="00D9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истории и обществознания МКОУ ООШ с.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Гвардейское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Красноармейского района Саратовской области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Султановой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Клавдии Акимовны</w:t>
      </w:r>
      <w:r w:rsidRPr="007A66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57EE" w:rsidRPr="00FD6DD4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Тема урока: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 xml:space="preserve"> «Семейное право»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Тип урока: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 xml:space="preserve"> урок формирования знаний с учётом технологии группового самостоятельного обучения.</w:t>
      </w:r>
    </w:p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Цель урока: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 xml:space="preserve"> создать условия для осознания и осмысления новой учебной информации, применения ранее полученных компетенций в знакомой и новой учебной ситуациях; возможности для соотнесения учащимися ранее полученных знаний </w:t>
      </w:r>
      <w:proofErr w:type="gramStart"/>
      <w:r w:rsidRPr="007A66C9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A66C9">
        <w:rPr>
          <w:rFonts w:ascii="Times New Roman" w:eastAsia="Times New Roman" w:hAnsi="Times New Roman" w:cs="Times New Roman"/>
          <w:sz w:val="20"/>
          <w:szCs w:val="20"/>
        </w:rPr>
        <w:t xml:space="preserve"> приобретёнными на уроке. </w:t>
      </w:r>
    </w:p>
    <w:p w:rsidR="00D957EE" w:rsidRPr="00FD6DD4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Планируемые результаты:</w:t>
      </w:r>
    </w:p>
    <w:p w:rsidR="00D957EE" w:rsidRPr="00FD6DD4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Cs/>
          <w:i/>
          <w:sz w:val="20"/>
          <w:szCs w:val="20"/>
        </w:rPr>
        <w:t>Личностные:</w:t>
      </w:r>
      <w:r w:rsidRPr="00FD6DD4">
        <w:rPr>
          <w:rFonts w:ascii="Times New Roman" w:eastAsia="Times New Roman" w:hAnsi="Times New Roman" w:cs="Times New Roman"/>
          <w:sz w:val="20"/>
          <w:szCs w:val="20"/>
        </w:rPr>
        <w:t xml:space="preserve"> понимание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 xml:space="preserve"> того, что семейные отношения должны выстраиваться на основе не только любви, но и на взаимоуважении, доверии, равенстве, иначе придётся разрешать вопросы в судебном порядке, что способствует нарушению психического и физического здоровья всех членов семьи.</w:t>
      </w:r>
    </w:p>
    <w:p w:rsidR="00D957EE" w:rsidRPr="00FD6DD4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6DD4">
        <w:rPr>
          <w:rFonts w:ascii="Times New Roman" w:eastAsia="Times New Roman" w:hAnsi="Times New Roman"/>
          <w:i/>
          <w:sz w:val="20"/>
          <w:szCs w:val="20"/>
        </w:rPr>
        <w:t>Метапредметные</w:t>
      </w:r>
      <w:proofErr w:type="spellEnd"/>
      <w:r w:rsidRPr="00FD6DD4">
        <w:rPr>
          <w:rFonts w:ascii="Times New Roman" w:eastAsia="Times New Roman" w:hAnsi="Times New Roman"/>
          <w:i/>
          <w:sz w:val="20"/>
          <w:szCs w:val="20"/>
        </w:rPr>
        <w:t xml:space="preserve">: 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>умение пользоваться соответствующей правовой нормой при разрешении конкретной жизненной ситуации, работать в группе, анализировать источники, проводить социологический опрос, обрабатывать его результаты и представлять соответствующие выводы в таблице и диаграмме, интерпретировать события.</w:t>
      </w:r>
    </w:p>
    <w:p w:rsidR="00D957EE" w:rsidRPr="00FD6DD4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/>
          <w:i/>
          <w:sz w:val="20"/>
          <w:szCs w:val="20"/>
        </w:rPr>
        <w:t xml:space="preserve">Предметные: </w:t>
      </w:r>
      <w:r w:rsidRPr="00FD6DD4">
        <w:rPr>
          <w:rFonts w:ascii="Times New Roman" w:eastAsia="Times New Roman" w:hAnsi="Times New Roman"/>
          <w:sz w:val="20"/>
          <w:szCs w:val="20"/>
        </w:rPr>
        <w:t>знание</w:t>
      </w:r>
      <w:r w:rsidRPr="00FD6DD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FD6DD4">
        <w:rPr>
          <w:rFonts w:ascii="Times New Roman" w:eastAsia="Times New Roman" w:hAnsi="Times New Roman" w:cs="Times New Roman"/>
          <w:sz w:val="20"/>
          <w:szCs w:val="20"/>
        </w:rPr>
        <w:t xml:space="preserve">совокупности 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>правовых норм, которая регулирует отношения между людьми в связи с вступлением в брак, созданием семьи.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Понятия: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 xml:space="preserve"> брак, ЗАГС, семейное право, личные и имущественные отношения, брачный договор, брачный контракт, «гражданский брак», законный режим имущества, договорный режим имущества, свидетельство о браке.</w:t>
      </w:r>
      <w:proofErr w:type="gramEnd"/>
    </w:p>
    <w:p w:rsidR="00D957EE" w:rsidRPr="00FD6DD4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Оборудование: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 xml:space="preserve"> видеопроектор, раздаточный материал: задания для групп.</w:t>
      </w:r>
    </w:p>
    <w:p w:rsidR="00D957EE" w:rsidRDefault="00D957EE" w:rsidP="00D957EE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</w:rPr>
      </w:pPr>
    </w:p>
    <w:p w:rsidR="00D957EE" w:rsidRDefault="00D957EE" w:rsidP="00D957EE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</w:rPr>
      </w:pPr>
    </w:p>
    <w:p w:rsidR="00D957EE" w:rsidRPr="00FD6DD4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hAnsi="Times New Roman"/>
          <w:b/>
          <w:sz w:val="20"/>
          <w:szCs w:val="20"/>
        </w:rPr>
        <w:t xml:space="preserve">                      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096"/>
        <w:gridCol w:w="881"/>
        <w:gridCol w:w="5103"/>
        <w:gridCol w:w="4394"/>
        <w:gridCol w:w="1984"/>
      </w:tblGrid>
      <w:tr w:rsidR="00D957EE" w:rsidRPr="00FD6DD4" w:rsidTr="00F747EC">
        <w:tc>
          <w:tcPr>
            <w:tcW w:w="392" w:type="dxa"/>
            <w:vMerge w:val="restart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№</w:t>
            </w: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6" w:type="dxa"/>
            <w:vMerge w:val="restart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881" w:type="dxa"/>
            <w:vMerge w:val="restart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Время (в </w:t>
            </w:r>
            <w:proofErr w:type="spellStart"/>
            <w:proofErr w:type="gramStart"/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ми-нутах</w:t>
            </w:r>
            <w:proofErr w:type="spellEnd"/>
            <w:proofErr w:type="gramEnd"/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497" w:type="dxa"/>
            <w:gridSpan w:val="2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984" w:type="dxa"/>
            <w:vMerge w:val="restart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УУД</w:t>
            </w:r>
          </w:p>
        </w:tc>
      </w:tr>
      <w:tr w:rsidR="00D957EE" w:rsidRPr="00FD6DD4" w:rsidTr="00F747EC">
        <w:tc>
          <w:tcPr>
            <w:tcW w:w="392" w:type="dxa"/>
            <w:vMerge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учащиеся</w:t>
            </w:r>
          </w:p>
        </w:tc>
        <w:tc>
          <w:tcPr>
            <w:tcW w:w="1984" w:type="dxa"/>
            <w:vMerge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7EE" w:rsidRPr="00FD6DD4" w:rsidTr="00F747EC">
        <w:tc>
          <w:tcPr>
            <w:tcW w:w="392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Этап мотивации (самоопределения к деятельности)</w:t>
            </w:r>
          </w:p>
        </w:tc>
        <w:tc>
          <w:tcPr>
            <w:tcW w:w="881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D957EE" w:rsidRPr="00FD6DD4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рассказывает притчу: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«Когда-то давным-давно на Земле был остров, на котором жили все человеческие ценности. Но однажды они заметили, как остров начал уходить под воду. Все ценности сели на свои корабли и уплыли. На острове осталась лишь Любовь. Она ждала до последнего, но когда ждать уже стало нечего, она тоже захотела уплыть с острова. </w:t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Тогда она позвала Богатство и попросилась к нему на корабль, но Богатство ответило: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На моем корабле много драгоценностей и зол</w:t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>ота, для тебя здесь нет места.</w:t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мимо проплывал корабль «Грусти», она попросилась к ней, но та ей ответила: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Извини, Любовь, я настолько грустная, что мне надо вс</w:t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>егда оставаться в одиночестве.</w:t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Тогда Любовь увидела корабль Гордости и попросила о помощи ее, но та сказала, что Любовь нарушит гармонию на ее корабле.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Рядом проплывала Радость, но та так было занята весельем, что даже не услышала о призывах Любви. Тогда Любовь совсем отчаялась. Но вдруг она услышала голос, где-то позади: - Пойдем, Любовь, я возьму тебя с собой. Любовь обернулась и увидела старца. Он довез ее до суши и, когда старец уплыл, Любовь спохватилась, ведь она забыла спросить его имя. Тогда она обратилась к Познанию: - Скажи, Познание, кто спас меня? Кто был этот старец? Познание посмотрело на Любовь: - Это было Время. </w:t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- Время? - переспросила Любовь. - Но почему оно спасло меня? Познание еще раз взглянуло на Любовь, потом вдаль, куда уплыл старец: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Потому что только Время знает, как важна в жизни Любовь» </w:t>
            </w:r>
            <w:r w:rsidRPr="00FD6D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(автор неизвестен)</w:t>
            </w:r>
          </w:p>
        </w:tc>
        <w:tc>
          <w:tcPr>
            <w:tcW w:w="4394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подводящий проблемный диалог: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Зачем я рассказала вам эту притчу? Какую роль играет любовь в нашей жизни? Зачем нужна любовь, ведь без неё гораздо проще жить, спокойнее? Человек - это плод любви? Какие притчи вы знаете о мужчине и женщине? Как вы думаете, какую тему на уроке мы будем изучать? Актуальна ли она для ваших современников и почему?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Как люди выстраивают свои отношения, когда между ними возникает чувство любви? (заключают брак).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FA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Личностные</w:t>
            </w:r>
            <w:proofErr w:type="gramEnd"/>
            <w:r w:rsidRPr="00BE5FA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BE5FA2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A2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784A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D957EE" w:rsidRPr="0037784A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</w:p>
        </w:tc>
      </w:tr>
      <w:tr w:rsidR="00D957EE" w:rsidRPr="00FD6DD4" w:rsidTr="00F747EC">
        <w:trPr>
          <w:trHeight w:val="2565"/>
        </w:trPr>
        <w:tc>
          <w:tcPr>
            <w:tcW w:w="392" w:type="dxa"/>
            <w:tcBorders>
              <w:bottom w:val="single" w:sz="4" w:space="0" w:color="auto"/>
            </w:tcBorders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Этап актуализации пробного учебного действия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Выстраивание ассоциативного ряда: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Какие ассоциации у вас возникают понятием брак?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результате беседы идёт выстраивание ассоциативного ряда: брак - любовный союз мужчины и женщины, брачный контракт, ЗАГС, семья, право, ответственность, семейный долг, рож</w:t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и воспитание детей</w:t>
            </w:r>
            <w:proofErr w:type="gramStart"/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</w:t>
            </w:r>
            <w:proofErr w:type="gramEnd"/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доску выводятся все названные слова.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Затем учащимся даётся задание составить определение «брак» и записать в тетрадь.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К какой отрасли права относится данное понятие? (семейному праву</w:t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8677F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: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FC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D957EE" w:rsidRPr="008677FC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77F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</w:t>
            </w:r>
          </w:p>
        </w:tc>
      </w:tr>
      <w:tr w:rsidR="00D957EE" w:rsidRPr="00FD6DD4" w:rsidTr="00F747EC">
        <w:trPr>
          <w:trHeight w:val="1560"/>
        </w:trPr>
        <w:tc>
          <w:tcPr>
            <w:tcW w:w="392" w:type="dxa"/>
            <w:tcBorders>
              <w:top w:val="single" w:sz="4" w:space="0" w:color="auto"/>
            </w:tcBorders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терминологией: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Что такое семейное право? Попытайтесь дать собственное определение «семейное право». В конце урока мы к нему вернёмся.</w:t>
            </w:r>
          </w:p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экран выводится слайд из презентации: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«Совокупность правовых норм, которые регулируют отношения между людьми в связи со вступлением в брак, созданием семьи, рождением и воспитанием детей, образуют одну из отраслей частного права – семейное право».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«На сегодняшнем уроке мы рассмотрим следующие вопросы: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Что такое семейное право?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Условия вступления в брак и препятствия к заключению брака.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Личные и имущественные права и обязанности супругов.</w:t>
            </w:r>
          </w:p>
          <w:p w:rsidR="00D957EE" w:rsidRPr="00FD6DD4" w:rsidRDefault="00D957EE" w:rsidP="00F747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урока и понятие «Семейное право» записывается в тетрадь</w:t>
            </w: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Регулятивные: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77FC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  <w:r>
              <w:t>;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77F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7BD">
              <w:rPr>
                <w:rFonts w:ascii="Times New Roman" w:hAnsi="Times New Roman" w:cs="Times New Roman"/>
                <w:sz w:val="20"/>
                <w:szCs w:val="20"/>
              </w:rPr>
              <w:t>постановка вопросов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D957EE" w:rsidRPr="009537BD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37BD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</w:t>
            </w:r>
          </w:p>
        </w:tc>
      </w:tr>
      <w:tr w:rsidR="00D957EE" w:rsidRPr="00FD6DD4" w:rsidTr="00F747EC">
        <w:tc>
          <w:tcPr>
            <w:tcW w:w="392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6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Открытие учащимися новых знаний</w:t>
            </w:r>
          </w:p>
        </w:tc>
        <w:tc>
          <w:tcPr>
            <w:tcW w:w="881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Фронтальная проверка работы.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Может быть, семейные вопросы не должны регулироваться законодательством? Для чего оно нужно?</w:t>
            </w:r>
          </w:p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Деление класса на группы.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(Учитель создаёт условия для деления класса на группы):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Как вы считаете, необходимо ли регистрировать брак?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Кто в семье главный: мужчина или женщина?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Нужно ли заключать брачный контракт?</w:t>
            </w:r>
          </w:p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Таким образом, класс делится на несколько групп.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Принцип деления на группы: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>– учащиеся, выступающие за «гражданский брак»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>– учащиеся, выступающие за официальный брак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>– учащиеся, выступающие за заключение брачного контракта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>– учащиеся, выступающие за главенство в семье мужчин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>– учащиеся, выступающие за главенство в семье женщин</w:t>
            </w:r>
          </w:p>
          <w:p w:rsidR="00D957EE" w:rsidRPr="00FD6DD4" w:rsidRDefault="00D957EE" w:rsidP="00F747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7EE" w:rsidRPr="00FD6DD4" w:rsidRDefault="00D957EE" w:rsidP="00F747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7EE" w:rsidRPr="00FD6DD4" w:rsidRDefault="00D957EE" w:rsidP="00F747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 Проверка работы в группах. </w:t>
            </w:r>
          </w:p>
          <w:p w:rsidR="00D957EE" w:rsidRPr="00FD6DD4" w:rsidRDefault="00D957EE" w:rsidP="00F747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57EE" w:rsidRPr="007A66C9" w:rsidRDefault="00D957EE" w:rsidP="00F747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Самостоятельная работа с учебником.</w:t>
            </w:r>
          </w:p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Задание: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пункт « Что такое семейное право?» и составить к нему вопросы: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Каковы источники семейного права? (Семейный кодекс РФ, 1996г., Конвенция ООН о правах ребёнка, 1989г.)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– Каковы цели и принципы семейного законодательства?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Рассмотрим предложенные вами принципы и вопросы семейного права: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добровольность брачного союза;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равенство супругов в семье;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разрешение семейных вопросов;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семейное воспитание детей;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ответственность и забота о детях;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защита интересов несовершеннолетних и нетрудоспособных членов семьи.</w:t>
            </w:r>
          </w:p>
          <w:p w:rsidR="00D957EE" w:rsidRPr="00FD6DD4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4.Самостоятельная работа в группах.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(Каждая группа получает задания и работает над их выполнением в течение 15 минут, затем представляет результаты своей работы на всеобщее обсуждение).</w:t>
            </w:r>
          </w:p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7B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учебного сотрудничества с учителем и сверстниками – определение целей, функций </w:t>
            </w:r>
            <w:r w:rsidRPr="00953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участников, способов взаимодействия;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7BD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7BD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планирование, прогнозирование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7BD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D957EE" w:rsidRPr="009537BD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D957EE" w:rsidRPr="00FD6DD4" w:rsidTr="00F747EC">
        <w:tc>
          <w:tcPr>
            <w:tcW w:w="392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96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Первичное закрепление знаний</w:t>
            </w:r>
          </w:p>
        </w:tc>
        <w:tc>
          <w:tcPr>
            <w:tcW w:w="881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D957EE" w:rsidRPr="00FD6DD4" w:rsidRDefault="00D957EE" w:rsidP="00F747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Слайд</w:t>
            </w:r>
          </w:p>
          <w:p w:rsidR="00D957EE" w:rsidRPr="00FD6DD4" w:rsidRDefault="00D957EE" w:rsidP="00F747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466975" cy="24955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57EE" w:rsidRPr="00FD6DD4" w:rsidRDefault="00D957EE" w:rsidP="00F747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Разгадать кроссворд:</w:t>
            </w:r>
          </w:p>
          <w:p w:rsidR="00D957EE" w:rsidRPr="00FD6DD4" w:rsidRDefault="00D957EE" w:rsidP="00F747EC">
            <w:pPr>
              <w:pStyle w:val="a3"/>
              <w:rPr>
                <w:sz w:val="20"/>
                <w:szCs w:val="20"/>
              </w:rPr>
            </w:pPr>
            <w:r w:rsidRPr="00FD6DD4">
              <w:rPr>
                <w:rStyle w:val="a4"/>
                <w:sz w:val="20"/>
                <w:szCs w:val="20"/>
              </w:rPr>
              <w:t xml:space="preserve">По горизонтали: </w:t>
            </w:r>
            <w:r w:rsidRPr="00FD6DD4">
              <w:rPr>
                <w:sz w:val="20"/>
                <w:szCs w:val="20"/>
              </w:rPr>
              <w:t xml:space="preserve">1. Принцип семейного права, обеспечивающий одинаковое положение супругов </w:t>
            </w:r>
            <w:r w:rsidRPr="00FD6DD4">
              <w:rPr>
                <w:sz w:val="20"/>
                <w:szCs w:val="20"/>
              </w:rPr>
              <w:br/>
              <w:t>в семье. 3.Чувство супругов, способствующее созданию счастливой семьи. 5. Близкий родственник.</w:t>
            </w:r>
            <w:r w:rsidRPr="00FD6DD4">
              <w:rPr>
                <w:sz w:val="20"/>
                <w:szCs w:val="20"/>
              </w:rPr>
              <w:br/>
            </w:r>
            <w:r w:rsidRPr="00FD6DD4">
              <w:rPr>
                <w:rStyle w:val="a4"/>
                <w:sz w:val="20"/>
                <w:szCs w:val="20"/>
              </w:rPr>
              <w:t>По вертикали:</w:t>
            </w:r>
            <w:r w:rsidRPr="00FD6DD4">
              <w:rPr>
                <w:sz w:val="20"/>
                <w:szCs w:val="20"/>
              </w:rPr>
              <w:t xml:space="preserve"> 2. Добровольный союз мужчины и женщины, заключённый с соблюдением определённых правил и направленный на создание семьи. 4. Вещи и другие объекты, приобретённые супругами в законном браке. 6. Брачный договор, заключённый супругами на добровольной основе.</w:t>
            </w:r>
            <w:r w:rsidRPr="00FD6DD4">
              <w:rPr>
                <w:sz w:val="20"/>
                <w:szCs w:val="20"/>
              </w:rPr>
              <w:br/>
            </w:r>
            <w:proofErr w:type="gramStart"/>
            <w:r w:rsidRPr="00FD6DD4">
              <w:rPr>
                <w:rStyle w:val="a4"/>
                <w:sz w:val="20"/>
                <w:szCs w:val="20"/>
              </w:rPr>
              <w:t xml:space="preserve">(Ответы: </w:t>
            </w:r>
            <w:r w:rsidRPr="00FD6DD4">
              <w:rPr>
                <w:sz w:val="20"/>
                <w:szCs w:val="20"/>
              </w:rPr>
              <w:t>1.</w:t>
            </w:r>
            <w:proofErr w:type="gramEnd"/>
            <w:r w:rsidRPr="00FD6DD4">
              <w:rPr>
                <w:sz w:val="20"/>
                <w:szCs w:val="20"/>
              </w:rPr>
              <w:t xml:space="preserve"> Равенство. 2.Брак. 3. Любовь. 4. Имущество. 5. Дедушка. 6. </w:t>
            </w:r>
            <w:proofErr w:type="gramStart"/>
            <w:r w:rsidRPr="00FD6DD4">
              <w:rPr>
                <w:sz w:val="20"/>
                <w:szCs w:val="20"/>
              </w:rPr>
              <w:t>Соглашение.)</w:t>
            </w:r>
            <w:proofErr w:type="gramEnd"/>
          </w:p>
          <w:p w:rsidR="00D957EE" w:rsidRPr="00FD6DD4" w:rsidRDefault="00D957EE" w:rsidP="00F747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9F03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3CF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D957EE" w:rsidRPr="000D79A9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9A9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процесса и результатов деятельности;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D957EE" w:rsidRPr="000D79A9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957EE" w:rsidRPr="00FD6DD4" w:rsidTr="00F747EC">
        <w:tc>
          <w:tcPr>
            <w:tcW w:w="392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096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Включение новых знаний в систему учебных действий</w:t>
            </w:r>
          </w:p>
        </w:tc>
        <w:tc>
          <w:tcPr>
            <w:tcW w:w="881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D957EE" w:rsidRPr="00FD6DD4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1.Выберите высказывания и народные поговорки, которые соответствуют вашим взглядам, объясните свой выбор.</w:t>
            </w:r>
            <w:r w:rsidRPr="007A6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 с высказываниями.</w:t>
            </w:r>
          </w:p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«Брак представляет собой отношения между мужчиной и женщиной, где независимость обеих сторон одинакова, зависимость обоюдна, а обязательства взаимны» (</w:t>
            </w:r>
            <w:proofErr w:type="spellStart"/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Л.К.Анспахер</w:t>
            </w:r>
            <w:proofErr w:type="spellEnd"/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, американский писатель 19-20 вв.)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«Жениться совсем не трудно; трудно быть женатым» (м</w:t>
            </w:r>
            <w:proofErr w:type="gramStart"/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намуно, испанский писатель-философ 19-20 вв.)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«Брак не может быть счастливым, если супруги до вступления в союз не узнали в совершенстве нравы, привычки и характеры друг друга» (О.де Бальзак, французский писатель, 1799-1850гг.)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Русские народные поговорки: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«В семье дружат - </w:t>
            </w:r>
            <w:proofErr w:type="gramStart"/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живут</w:t>
            </w:r>
            <w:proofErr w:type="gramEnd"/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тужат»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«В семье разлад, так и дому не рад»</w:t>
            </w: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Дайте краткий ответ:</w:t>
            </w:r>
          </w:p>
          <w:p w:rsidR="00D957EE" w:rsidRPr="007A66C9" w:rsidRDefault="00D957EE" w:rsidP="00D95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регистрации брака Смирнов запретил своей жене посещать работу, связанную с ночными дежурствами. Прав ли Смирнов? (Нет)</w:t>
            </w:r>
          </w:p>
          <w:p w:rsidR="00D957EE" w:rsidRPr="007A66C9" w:rsidRDefault="00D957EE" w:rsidP="00D95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Супруги Волошины решили </w:t>
            </w:r>
            <w:proofErr w:type="gramStart"/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произвести</w:t>
            </w:r>
            <w:proofErr w:type="gramEnd"/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 их совместного имущества. Жена заявила, что драгоценности она делить не будет, так как она их носит, что дом будет принадлежать ей, а автомашина мужу. С таким разделом муж не согласился. Куда им необходимо обратиться? (в суд, поровну)</w:t>
            </w:r>
          </w:p>
          <w:p w:rsidR="00D957EE" w:rsidRPr="007A66C9" w:rsidRDefault="00D957EE" w:rsidP="00D957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При составлении брачного договора между супругами Ивановыми жена предложила включить пункт о том, что муж будет материально содержать её в случае развода, так как она будет заниматься воспитанием детей. Законно ли требование жены? (законно)</w:t>
            </w:r>
          </w:p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D79A9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Регулятивные: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9A9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D957EE" w:rsidRPr="000D79A9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79A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D957EE" w:rsidRPr="000D79A9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9A9">
              <w:rPr>
                <w:rFonts w:ascii="Times New Roman" w:hAnsi="Times New Roman" w:cs="Times New Roman"/>
                <w:sz w:val="20"/>
                <w:szCs w:val="20"/>
              </w:rPr>
              <w:t xml:space="preserve">умение с достаточной полнотой и точностью выражать свои мысли </w:t>
            </w:r>
            <w:proofErr w:type="gramStart"/>
            <w:r w:rsidRPr="000D79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D7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57EE" w:rsidRPr="00FD6DD4" w:rsidTr="00F747EC">
        <w:tc>
          <w:tcPr>
            <w:tcW w:w="392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6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Объяснение домашнего задания</w:t>
            </w:r>
          </w:p>
        </w:tc>
        <w:tc>
          <w:tcPr>
            <w:tcW w:w="881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Попробуйте составить брачный договор</w:t>
            </w:r>
          </w:p>
        </w:tc>
        <w:tc>
          <w:tcPr>
            <w:tcW w:w="4394" w:type="dxa"/>
          </w:tcPr>
          <w:p w:rsidR="00D957EE" w:rsidRPr="00FD6DD4" w:rsidRDefault="00D957EE" w:rsidP="00F74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57EE" w:rsidRPr="00FD6DD4" w:rsidTr="00F747EC">
        <w:tc>
          <w:tcPr>
            <w:tcW w:w="392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6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Рефлексия (подведение итогов)</w:t>
            </w:r>
          </w:p>
        </w:tc>
        <w:tc>
          <w:tcPr>
            <w:tcW w:w="881" w:type="dxa"/>
          </w:tcPr>
          <w:p w:rsidR="00D957EE" w:rsidRPr="00FD6DD4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D957EE" w:rsidRPr="00FD6DD4" w:rsidRDefault="00D957EE" w:rsidP="00D957E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sz w:val="20"/>
                <w:szCs w:val="20"/>
              </w:rPr>
              <w:t>Какая проблема стояла сегодня перед вами?</w:t>
            </w:r>
          </w:p>
          <w:p w:rsidR="00D957EE" w:rsidRPr="00FD6DD4" w:rsidRDefault="00D957EE" w:rsidP="00D957E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DD4">
              <w:rPr>
                <w:rFonts w:ascii="Times New Roman" w:hAnsi="Times New Roman"/>
                <w:sz w:val="20"/>
                <w:szCs w:val="20"/>
              </w:rPr>
              <w:t>Справились ли вы с решением этой проблемы?</w:t>
            </w:r>
          </w:p>
        </w:tc>
        <w:tc>
          <w:tcPr>
            <w:tcW w:w="4394" w:type="dxa"/>
          </w:tcPr>
          <w:p w:rsidR="00D957EE" w:rsidRPr="00FD6DD4" w:rsidRDefault="00D957EE" w:rsidP="00F74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Регулятивные: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9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Коррекция</w:t>
            </w:r>
          </w:p>
          <w:p w:rsidR="00D957EE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D79A9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D957EE" w:rsidRPr="000D79A9" w:rsidRDefault="00D957EE" w:rsidP="00F747EC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9A9">
              <w:rPr>
                <w:rFonts w:ascii="Times New Roman" w:hAnsi="Times New Roman" w:cs="Times New Roman"/>
                <w:sz w:val="20"/>
                <w:szCs w:val="20"/>
              </w:rPr>
              <w:t>выявление, идентификация проблемы, поиск и оценка альтернативных способов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</w:tbl>
    <w:p w:rsidR="00D957EE" w:rsidRPr="00FD6DD4" w:rsidRDefault="00D957EE" w:rsidP="00D9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57EE" w:rsidRPr="00FD6DD4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Задания для работы в группах</w:t>
      </w:r>
    </w:p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 группа</w:t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Задания: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1. Прочитайте пункт в учебнике на с.274 «Условия вступления в брак и препятствия к заключению брака» и ответьте на вопросы: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– Где заключается брак?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 xml:space="preserve">– Как определить, каким браком живут супруги: «гражданским» или состоят в законном браке? 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– Во сколько лет заключается брак?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– При каких условиях брак может заключаться раньше?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 xml:space="preserve">– Что нужно сделать для того, чтобы семьи не распадались? </w:t>
      </w:r>
    </w:p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2. Запишите в тетрадь понятие «брачный возраст» и его определение.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</w:t>
      </w:r>
      <w:proofErr w:type="gramStart"/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Что из нижеприведённого является препятствием для юридического оформления брака (отметьте знаком «+») и приведите пример обстоятельств, которые могут послужить такими препятствиями: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а) отсутствие обоюдной любви между мужчиной и женщиной;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б) значительная разница в возрасте будущих супругов;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в) нежелание женщины менять свою девичью фамилию на фамилию мужа;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г) желающие вступить в брак являются родными братом и сестрой?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(ответ: г).</w:t>
      </w:r>
      <w:proofErr w:type="gramEnd"/>
    </w:p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 группа</w:t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(получившая опережающее задание к уроку):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Задания: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1.Проведите социологический опрос среди своих родственников: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2835"/>
        <w:gridCol w:w="2520"/>
      </w:tblGrid>
      <w:tr w:rsidR="00D957EE" w:rsidRPr="007A66C9" w:rsidTr="00F747E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для респондентов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респондентов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% от общего числа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1. Во сколько лет вы вышли замуж?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2. Во сколько лет бы вышли сейчас замуж?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3. Какой б</w:t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t>рак вы предпочитаете:</w:t>
            </w:r>
            <w:r w:rsidRPr="00FD6D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законный или </w:t>
            </w: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неофициальный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4. Причина выхода замуж: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а) любовь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б) выгода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в) беременность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г) боязнь остаться одному (одной)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) другое (перечислите, пожалуйста)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3. Постройте диаграмму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4. Сделайте выводы по исследованию, подготовьте отчет</w:t>
      </w:r>
      <w:proofErr w:type="gramStart"/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В</w:t>
      </w:r>
      <w:proofErr w:type="gramEnd"/>
      <w:r w:rsidRPr="007A66C9">
        <w:rPr>
          <w:rFonts w:ascii="Times New Roman" w:eastAsia="Times New Roman" w:hAnsi="Times New Roman" w:cs="Times New Roman"/>
          <w:sz w:val="20"/>
          <w:szCs w:val="20"/>
        </w:rPr>
        <w:t xml:space="preserve"> социологическом опросе участвовало ……человек ……… возраста. Респондентам (участникам опроса) были заданы следующие вопросы: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В результате опроса было установлено:</w:t>
      </w:r>
    </w:p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3 группа: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Задания:</w:t>
      </w:r>
    </w:p>
    <w:p w:rsidR="00D957EE" w:rsidRPr="007A66C9" w:rsidRDefault="00D957EE" w:rsidP="00D95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Прочитайте пункт в учебнике на с.275 «Права и обязанности супругов» и статью 31 СКРФ «Равенство супругов в семье»:</w:t>
      </w:r>
    </w:p>
    <w:p w:rsidR="00D957EE" w:rsidRPr="007A66C9" w:rsidRDefault="00D957EE" w:rsidP="00D95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6C9">
        <w:rPr>
          <w:rFonts w:ascii="Times New Roman" w:eastAsia="Times New Roman" w:hAnsi="Times New Roman" w:cs="Times New Roman"/>
          <w:sz w:val="20"/>
          <w:szCs w:val="20"/>
        </w:rPr>
        <w:t>Каждый из супругов свободен в выборе рода занятий, профессии, мест пребывания и жительства.</w:t>
      </w:r>
    </w:p>
    <w:p w:rsidR="00D957EE" w:rsidRPr="007A66C9" w:rsidRDefault="00D957EE" w:rsidP="00D95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6C9">
        <w:rPr>
          <w:rFonts w:ascii="Times New Roman" w:eastAsia="Times New Roman" w:hAnsi="Times New Roman" w:cs="Times New Roman"/>
          <w:sz w:val="20"/>
          <w:szCs w:val="20"/>
        </w:rPr>
        <w:t>Вопросы материнства, отцовства, воспитания, образования детей и другие вопросы жизни семьи решаются супругами совместно, исходя из принципа равенства супругов.</w:t>
      </w:r>
    </w:p>
    <w:p w:rsidR="00D957EE" w:rsidRPr="007A66C9" w:rsidRDefault="00D957EE" w:rsidP="00D95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6C9">
        <w:rPr>
          <w:rFonts w:ascii="Times New Roman" w:eastAsia="Times New Roman" w:hAnsi="Times New Roman" w:cs="Times New Roman"/>
          <w:sz w:val="20"/>
          <w:szCs w:val="20"/>
        </w:rPr>
        <w:t>Супруги обязаны строить свои отношения в семье на основе взаимоуважения и взаимопомощи, содействовать благополучию и укреплению семьи. Заботиться о благосостоянии и развитии своих детей.</w:t>
      </w:r>
    </w:p>
    <w:p w:rsidR="00D957EE" w:rsidRPr="007A66C9" w:rsidRDefault="00D957EE" w:rsidP="00D95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Выполните задание: Какие из приведённых в левом столбце положений относятся к правам супругов, а какие – к их обязанностям (укажите цифрами)?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0"/>
        <w:gridCol w:w="6420"/>
      </w:tblGrid>
      <w:tr w:rsidR="00D957EE" w:rsidRPr="007A66C9" w:rsidTr="00F747EC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1. Права супругов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1.Оказание материальной поддержки друг другу.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2. Обязанности супругов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2.Равная ответственность за воспитание детей.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3.Сохранение одним из супругов добрачной фамилии.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4.Свободный выбор каждым из супругов места жительства.</w:t>
            </w:r>
          </w:p>
        </w:tc>
      </w:tr>
      <w:tr w:rsidR="00D957EE" w:rsidRPr="007A66C9" w:rsidTr="00F747EC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EE" w:rsidRPr="007A66C9" w:rsidRDefault="00D957EE" w:rsidP="00F74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(ответ:1-3, 4; 2-1, 2)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3. Дополните вторую колонку таблицы собственными примерами.</w:t>
      </w:r>
    </w:p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Выполните задание: 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>Какое из нижеприведённых действий относится к нарушению норм семейного права (отметьте знаком «+»):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а) супруга без согласия мужа подала на развод;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7A66C9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gramEnd"/>
      <w:r w:rsidRPr="007A66C9">
        <w:rPr>
          <w:rFonts w:ascii="Times New Roman" w:eastAsia="Times New Roman" w:hAnsi="Times New Roman" w:cs="Times New Roman"/>
          <w:sz w:val="20"/>
          <w:szCs w:val="20"/>
        </w:rPr>
        <w:t>супруг не допускал к обсуждению вопросов семейного бюджета свою жену;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в) супруг при вступлении в брак поменял свою фамилию на фамилию жены;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г) супруги проживали в разных городах.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(Ответ: б)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4 группа: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Задания: </w:t>
      </w:r>
    </w:p>
    <w:p w:rsidR="00000000" w:rsidRDefault="00D957EE" w:rsidP="00D957EE">
      <w:pPr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1.Прочитайте материал в учебнике на с.276 «Имущественные права и обязанности супругов» 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>те</w:t>
      </w:r>
      <w:proofErr w:type="gramStart"/>
      <w:r w:rsidRPr="007A66C9">
        <w:rPr>
          <w:rFonts w:ascii="Times New Roman" w:eastAsia="Times New Roman" w:hAnsi="Times New Roman" w:cs="Times New Roman"/>
          <w:sz w:val="20"/>
          <w:szCs w:val="20"/>
        </w:rPr>
        <w:t>кст ст</w:t>
      </w:r>
      <w:proofErr w:type="gramEnd"/>
      <w:r w:rsidRPr="007A66C9">
        <w:rPr>
          <w:rFonts w:ascii="Times New Roman" w:eastAsia="Times New Roman" w:hAnsi="Times New Roman" w:cs="Times New Roman"/>
          <w:sz w:val="20"/>
          <w:szCs w:val="20"/>
        </w:rPr>
        <w:t>атей 34, 35, 36, 37, 40 СКРФ, выясните, как СКРФ регулирует</w:t>
      </w:r>
    </w:p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57EE">
        <w:rPr>
          <w:rFonts w:ascii="Times New Roman" w:eastAsia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2562225" cy="1685925"/>
            <wp:effectExtent l="0" t="0" r="9525" b="0"/>
            <wp:docPr id="1" name="Рисунок 4" descr="http://eduemr.narod.ru/fest_pi/otkryt_urok/pivovarova/piv_tab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emr.narod.ru/fest_pi/otkryt_urok/pivovarova/piv_tabl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7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>имущественные отношения супругов и д</w:t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ополните схему:</w:t>
      </w:r>
      <w:r w:rsidRPr="00C42E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D957EE" w:rsidRPr="007A66C9" w:rsidRDefault="00D957EE" w:rsidP="00D95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Выпишите определение брачный договор из ст.40 СКРФ в тетрадь.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Статья 40. Брачный договор.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  <w:t>Брачным договором признаётся соглашение лиц, вступающих в брак, или соглашение супругов, определяющие имущественные права и обязанности супругов в браке и (или) в случае его расторжения.</w:t>
      </w:r>
    </w:p>
    <w:p w:rsidR="00D957EE" w:rsidRPr="007A66C9" w:rsidRDefault="00D957EE" w:rsidP="00D95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5 группа 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Задание.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br/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1. Прочитайте материал в учебнике на с.276 «Имущественные права и обязанности супругов»,</w:t>
      </w:r>
      <w:r w:rsidRPr="007A66C9">
        <w:rPr>
          <w:rFonts w:ascii="Times New Roman" w:eastAsia="Times New Roman" w:hAnsi="Times New Roman" w:cs="Times New Roman"/>
          <w:sz w:val="20"/>
          <w:szCs w:val="20"/>
        </w:rPr>
        <w:t xml:space="preserve"> текст статей 34, 35, 36, 37, 40 СКРФ, выясните, как СКРФ регулирует имущественные отношения </w:t>
      </w:r>
      <w:proofErr w:type="gramStart"/>
      <w:r w:rsidRPr="007A66C9">
        <w:rPr>
          <w:rFonts w:ascii="Times New Roman" w:eastAsia="Times New Roman" w:hAnsi="Times New Roman" w:cs="Times New Roman"/>
          <w:sz w:val="20"/>
          <w:szCs w:val="20"/>
        </w:rPr>
        <w:t>супругов</w:t>
      </w:r>
      <w:proofErr w:type="gramEnd"/>
      <w:r w:rsidRPr="007A66C9">
        <w:rPr>
          <w:rFonts w:ascii="Times New Roman" w:eastAsia="Times New Roman" w:hAnsi="Times New Roman" w:cs="Times New Roman"/>
          <w:sz w:val="20"/>
          <w:szCs w:val="20"/>
        </w:rPr>
        <w:t xml:space="preserve"> и д</w:t>
      </w:r>
      <w:r w:rsidRPr="00FD6DD4">
        <w:rPr>
          <w:rFonts w:ascii="Times New Roman" w:eastAsia="Times New Roman" w:hAnsi="Times New Roman" w:cs="Times New Roman"/>
          <w:b/>
          <w:bCs/>
          <w:sz w:val="20"/>
          <w:szCs w:val="20"/>
        </w:rPr>
        <w:t>ополните схему:</w:t>
      </w:r>
      <w:r w:rsidRPr="00C42E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D957EE" w:rsidRDefault="00D957EE" w:rsidP="00D957EE">
      <w:r w:rsidRPr="00D957EE">
        <w:drawing>
          <wp:inline distT="0" distB="0" distL="0" distR="0">
            <wp:extent cx="3362325" cy="2305050"/>
            <wp:effectExtent l="19050" t="0" r="9525" b="0"/>
            <wp:docPr id="2" name="Рисунок 5" descr="http://eduemr.narod.ru/fest_pi/otkryt_urok/pivovarova/piv_tab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emr.narod.ru/fest_pi/otkryt_urok/pivovarova/piv_tabl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7EE" w:rsidSect="00D95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20E"/>
    <w:multiLevelType w:val="multilevel"/>
    <w:tmpl w:val="0D3A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27DD4"/>
    <w:multiLevelType w:val="multilevel"/>
    <w:tmpl w:val="FCD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265B1"/>
    <w:multiLevelType w:val="multilevel"/>
    <w:tmpl w:val="03B0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564C1"/>
    <w:multiLevelType w:val="hybridMultilevel"/>
    <w:tmpl w:val="03EA9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57EE"/>
    <w:rsid w:val="00D9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7EE"/>
    <w:rPr>
      <w:b/>
      <w:bCs/>
    </w:rPr>
  </w:style>
  <w:style w:type="paragraph" w:styleId="a5">
    <w:name w:val="List Paragraph"/>
    <w:basedOn w:val="a"/>
    <w:uiPriority w:val="34"/>
    <w:qFormat/>
    <w:rsid w:val="00D957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2107</Words>
  <Characters>12011</Characters>
  <Application>Microsoft Office Word</Application>
  <DocSecurity>0</DocSecurity>
  <Lines>100</Lines>
  <Paragraphs>28</Paragraphs>
  <ScaleCrop>false</ScaleCrop>
  <Company>Home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2013-04-25T13:26:00Z</dcterms:created>
  <dcterms:modified xsi:type="dcterms:W3CDTF">2013-04-25T13:29:00Z</dcterms:modified>
</cp:coreProperties>
</file>