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42" w:rsidRPr="00EA6906" w:rsidRDefault="004A0742" w:rsidP="004A0742">
      <w:pPr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Анализ проектной деятельности  как инновационного направления в системе основного и дополнительног</w:t>
      </w:r>
      <w:r w:rsidR="00EA6906">
        <w:rPr>
          <w:rFonts w:ascii="Times New Roman" w:hAnsi="Times New Roman"/>
          <w:b/>
          <w:bCs/>
          <w:sz w:val="28"/>
          <w:szCs w:val="28"/>
        </w:rPr>
        <w:t xml:space="preserve">о образования </w:t>
      </w:r>
    </w:p>
    <w:p w:rsidR="004A0742" w:rsidRDefault="004A0742" w:rsidP="004A0742">
      <w:pPr>
        <w:rPr>
          <w:rFonts w:ascii="Times New Roman" w:hAnsi="Times New Roman"/>
          <w:sz w:val="28"/>
          <w:szCs w:val="28"/>
        </w:rPr>
      </w:pPr>
    </w:p>
    <w:p w:rsidR="004A0742" w:rsidRDefault="004A0742" w:rsidP="004A074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современном этапе развития педагогической науки перед преподавателем встает вопрос освоения новых типов образовательных технологий. К одной из таких групп относится эколого-образовательная проектная деятельность. Это направление позволяет не только оценивать состояние окружающей среды,но и включать учащихся в решение актуальных проблем,связанных с экологией.</w:t>
      </w:r>
    </w:p>
    <w:p w:rsidR="004A0742" w:rsidRPr="00E41563" w:rsidRDefault="004A0742" w:rsidP="004A0742">
      <w:pPr>
        <w:pStyle w:val="a3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Проектная деятельность может быть использована на всех ступенях образования ,в различных предметных областях .Особенно следует учитывать,что экология носит интегрированный характер, что позволяет использовать «....</w:t>
      </w:r>
      <w:r>
        <w:rPr>
          <w:rFonts w:ascii="Times New Roman" w:hAnsi="Times New Roman"/>
          <w:spacing w:val="-4"/>
          <w:sz w:val="28"/>
          <w:szCs w:val="28"/>
        </w:rPr>
        <w:t>не только содержание, но и различные доминирующие методы в проектной деятельности, а, следовательно, и различные виды проектов: исследовательские, творческие, игровые, информац</w:t>
      </w:r>
      <w:r w:rsidR="00E41563">
        <w:rPr>
          <w:rFonts w:ascii="Times New Roman" w:hAnsi="Times New Roman"/>
          <w:spacing w:val="-4"/>
          <w:sz w:val="28"/>
          <w:szCs w:val="28"/>
        </w:rPr>
        <w:t>ионные и др.»</w:t>
      </w:r>
    </w:p>
    <w:p w:rsidR="004A0742" w:rsidRDefault="004A0742" w:rsidP="004A0742">
      <w:pPr>
        <w:pStyle w:val="a3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Данный вид работы не является новым. В жизни мы постоянно сталкиваемся с термином «Проект».</w:t>
      </w:r>
    </w:p>
    <w:p w:rsidR="004A0742" w:rsidRDefault="004A0742" w:rsidP="004A0742">
      <w:pPr>
        <w:pStyle w:val="a3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  Однако,на сегодняшний день,педагогический проект является инновационной технологией, которая ,безусловно,найдет свое место в образовательном процессе как основного , так и дополнительного образования.            Одним из преимуществ проектной работы является создание индивидуального образовательного маршрута , что особенно важно для учащихся.</w:t>
      </w:r>
    </w:p>
    <w:p w:rsidR="004A0742" w:rsidRDefault="004A0742" w:rsidP="004A0742">
      <w:pPr>
        <w:pStyle w:val="a3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 По мнению специалистов ,п</w:t>
      </w:r>
      <w:r>
        <w:rPr>
          <w:rFonts w:ascii="Times New Roman" w:hAnsi="Times New Roman"/>
          <w:bCs/>
          <w:spacing w:val="-4"/>
          <w:sz w:val="28"/>
          <w:szCs w:val="28"/>
        </w:rPr>
        <w:t>роектная деятельность – специфическая форма творчества и универсальное средство развития человека. Ее можно использовать в педагогических целях при работе с обучающимися в любом возрасте:</w:t>
      </w:r>
    </w:p>
    <w:p w:rsidR="004A0742" w:rsidRDefault="004A0742" w:rsidP="004A0742">
      <w:pPr>
        <w:numPr>
          <w:ilvl w:val="0"/>
          <w:numId w:val="1"/>
        </w:numPr>
        <w:tabs>
          <w:tab w:val="left" w:pos="360"/>
        </w:tabs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 дошкольном и младшем школьном возрасте</w:t>
      </w:r>
      <w:r>
        <w:rPr>
          <w:rFonts w:ascii="Times New Roman" w:hAnsi="Times New Roman"/>
          <w:sz w:val="28"/>
          <w:szCs w:val="28"/>
        </w:rPr>
        <w:t xml:space="preserve"> – за счет проектной сущности игровой деятельности;</w:t>
      </w:r>
    </w:p>
    <w:p w:rsidR="004A0742" w:rsidRDefault="004A0742" w:rsidP="004A0742">
      <w:pPr>
        <w:numPr>
          <w:ilvl w:val="0"/>
          <w:numId w:val="1"/>
        </w:numPr>
        <w:tabs>
          <w:tab w:val="left" w:pos="360"/>
        </w:tabs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 подростковом возрасте</w:t>
      </w:r>
      <w:r>
        <w:rPr>
          <w:rFonts w:ascii="Times New Roman" w:hAnsi="Times New Roman"/>
          <w:sz w:val="28"/>
          <w:szCs w:val="28"/>
        </w:rPr>
        <w:t xml:space="preserve"> – за счет потребности в создании своей предметной среды и пробы своих сил;</w:t>
      </w:r>
    </w:p>
    <w:p w:rsidR="004A0742" w:rsidRPr="00E41563" w:rsidRDefault="004A0742" w:rsidP="004A0742">
      <w:pPr>
        <w:pStyle w:val="a3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i/>
          <w:iCs/>
          <w:spacing w:val="-4"/>
          <w:sz w:val="28"/>
          <w:szCs w:val="28"/>
        </w:rPr>
        <w:t>в юношеском возрасте</w:t>
      </w:r>
      <w:r>
        <w:rPr>
          <w:rFonts w:ascii="Times New Roman" w:hAnsi="Times New Roman"/>
          <w:spacing w:val="-4"/>
          <w:sz w:val="28"/>
          <w:szCs w:val="28"/>
        </w:rPr>
        <w:t xml:space="preserve"> – за счет устремленности в буд</w:t>
      </w:r>
      <w:r w:rsidR="00E41563">
        <w:rPr>
          <w:rFonts w:ascii="Times New Roman" w:hAnsi="Times New Roman"/>
          <w:spacing w:val="-4"/>
          <w:sz w:val="28"/>
          <w:szCs w:val="28"/>
        </w:rPr>
        <w:t>ущее и желания самореалзации;</w:t>
      </w:r>
    </w:p>
    <w:p w:rsidR="004A0742" w:rsidRDefault="004A0742" w:rsidP="004A0742">
      <w:pPr>
        <w:pStyle w:val="a3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    Метод проектов рассматривается как образовательная деятельность с определенной целью, по определенной программе для решения учебных, воспитательных, поисковых, исследовательских, практических задач на предметной, межпредметной, интегрированной, надпредметной основе 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.</w:t>
      </w:r>
    </w:p>
    <w:p w:rsidR="004A0742" w:rsidRDefault="004A0742" w:rsidP="004A0742">
      <w:pPr>
        <w:pStyle w:val="a3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Выделяют ряд типов проектов.</w:t>
      </w:r>
    </w:p>
    <w:p w:rsidR="004A0742" w:rsidRDefault="004A0742" w:rsidP="004A0742">
      <w:pPr>
        <w:shd w:val="clear" w:color="auto" w:fill="FFFFFF"/>
        <w:ind w:left="-360" w:right="48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Одна из наиболее распространенных классификаций - в зависимости от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доминирующего вида деятельности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учащихся </w:t>
      </w:r>
      <w:r>
        <w:rPr>
          <w:rFonts w:ascii="Times New Roman" w:hAnsi="Times New Roman"/>
          <w:sz w:val="28"/>
          <w:szCs w:val="28"/>
        </w:rPr>
        <w:t>:</w:t>
      </w:r>
    </w:p>
    <w:p w:rsidR="004A0742" w:rsidRDefault="004A0742" w:rsidP="004A0742">
      <w:pPr>
        <w:numPr>
          <w:ilvl w:val="0"/>
          <w:numId w:val="2"/>
        </w:numPr>
        <w:tabs>
          <w:tab w:val="left" w:pos="0"/>
        </w:tabs>
        <w:ind w:left="-360" w:firstLine="54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i/>
          <w:spacing w:val="-5"/>
          <w:sz w:val="28"/>
          <w:szCs w:val="28"/>
        </w:rPr>
        <w:t>Исследовательские проекты</w:t>
      </w:r>
      <w:r>
        <w:rPr>
          <w:rFonts w:ascii="Times New Roman" w:hAnsi="Times New Roman"/>
          <w:spacing w:val="-5"/>
          <w:sz w:val="28"/>
          <w:szCs w:val="28"/>
        </w:rPr>
        <w:t xml:space="preserve"> приближены к подлинным </w:t>
      </w:r>
      <w:r>
        <w:rPr>
          <w:rFonts w:ascii="Times New Roman" w:hAnsi="Times New Roman"/>
          <w:spacing w:val="-4"/>
          <w:sz w:val="28"/>
          <w:szCs w:val="28"/>
        </w:rPr>
        <w:t xml:space="preserve">научным исследованиям. Они предполагают аргументацию актуальности темы, определения проблемы, предмета, объекта, целей и задач исследования. Обязательно выдвижение гипотезы исследования, обозначение методов исследования </w:t>
      </w:r>
      <w:r>
        <w:rPr>
          <w:rFonts w:ascii="Times New Roman" w:hAnsi="Times New Roman"/>
          <w:spacing w:val="-3"/>
          <w:sz w:val="28"/>
          <w:szCs w:val="28"/>
        </w:rPr>
        <w:t>и проведение эксперимента. Заканчивается проект обсуждением и оформлени</w:t>
      </w:r>
      <w:r>
        <w:rPr>
          <w:rFonts w:ascii="Times New Roman" w:hAnsi="Times New Roman"/>
          <w:spacing w:val="-4"/>
          <w:sz w:val="28"/>
          <w:szCs w:val="28"/>
        </w:rPr>
        <w:t xml:space="preserve">ем результатов, формулированием выводов и обозначением проблем на дальнейшую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>перспективу исследования.</w:t>
      </w:r>
    </w:p>
    <w:p w:rsidR="004A0742" w:rsidRDefault="004A0742" w:rsidP="004A0742">
      <w:pPr>
        <w:numPr>
          <w:ilvl w:val="0"/>
          <w:numId w:val="2"/>
        </w:numPr>
        <w:tabs>
          <w:tab w:val="left" w:pos="0"/>
        </w:tabs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-5"/>
          <w:sz w:val="28"/>
          <w:szCs w:val="28"/>
        </w:rPr>
        <w:t xml:space="preserve">Творческие проекты </w:t>
      </w:r>
      <w:r>
        <w:rPr>
          <w:rFonts w:ascii="Times New Roman" w:hAnsi="Times New Roman"/>
          <w:spacing w:val="-5"/>
          <w:sz w:val="28"/>
          <w:szCs w:val="28"/>
        </w:rPr>
        <w:t xml:space="preserve">имеют не столь строго проработанную структуру. Они </w:t>
      </w:r>
      <w:r>
        <w:rPr>
          <w:rFonts w:ascii="Times New Roman" w:hAnsi="Times New Roman"/>
          <w:spacing w:val="-4"/>
          <w:sz w:val="28"/>
          <w:szCs w:val="28"/>
        </w:rPr>
        <w:t xml:space="preserve"> строятся по следующей логике: определение потребности, ис</w:t>
      </w:r>
      <w:r>
        <w:rPr>
          <w:rFonts w:ascii="Times New Roman" w:hAnsi="Times New Roman"/>
          <w:spacing w:val="-3"/>
          <w:sz w:val="28"/>
          <w:szCs w:val="28"/>
        </w:rPr>
        <w:t xml:space="preserve">следование  существующих объектов, обозначение требований </w:t>
      </w:r>
      <w:r>
        <w:rPr>
          <w:rFonts w:ascii="Times New Roman" w:hAnsi="Times New Roman"/>
          <w:spacing w:val="-4"/>
          <w:sz w:val="28"/>
          <w:szCs w:val="28"/>
        </w:rPr>
        <w:t xml:space="preserve">к объекту проектирования, выработка первоначальных идей, их анализ и выбор </w:t>
      </w:r>
      <w:r>
        <w:rPr>
          <w:rFonts w:ascii="Times New Roman" w:hAnsi="Times New Roman"/>
          <w:spacing w:val="-3"/>
          <w:sz w:val="28"/>
          <w:szCs w:val="28"/>
        </w:rPr>
        <w:t xml:space="preserve">одной, планирование, изготовление, оценка (рефлексия). Форма представления </w:t>
      </w:r>
      <w:r>
        <w:rPr>
          <w:rFonts w:ascii="Times New Roman" w:hAnsi="Times New Roman"/>
          <w:spacing w:val="-2"/>
          <w:sz w:val="28"/>
          <w:szCs w:val="28"/>
        </w:rPr>
        <w:t>результатов может быть различной (изделие, видеофильм, праздник, экспеди</w:t>
      </w:r>
      <w:r>
        <w:rPr>
          <w:rFonts w:ascii="Times New Roman" w:hAnsi="Times New Roman"/>
          <w:spacing w:val="-3"/>
          <w:sz w:val="28"/>
          <w:szCs w:val="28"/>
        </w:rPr>
        <w:t>ция, репортаж и пр.)</w:t>
      </w:r>
      <w:r>
        <w:rPr>
          <w:rFonts w:ascii="Times New Roman" w:hAnsi="Times New Roman"/>
          <w:sz w:val="28"/>
          <w:szCs w:val="28"/>
        </w:rPr>
        <w:t>.</w:t>
      </w:r>
    </w:p>
    <w:p w:rsidR="004A0742" w:rsidRDefault="004A0742" w:rsidP="004A0742">
      <w:pPr>
        <w:numPr>
          <w:ilvl w:val="0"/>
          <w:numId w:val="2"/>
        </w:numPr>
        <w:tabs>
          <w:tab w:val="left" w:pos="0"/>
        </w:tabs>
        <w:ind w:left="-360" w:firstLine="540"/>
        <w:jc w:val="both"/>
        <w:rPr>
          <w:rFonts w:ascii="Times New Roman" w:hAnsi="Times New Roman"/>
          <w:iCs/>
          <w:spacing w:val="-3"/>
          <w:sz w:val="28"/>
          <w:szCs w:val="28"/>
        </w:rPr>
      </w:pPr>
      <w:r>
        <w:rPr>
          <w:rFonts w:ascii="Times New Roman" w:hAnsi="Times New Roman"/>
          <w:i/>
          <w:spacing w:val="-2"/>
          <w:sz w:val="28"/>
          <w:szCs w:val="28"/>
        </w:rPr>
        <w:t xml:space="preserve">Приключенческие </w:t>
      </w:r>
      <w:r>
        <w:rPr>
          <w:rFonts w:ascii="Times New Roman" w:hAnsi="Times New Roman"/>
          <w:spacing w:val="-2"/>
          <w:sz w:val="28"/>
          <w:szCs w:val="28"/>
        </w:rPr>
        <w:t>(игровые) проекты предполагают, что участники прини</w:t>
      </w:r>
      <w:r>
        <w:rPr>
          <w:rFonts w:ascii="Times New Roman" w:hAnsi="Times New Roman"/>
          <w:spacing w:val="-2"/>
          <w:sz w:val="28"/>
          <w:szCs w:val="28"/>
        </w:rPr>
        <w:softHyphen/>
      </w:r>
      <w:r>
        <w:rPr>
          <w:rFonts w:ascii="Times New Roman" w:hAnsi="Times New Roman"/>
          <w:spacing w:val="-3"/>
          <w:sz w:val="28"/>
          <w:szCs w:val="28"/>
        </w:rPr>
        <w:t xml:space="preserve">мают на себя </w:t>
      </w:r>
      <w:r>
        <w:rPr>
          <w:rFonts w:ascii="Times New Roman" w:hAnsi="Times New Roman"/>
          <w:iCs/>
          <w:spacing w:val="-3"/>
          <w:sz w:val="28"/>
          <w:szCs w:val="28"/>
        </w:rPr>
        <w:t>определенные роли</w:t>
      </w:r>
      <w:r>
        <w:rPr>
          <w:rFonts w:ascii="Times New Roman" w:hAnsi="Times New Roman"/>
          <w:spacing w:val="-3"/>
          <w:sz w:val="28"/>
          <w:szCs w:val="28"/>
        </w:rPr>
        <w:t>, обусловленные содержанием проекта. Веду</w:t>
      </w:r>
      <w:r>
        <w:rPr>
          <w:rFonts w:ascii="Times New Roman" w:hAnsi="Times New Roman"/>
          <w:spacing w:val="-1"/>
          <w:sz w:val="28"/>
          <w:szCs w:val="28"/>
        </w:rPr>
        <w:t xml:space="preserve">щий вид деятельности в таких проектах - </w:t>
      </w:r>
      <w:r>
        <w:rPr>
          <w:rFonts w:ascii="Times New Roman" w:hAnsi="Times New Roman"/>
          <w:iCs/>
          <w:spacing w:val="-1"/>
          <w:sz w:val="28"/>
          <w:szCs w:val="28"/>
        </w:rPr>
        <w:t>ролевая игра</w:t>
      </w:r>
      <w:r>
        <w:rPr>
          <w:rFonts w:ascii="Times New Roman" w:hAnsi="Times New Roman"/>
          <w:spacing w:val="-1"/>
          <w:sz w:val="28"/>
          <w:szCs w:val="28"/>
        </w:rPr>
        <w:t xml:space="preserve">. Это могут </w:t>
      </w:r>
      <w:r>
        <w:rPr>
          <w:rFonts w:ascii="Times New Roman" w:hAnsi="Times New Roman"/>
          <w:spacing w:val="-3"/>
          <w:sz w:val="28"/>
          <w:szCs w:val="28"/>
        </w:rPr>
        <w:t xml:space="preserve">быть имитации социальных и деловых отношений в ситуациях, придуманных </w:t>
      </w:r>
      <w:r>
        <w:rPr>
          <w:rFonts w:ascii="Times New Roman" w:hAnsi="Times New Roman"/>
          <w:spacing w:val="-2"/>
          <w:sz w:val="28"/>
          <w:szCs w:val="28"/>
        </w:rPr>
        <w:t>участниками, литературные персонажи в определенных исторических и соци</w:t>
      </w:r>
      <w:r>
        <w:rPr>
          <w:rFonts w:ascii="Times New Roman" w:hAnsi="Times New Roman"/>
          <w:spacing w:val="-3"/>
          <w:sz w:val="28"/>
          <w:szCs w:val="28"/>
        </w:rPr>
        <w:t xml:space="preserve">альных условиях и т.п. Обязательно намечается </w:t>
      </w:r>
      <w:r>
        <w:rPr>
          <w:rFonts w:ascii="Times New Roman" w:hAnsi="Times New Roman"/>
          <w:iCs/>
          <w:spacing w:val="-3"/>
          <w:sz w:val="28"/>
          <w:szCs w:val="28"/>
        </w:rPr>
        <w:t>проблема и цели проекта</w:t>
      </w:r>
      <w:r>
        <w:rPr>
          <w:rFonts w:ascii="Times New Roman" w:hAnsi="Times New Roman"/>
          <w:spacing w:val="-3"/>
          <w:sz w:val="28"/>
          <w:szCs w:val="28"/>
        </w:rPr>
        <w:t>. Ре</w:t>
      </w:r>
      <w:r>
        <w:rPr>
          <w:rFonts w:ascii="Times New Roman" w:hAnsi="Times New Roman"/>
          <w:spacing w:val="-4"/>
          <w:sz w:val="28"/>
          <w:szCs w:val="28"/>
        </w:rPr>
        <w:t>зультаты же не всегда возможно наметить в начале работы, они могут опреде</w:t>
      </w:r>
      <w:r>
        <w:rPr>
          <w:rFonts w:ascii="Times New Roman" w:hAnsi="Times New Roman"/>
          <w:spacing w:val="-6"/>
          <w:sz w:val="28"/>
          <w:szCs w:val="28"/>
        </w:rPr>
        <w:t xml:space="preserve">литься лишь в конце проекта, но необходима </w:t>
      </w:r>
      <w:r>
        <w:rPr>
          <w:rFonts w:ascii="Times New Roman" w:hAnsi="Times New Roman"/>
          <w:iCs/>
          <w:spacing w:val="-6"/>
          <w:sz w:val="28"/>
          <w:szCs w:val="28"/>
        </w:rPr>
        <w:t xml:space="preserve">рефлексия участников и соотнесение </w:t>
      </w:r>
      <w:r>
        <w:rPr>
          <w:rFonts w:ascii="Times New Roman" w:hAnsi="Times New Roman"/>
          <w:iCs/>
          <w:spacing w:val="-3"/>
          <w:sz w:val="28"/>
          <w:szCs w:val="28"/>
        </w:rPr>
        <w:t>полученных результатов с поставленной целью.</w:t>
      </w:r>
    </w:p>
    <w:p w:rsidR="004A0742" w:rsidRDefault="004A0742" w:rsidP="004A0742">
      <w:pPr>
        <w:numPr>
          <w:ilvl w:val="0"/>
          <w:numId w:val="2"/>
        </w:numPr>
        <w:tabs>
          <w:tab w:val="left" w:pos="0"/>
        </w:tabs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Прикладные</w:t>
      </w:r>
      <w:r>
        <w:rPr>
          <w:rFonts w:ascii="Times New Roman" w:hAnsi="Times New Roman"/>
          <w:sz w:val="28"/>
          <w:szCs w:val="28"/>
        </w:rPr>
        <w:t xml:space="preserve"> (практико-ориентированные), отличающиеся  четко обозначенным с самого начала результатом  деятельности его участников, ориентированным на их социальные интересы (документ, созданный на основе полученных результатов исследования по экологии, биологии, географии, и т.д.; аргументированное объяснение какого-то физического, химического явления;  проект зимнего сада школы и т.д.);</w:t>
      </w:r>
    </w:p>
    <w:p w:rsidR="004A0742" w:rsidRDefault="004A0742" w:rsidP="004A0742">
      <w:pPr>
        <w:numPr>
          <w:ilvl w:val="0"/>
          <w:numId w:val="2"/>
        </w:numPr>
        <w:tabs>
          <w:tab w:val="left" w:pos="0"/>
        </w:tabs>
        <w:ind w:left="-360" w:firstLine="54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 xml:space="preserve">Информационные проекты - </w:t>
      </w:r>
      <w:r>
        <w:rPr>
          <w:rFonts w:ascii="Times New Roman" w:hAnsi="Times New Roman"/>
          <w:spacing w:val="-6"/>
          <w:sz w:val="28"/>
          <w:szCs w:val="28"/>
        </w:rPr>
        <w:t>это тип проектов, связанных с поиском</w:t>
      </w:r>
      <w:r>
        <w:rPr>
          <w:rFonts w:ascii="Times New Roman" w:hAnsi="Times New Roman"/>
          <w:spacing w:val="-4"/>
          <w:sz w:val="28"/>
          <w:szCs w:val="28"/>
        </w:rPr>
        <w:t xml:space="preserve">, анализом и представлением информации. Такой проект может интегрироваться в </w:t>
      </w:r>
      <w:r>
        <w:rPr>
          <w:rFonts w:ascii="Times New Roman" w:hAnsi="Times New Roman"/>
          <w:spacing w:val="-3"/>
          <w:sz w:val="28"/>
          <w:szCs w:val="28"/>
        </w:rPr>
        <w:t>более крупный исследовательский проект и стать его частью. В ходе проекта изучаются и используются различные методы получения информации (литература, библио</w:t>
      </w:r>
      <w:r>
        <w:rPr>
          <w:rFonts w:ascii="Times New Roman" w:hAnsi="Times New Roman"/>
          <w:sz w:val="28"/>
          <w:szCs w:val="28"/>
        </w:rPr>
        <w:t xml:space="preserve">течные фонды, СМИ, базы данных, в том числе электронные, методы </w:t>
      </w:r>
      <w:r>
        <w:rPr>
          <w:rFonts w:ascii="Times New Roman" w:hAnsi="Times New Roman"/>
          <w:spacing w:val="-3"/>
          <w:sz w:val="28"/>
          <w:szCs w:val="28"/>
        </w:rPr>
        <w:t>анкетирования и интервьюирования), ее обработки (анализ, обобщение, сопос</w:t>
      </w:r>
      <w:r>
        <w:rPr>
          <w:rFonts w:ascii="Times New Roman" w:hAnsi="Times New Roman"/>
          <w:spacing w:val="-3"/>
          <w:sz w:val="28"/>
          <w:szCs w:val="28"/>
        </w:rPr>
        <w:softHyphen/>
        <w:t>тавление с известными фактами, аргументированные выводы) и презентации (доклад, публикация, размещение в сети Интернет или локальных сетях, теле</w:t>
      </w:r>
      <w:r>
        <w:rPr>
          <w:rFonts w:ascii="Times New Roman" w:hAnsi="Times New Roman"/>
          <w:spacing w:val="-3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>конференция и др.).</w:t>
      </w:r>
    </w:p>
    <w:p w:rsidR="004A0742" w:rsidRDefault="004A0742" w:rsidP="004A0742">
      <w:pPr>
        <w:ind w:left="-360" w:firstLine="54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числу </w:t>
      </w:r>
      <w:r>
        <w:rPr>
          <w:rFonts w:ascii="Times New Roman" w:hAnsi="Times New Roman"/>
          <w:spacing w:val="-2"/>
          <w:sz w:val="28"/>
          <w:szCs w:val="28"/>
        </w:rPr>
        <w:t xml:space="preserve"> участников проекты могут быть </w:t>
      </w:r>
      <w:r>
        <w:rPr>
          <w:rFonts w:ascii="Times New Roman" w:hAnsi="Times New Roman"/>
          <w:i/>
          <w:spacing w:val="-2"/>
          <w:sz w:val="28"/>
          <w:szCs w:val="28"/>
        </w:rPr>
        <w:t>индивидуаль</w:t>
      </w:r>
      <w:r>
        <w:rPr>
          <w:rFonts w:ascii="Times New Roman" w:hAnsi="Times New Roman"/>
          <w:i/>
          <w:spacing w:val="-3"/>
          <w:sz w:val="28"/>
          <w:szCs w:val="28"/>
        </w:rPr>
        <w:t xml:space="preserve">ные, парные и групповые. </w:t>
      </w:r>
      <w:r>
        <w:rPr>
          <w:rFonts w:ascii="Times New Roman" w:hAnsi="Times New Roman"/>
          <w:spacing w:val="-2"/>
          <w:sz w:val="28"/>
          <w:szCs w:val="28"/>
        </w:rPr>
        <w:t xml:space="preserve"> Проект может быть </w:t>
      </w:r>
      <w:r>
        <w:rPr>
          <w:rFonts w:ascii="Times New Roman" w:hAnsi="Times New Roman"/>
          <w:i/>
          <w:spacing w:val="-2"/>
          <w:sz w:val="28"/>
          <w:szCs w:val="28"/>
        </w:rPr>
        <w:t xml:space="preserve">краткосрочным </w:t>
      </w:r>
      <w:r>
        <w:rPr>
          <w:rFonts w:ascii="Times New Roman" w:hAnsi="Times New Roman"/>
          <w:spacing w:val="-2"/>
          <w:sz w:val="28"/>
          <w:szCs w:val="28"/>
        </w:rPr>
        <w:t>(разр</w:t>
      </w:r>
      <w:r>
        <w:rPr>
          <w:rFonts w:ascii="Times New Roman" w:hAnsi="Times New Roman"/>
          <w:spacing w:val="-3"/>
          <w:sz w:val="28"/>
          <w:szCs w:val="28"/>
        </w:rPr>
        <w:t xml:space="preserve">аботан на нескольких уроках); </w:t>
      </w:r>
      <w:r>
        <w:rPr>
          <w:rFonts w:ascii="Times New Roman" w:hAnsi="Times New Roman"/>
          <w:i/>
          <w:spacing w:val="-3"/>
          <w:sz w:val="28"/>
          <w:szCs w:val="28"/>
        </w:rPr>
        <w:t xml:space="preserve">среднесрочным </w:t>
      </w:r>
      <w:r>
        <w:rPr>
          <w:rFonts w:ascii="Times New Roman" w:hAnsi="Times New Roman"/>
          <w:spacing w:val="-3"/>
          <w:sz w:val="28"/>
          <w:szCs w:val="28"/>
        </w:rPr>
        <w:t xml:space="preserve">(от недели до месяца); </w:t>
      </w:r>
      <w:r>
        <w:rPr>
          <w:rFonts w:ascii="Times New Roman" w:hAnsi="Times New Roman"/>
          <w:i/>
          <w:spacing w:val="-3"/>
          <w:sz w:val="28"/>
          <w:szCs w:val="28"/>
        </w:rPr>
        <w:t>долго</w:t>
      </w:r>
      <w:r>
        <w:rPr>
          <w:rFonts w:ascii="Times New Roman" w:hAnsi="Times New Roman"/>
          <w:i/>
          <w:spacing w:val="-2"/>
          <w:sz w:val="28"/>
          <w:szCs w:val="28"/>
        </w:rPr>
        <w:t xml:space="preserve">срочным </w:t>
      </w:r>
      <w:r>
        <w:rPr>
          <w:rFonts w:ascii="Times New Roman" w:hAnsi="Times New Roman"/>
          <w:spacing w:val="-2"/>
          <w:sz w:val="28"/>
          <w:szCs w:val="28"/>
        </w:rPr>
        <w:t>(от месяца до нескольких месяцев).</w:t>
      </w:r>
    </w:p>
    <w:p w:rsidR="004A0742" w:rsidRDefault="004A0742" w:rsidP="004A0742">
      <w:pPr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Проектная деятельность может быть организована на разных уровнях: международном, национальном, на уровне конкретного региона (например, городские проекты), или на уровне ряда образовательных учреждений, расположенных в одном (или разных) районах. </w:t>
      </w:r>
    </w:p>
    <w:p w:rsidR="004A0742" w:rsidRDefault="004A0742" w:rsidP="004A0742">
      <w:pPr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Безусловно, проектная деятельность имеет ряд особенностей , в первую очередь </w:t>
      </w:r>
    </w:p>
    <w:p w:rsidR="004A0742" w:rsidRDefault="004A0742" w:rsidP="004A0742">
      <w:pPr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-направленность на внешний и внутренний результативности</w:t>
      </w:r>
    </w:p>
    <w:p w:rsidR="004A0742" w:rsidRDefault="004A0742" w:rsidP="004A0742">
      <w:pPr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-связь замысла с воплощением.</w:t>
      </w:r>
    </w:p>
    <w:p w:rsidR="004A0742" w:rsidRDefault="004A0742" w:rsidP="004A0742">
      <w:pPr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проекта необходимо выполнить ряд условий :</w:t>
      </w:r>
    </w:p>
    <w:p w:rsidR="004A0742" w:rsidRDefault="004A0742" w:rsidP="004A0742">
      <w:pPr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-наличие значимой проблемы</w:t>
      </w:r>
    </w:p>
    <w:p w:rsidR="004A0742" w:rsidRDefault="004A0742" w:rsidP="004A0742">
      <w:pPr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-значимость результата</w:t>
      </w:r>
    </w:p>
    <w:p w:rsidR="004A0742" w:rsidRDefault="004A0742" w:rsidP="004A0742">
      <w:pPr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-выделение этапов работы</w:t>
      </w:r>
    </w:p>
    <w:p w:rsidR="004A0742" w:rsidRDefault="004A0742" w:rsidP="004A0742">
      <w:pPr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-самостоятельная деятельность учащихся.</w:t>
      </w:r>
    </w:p>
    <w:p w:rsidR="004A0742" w:rsidRDefault="004A0742" w:rsidP="004A0742">
      <w:pPr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,работающие в области проектной деятельности предлаг</w:t>
      </w:r>
      <w:r w:rsidR="00E41563">
        <w:rPr>
          <w:rFonts w:ascii="Times New Roman" w:hAnsi="Times New Roman"/>
          <w:sz w:val="28"/>
          <w:szCs w:val="28"/>
        </w:rPr>
        <w:t xml:space="preserve">ают выделять следующие этапы 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4A0742" w:rsidRDefault="004A0742" w:rsidP="004A0742">
      <w:pPr>
        <w:ind w:left="-360" w:right="175" w:firstLine="540"/>
        <w:jc w:val="center"/>
        <w:rPr>
          <w:rFonts w:ascii="Times New Roman" w:hAnsi="Times New Roman"/>
          <w:sz w:val="28"/>
          <w:szCs w:val="28"/>
        </w:rPr>
      </w:pPr>
    </w:p>
    <w:p w:rsidR="004A0742" w:rsidRDefault="004A0742" w:rsidP="004A0742">
      <w:pPr>
        <w:numPr>
          <w:ilvl w:val="0"/>
          <w:numId w:val="3"/>
        </w:numPr>
        <w:ind w:left="-360" w:right="17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 тему проекта (проблему) и определить состав участников рабочей группы.</w:t>
      </w:r>
    </w:p>
    <w:p w:rsidR="004A0742" w:rsidRDefault="004A0742" w:rsidP="004A0742">
      <w:pPr>
        <w:numPr>
          <w:ilvl w:val="0"/>
          <w:numId w:val="3"/>
        </w:numPr>
        <w:ind w:left="-360" w:right="17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Наметить возможные пути решения проблемы и выбрать один из них.</w:t>
      </w:r>
    </w:p>
    <w:p w:rsidR="004A0742" w:rsidRDefault="004A0742" w:rsidP="004A0742">
      <w:pPr>
        <w:numPr>
          <w:ilvl w:val="0"/>
          <w:numId w:val="3"/>
        </w:numPr>
        <w:ind w:left="-360" w:right="175" w:firstLine="540"/>
        <w:jc w:val="both"/>
        <w:rPr>
          <w:rFonts w:ascii="Times New Roman" w:hAnsi="Times New Roman" w:cs="Tahoma"/>
          <w:spacing w:val="-3"/>
          <w:sz w:val="28"/>
          <w:szCs w:val="28"/>
        </w:rPr>
      </w:pPr>
      <w:r>
        <w:rPr>
          <w:rFonts w:ascii="Times New Roman" w:hAnsi="Times New Roman" w:cs="Tahoma"/>
          <w:spacing w:val="-3"/>
          <w:sz w:val="28"/>
          <w:szCs w:val="28"/>
        </w:rPr>
        <w:t>Разработать</w:t>
      </w:r>
      <w:r>
        <w:rPr>
          <w:rFonts w:ascii="Times New Roman" w:hAnsi="Times New Roman" w:cs="Tahoma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ahoma"/>
          <w:spacing w:val="-3"/>
          <w:sz w:val="28"/>
          <w:szCs w:val="28"/>
        </w:rPr>
        <w:t>структуру образовательного проекта.</w:t>
      </w:r>
    </w:p>
    <w:p w:rsidR="004A0742" w:rsidRDefault="004A0742" w:rsidP="004A0742">
      <w:pPr>
        <w:ind w:left="-360" w:right="175" w:firstLine="540"/>
        <w:jc w:val="both"/>
        <w:rPr>
          <w:rFonts w:ascii="Times New Roman" w:hAnsi="Times New Roman" w:cs="Tahoma"/>
          <w:spacing w:val="-3"/>
          <w:sz w:val="28"/>
          <w:szCs w:val="28"/>
        </w:rPr>
      </w:pPr>
      <w:r>
        <w:rPr>
          <w:rFonts w:ascii="Times New Roman" w:hAnsi="Times New Roman" w:cs="Tahoma"/>
          <w:spacing w:val="-3"/>
          <w:sz w:val="28"/>
          <w:szCs w:val="28"/>
        </w:rPr>
        <w:t>Проект экологической направленности должен иметь определенную структуру , где показаны не только цели и задачи, но и прогнозируемый результат, который может носить как долгосрочный , так и краткосрочный характер .</w:t>
      </w:r>
    </w:p>
    <w:p w:rsidR="004A0742" w:rsidRDefault="004A0742" w:rsidP="004A0742">
      <w:pPr>
        <w:ind w:left="-360" w:right="175" w:firstLine="540"/>
        <w:jc w:val="both"/>
        <w:rPr>
          <w:rFonts w:ascii="Times New Roman" w:hAnsi="Times New Roman" w:cs="Tahoma"/>
          <w:spacing w:val="-3"/>
          <w:sz w:val="28"/>
          <w:szCs w:val="28"/>
        </w:rPr>
      </w:pPr>
      <w:r>
        <w:rPr>
          <w:rFonts w:ascii="Times New Roman" w:hAnsi="Times New Roman" w:cs="Tahoma"/>
          <w:spacing w:val="-3"/>
          <w:sz w:val="28"/>
          <w:szCs w:val="28"/>
        </w:rPr>
        <w:t>При работе по проекту важным является определение конечного продукта проектной деятельности.</w:t>
      </w:r>
    </w:p>
    <w:p w:rsidR="004A0742" w:rsidRDefault="004A0742" w:rsidP="004A0742">
      <w:pPr>
        <w:shd w:val="clear" w:color="auto" w:fill="FFFFFF"/>
        <w:ind w:left="-360" w:right="17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 отличии от учебно -исследовательской работы , это может быть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0742" w:rsidRDefault="004A0742" w:rsidP="004A0742">
      <w:pPr>
        <w:shd w:val="clear" w:color="auto" w:fill="FFFFFF"/>
        <w:ind w:left="-360" w:right="1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-план реконструкции объекта, оформления кабинета, размещения комнатных     растений и т.п.;</w:t>
      </w:r>
    </w:p>
    <w:p w:rsidR="004A0742" w:rsidRDefault="004A0742" w:rsidP="004A0742">
      <w:pPr>
        <w:shd w:val="clear" w:color="auto" w:fill="FFFFFF"/>
        <w:ind w:left="-360" w:right="17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-карта; чертеж;</w:t>
      </w:r>
    </w:p>
    <w:p w:rsidR="004A0742" w:rsidRDefault="004A0742" w:rsidP="004A0742">
      <w:pPr>
        <w:shd w:val="clear" w:color="auto" w:fill="FFFFFF"/>
        <w:ind w:left="-360" w:right="17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анализы данных (социологического опроса, изучения экологического состояния объекта и т.п.);</w:t>
      </w:r>
    </w:p>
    <w:p w:rsidR="004A0742" w:rsidRDefault="004A0742" w:rsidP="004A0742">
      <w:pPr>
        <w:shd w:val="clear" w:color="auto" w:fill="FFFFFF"/>
        <w:ind w:left="-360" w:right="17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обоснованный</w:t>
      </w:r>
      <w:r>
        <w:rPr>
          <w:rFonts w:ascii="Times New Roman" w:hAnsi="Times New Roman"/>
          <w:sz w:val="28"/>
          <w:szCs w:val="28"/>
        </w:rPr>
        <w:tab/>
        <w:t xml:space="preserve"> план мероприятий;</w:t>
      </w:r>
    </w:p>
    <w:p w:rsidR="004A0742" w:rsidRDefault="004A0742" w:rsidP="004A0742">
      <w:pPr>
        <w:shd w:val="clear" w:color="auto" w:fill="FFFFFF"/>
        <w:ind w:left="-360" w:right="17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модель; </w:t>
      </w:r>
    </w:p>
    <w:p w:rsidR="004A0742" w:rsidRDefault="004A0742" w:rsidP="004A0742">
      <w:pPr>
        <w:shd w:val="clear" w:color="auto" w:fill="FFFFFF"/>
        <w:ind w:left="-360" w:right="17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сценарий (игры; праздника); </w:t>
      </w:r>
    </w:p>
    <w:p w:rsidR="004A0742" w:rsidRDefault="004A0742" w:rsidP="004A0742">
      <w:pPr>
        <w:shd w:val="clear" w:color="auto" w:fill="FFFFFF"/>
        <w:ind w:left="-360" w:right="17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пакет рекомендаций; </w:t>
      </w:r>
    </w:p>
    <w:p w:rsidR="004A0742" w:rsidRDefault="004A0742" w:rsidP="004A0742">
      <w:pPr>
        <w:shd w:val="clear" w:color="auto" w:fill="FFFFFF"/>
        <w:ind w:left="-360" w:right="175"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 xml:space="preserve">экологические программы; </w:t>
      </w:r>
    </w:p>
    <w:p w:rsidR="004A0742" w:rsidRDefault="004A0742" w:rsidP="004A0742">
      <w:pPr>
        <w:shd w:val="clear" w:color="auto" w:fill="FFFFFF"/>
        <w:ind w:left="-360" w:right="17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серия иллюстраций, заданий и др.</w:t>
      </w:r>
    </w:p>
    <w:p w:rsidR="004A0742" w:rsidRDefault="004A0742" w:rsidP="004A0742">
      <w:pPr>
        <w:shd w:val="clear" w:color="auto" w:fill="FFFFFF"/>
        <w:ind w:left="-360" w:right="17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Web-сайт; </w:t>
      </w:r>
    </w:p>
    <w:p w:rsidR="004A0742" w:rsidRDefault="004A0742" w:rsidP="004A0742">
      <w:pPr>
        <w:shd w:val="clear" w:color="auto" w:fill="FFFFFF"/>
        <w:ind w:left="-360" w:right="17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мультимедийный продукт (презентация, мультфильм )</w:t>
      </w:r>
    </w:p>
    <w:p w:rsidR="004A0742" w:rsidRDefault="004A0742" w:rsidP="004A0742">
      <w:pPr>
        <w:shd w:val="clear" w:color="auto" w:fill="FFFFFF"/>
        <w:ind w:left="-360" w:right="175" w:firstLine="540"/>
        <w:jc w:val="both"/>
        <w:rPr>
          <w:rFonts w:ascii="Times New Roman" w:hAnsi="Times New Roman"/>
          <w:sz w:val="28"/>
          <w:szCs w:val="28"/>
        </w:rPr>
      </w:pPr>
    </w:p>
    <w:p w:rsidR="004A0742" w:rsidRDefault="004A0742" w:rsidP="004A0742">
      <w:pPr>
        <w:shd w:val="clear" w:color="auto" w:fill="FFFFFF"/>
        <w:ind w:left="-360" w:right="17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работе над проектом следует учитывать необходимость создания  паспорта проектной работы и партфолио проекта. В методической литературе представлены варианты данной документации.</w:t>
      </w:r>
    </w:p>
    <w:p w:rsidR="004A0742" w:rsidRDefault="004A0742" w:rsidP="004A0742">
      <w:pPr>
        <w:shd w:val="clear" w:color="auto" w:fill="FFFFFF"/>
        <w:tabs>
          <w:tab w:val="left" w:pos="360"/>
          <w:tab w:val="left" w:pos="490"/>
        </w:tabs>
        <w:autoSpaceDE w:val="0"/>
        <w:ind w:left="-360" w:right="175" w:firstLine="540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Одним из важных моментов является оценка проектной деятельности,которая должна быть интегрированной.</w:t>
      </w:r>
    </w:p>
    <w:p w:rsidR="004A0742" w:rsidRDefault="004A0742" w:rsidP="004A0742">
      <w:pPr>
        <w:shd w:val="clear" w:color="auto" w:fill="FFFFFF"/>
        <w:tabs>
          <w:tab w:val="left" w:pos="475"/>
        </w:tabs>
        <w:ind w:left="-360" w:right="175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Она складывается:</w:t>
      </w:r>
    </w:p>
    <w:p w:rsidR="004A0742" w:rsidRDefault="004A0742" w:rsidP="004A0742">
      <w:pPr>
        <w:shd w:val="clear" w:color="auto" w:fill="FFFFFF"/>
        <w:tabs>
          <w:tab w:val="left" w:pos="475"/>
        </w:tabs>
        <w:ind w:left="-360" w:right="175" w:firstLine="54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- из оценок этапов выполнения проекта (от формулировки про</w:t>
      </w:r>
      <w:r>
        <w:rPr>
          <w:rFonts w:ascii="Times New Roman" w:hAnsi="Times New Roman"/>
          <w:spacing w:val="-6"/>
          <w:sz w:val="28"/>
          <w:szCs w:val="28"/>
        </w:rPr>
        <w:t>блемы до полученного результата);</w:t>
      </w:r>
    </w:p>
    <w:p w:rsidR="004A0742" w:rsidRDefault="004A0742" w:rsidP="004A0742">
      <w:pPr>
        <w:shd w:val="clear" w:color="auto" w:fill="FFFFFF"/>
        <w:tabs>
          <w:tab w:val="left" w:pos="475"/>
        </w:tabs>
        <w:ind w:left="-360" w:right="17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результатов защиты проекта;</w:t>
      </w:r>
    </w:p>
    <w:p w:rsidR="004A0742" w:rsidRDefault="004A0742" w:rsidP="004A0742">
      <w:pPr>
        <w:shd w:val="clear" w:color="auto" w:fill="FFFFFF"/>
        <w:tabs>
          <w:tab w:val="left" w:pos="475"/>
        </w:tabs>
        <w:ind w:left="-360" w:right="175" w:firstLine="54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- результатов саморефлексии.</w:t>
      </w:r>
    </w:p>
    <w:p w:rsidR="004A0742" w:rsidRDefault="004A0742" w:rsidP="004A0742">
      <w:pPr>
        <w:shd w:val="clear" w:color="auto" w:fill="FFFFFF"/>
        <w:ind w:left="-360" w:right="175" w:firstLine="540"/>
        <w:jc w:val="both"/>
        <w:rPr>
          <w:rFonts w:ascii="Times New Roman" w:hAnsi="Times New Roman" w:cs="Tahoma"/>
          <w:sz w:val="28"/>
          <w:szCs w:val="28"/>
        </w:rPr>
      </w:pPr>
    </w:p>
    <w:p w:rsidR="004A0742" w:rsidRPr="00E41563" w:rsidRDefault="004A0742" w:rsidP="004A0742">
      <w:pPr>
        <w:shd w:val="clear" w:color="auto" w:fill="FFFFFF"/>
        <w:ind w:left="-360" w:right="175" w:firstLine="540"/>
        <w:jc w:val="both"/>
        <w:rPr>
          <w:rFonts w:ascii="Times New Roman" w:hAnsi="Times New Roman" w:cs="Tahoma"/>
          <w:sz w:val="28"/>
          <w:szCs w:val="28"/>
          <w:lang w:val="en-US"/>
        </w:rPr>
      </w:pPr>
      <w:r>
        <w:rPr>
          <w:rFonts w:ascii="Times New Roman" w:hAnsi="Times New Roman" w:cs="Tahoma"/>
          <w:sz w:val="28"/>
          <w:szCs w:val="28"/>
        </w:rPr>
        <w:t xml:space="preserve">При работе по проекту педагог сталкивается с рядом новых для себя требований , и ,следовательно может иметь ряд трудностей </w:t>
      </w:r>
      <w:r w:rsidR="00E41563">
        <w:rPr>
          <w:rFonts w:ascii="Times New Roman" w:hAnsi="Times New Roman" w:cs="Tahoma"/>
          <w:sz w:val="28"/>
          <w:szCs w:val="28"/>
        </w:rPr>
        <w:t>. Например :</w:t>
      </w:r>
    </w:p>
    <w:p w:rsidR="004A0742" w:rsidRDefault="004A0742" w:rsidP="004A0742">
      <w:pPr>
        <w:shd w:val="clear" w:color="auto" w:fill="FFFFFF"/>
        <w:ind w:left="-360" w:right="175" w:firstLine="540"/>
        <w:jc w:val="both"/>
        <w:rPr>
          <w:rFonts w:ascii="Times New Roman" w:hAnsi="Times New Roman"/>
          <w:sz w:val="28"/>
          <w:szCs w:val="28"/>
        </w:rPr>
      </w:pPr>
    </w:p>
    <w:p w:rsidR="004A0742" w:rsidRDefault="004A0742" w:rsidP="004A0742">
      <w:pPr>
        <w:numPr>
          <w:ilvl w:val="0"/>
          <w:numId w:val="4"/>
        </w:numPr>
        <w:shd w:val="clear" w:color="auto" w:fill="FFFFFF"/>
        <w:tabs>
          <w:tab w:val="left" w:pos="-540"/>
        </w:tabs>
        <w:autoSpaceDE w:val="0"/>
        <w:ind w:left="-360" w:right="175" w:firstLine="540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lastRenderedPageBreak/>
        <w:t>Темы проектов и предлагаемые варианты их реализации могут варьировать в широком диапазоне различных областей знания</w:t>
      </w:r>
      <w:r>
        <w:rPr>
          <w:rFonts w:ascii="Times New Roman" w:hAnsi="Times New Roman"/>
          <w:spacing w:val="-6"/>
          <w:sz w:val="28"/>
          <w:szCs w:val="28"/>
        </w:rPr>
        <w:t xml:space="preserve">. Поэтому консультирование в процессе работы над проектами </w:t>
      </w:r>
      <w:r>
        <w:rPr>
          <w:rFonts w:ascii="Times New Roman" w:hAnsi="Times New Roman"/>
          <w:spacing w:val="-5"/>
          <w:sz w:val="28"/>
          <w:szCs w:val="28"/>
        </w:rPr>
        <w:t>требует широкой эрудиции и высокого педагогического мастерства.</w:t>
      </w:r>
    </w:p>
    <w:p w:rsidR="004A0742" w:rsidRDefault="004A0742" w:rsidP="004A0742">
      <w:pPr>
        <w:numPr>
          <w:ilvl w:val="0"/>
          <w:numId w:val="4"/>
        </w:numPr>
        <w:shd w:val="clear" w:color="auto" w:fill="FFFFFF"/>
        <w:tabs>
          <w:tab w:val="left" w:pos="-540"/>
        </w:tabs>
        <w:autoSpaceDE w:val="0"/>
        <w:ind w:left="-360" w:right="175" w:firstLine="54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процессе работы над проек</w:t>
      </w:r>
      <w:r>
        <w:rPr>
          <w:rFonts w:ascii="Times New Roman" w:hAnsi="Times New Roman"/>
          <w:spacing w:val="-3"/>
          <w:sz w:val="28"/>
          <w:szCs w:val="28"/>
        </w:rPr>
        <w:t>том необходимо (иногда в несколько этапов) вскрыть суть проб</w:t>
      </w:r>
      <w:r>
        <w:rPr>
          <w:rFonts w:ascii="Times New Roman" w:hAnsi="Times New Roman"/>
          <w:spacing w:val="-2"/>
          <w:sz w:val="28"/>
          <w:szCs w:val="28"/>
        </w:rPr>
        <w:t>лемы, выбрать оптимальный путь</w:t>
      </w:r>
      <w:r>
        <w:rPr>
          <w:rFonts w:ascii="Times New Roman" w:hAnsi="Times New Roman"/>
          <w:sz w:val="28"/>
          <w:szCs w:val="28"/>
        </w:rPr>
        <w:t xml:space="preserve"> по реализации некоего </w:t>
      </w:r>
      <w:r>
        <w:rPr>
          <w:rFonts w:ascii="Times New Roman" w:hAnsi="Times New Roman"/>
          <w:i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, принятого </w:t>
      </w:r>
      <w:r>
        <w:rPr>
          <w:rFonts w:ascii="Times New Roman" w:hAnsi="Times New Roman"/>
          <w:i/>
          <w:sz w:val="28"/>
          <w:szCs w:val="28"/>
        </w:rPr>
        <w:t xml:space="preserve">самим </w:t>
      </w:r>
      <w:r>
        <w:rPr>
          <w:rFonts w:ascii="Times New Roman" w:hAnsi="Times New Roman"/>
          <w:i/>
          <w:spacing w:val="-4"/>
          <w:sz w:val="28"/>
          <w:szCs w:val="28"/>
        </w:rPr>
        <w:t>обучающимся</w:t>
      </w:r>
      <w:r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4A0742" w:rsidRDefault="004A0742" w:rsidP="004A0742">
      <w:pPr>
        <w:numPr>
          <w:ilvl w:val="0"/>
          <w:numId w:val="4"/>
        </w:numPr>
        <w:shd w:val="clear" w:color="auto" w:fill="FFFFFF"/>
        <w:tabs>
          <w:tab w:val="left" w:pos="-540"/>
        </w:tabs>
        <w:autoSpaceDE w:val="0"/>
        <w:ind w:left="-360" w:right="175" w:firstLine="540"/>
        <w:jc w:val="both"/>
        <w:rPr>
          <w:rFonts w:ascii="Times New Roman" w:hAnsi="Times New Roman"/>
          <w:i/>
          <w:spacing w:val="-3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Задача педагога - спланировать работу над проектом, обеспечить удивление и мотивац</w:t>
      </w:r>
      <w:r>
        <w:rPr>
          <w:rFonts w:ascii="Times New Roman" w:hAnsi="Times New Roman"/>
          <w:spacing w:val="-6"/>
          <w:sz w:val="28"/>
          <w:szCs w:val="28"/>
        </w:rPr>
        <w:t xml:space="preserve">ию к труду, чтобы задание было ни чрезмерно легким, ни чрезмерно трудным и </w:t>
      </w:r>
      <w:r>
        <w:rPr>
          <w:rFonts w:ascii="Times New Roman" w:hAnsi="Times New Roman"/>
          <w:spacing w:val="-3"/>
          <w:sz w:val="28"/>
          <w:szCs w:val="28"/>
        </w:rPr>
        <w:t xml:space="preserve">находилось 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 xml:space="preserve">в зоне ближайшего развития </w:t>
      </w:r>
      <w:r>
        <w:rPr>
          <w:rFonts w:ascii="Times New Roman" w:hAnsi="Times New Roman"/>
          <w:i/>
          <w:spacing w:val="-3"/>
          <w:sz w:val="28"/>
          <w:szCs w:val="28"/>
        </w:rPr>
        <w:t xml:space="preserve">каждого обучающегося. </w:t>
      </w:r>
    </w:p>
    <w:p w:rsidR="004A0742" w:rsidRDefault="004A0742" w:rsidP="004A0742">
      <w:pPr>
        <w:numPr>
          <w:ilvl w:val="0"/>
          <w:numId w:val="4"/>
        </w:numPr>
        <w:shd w:val="clear" w:color="auto" w:fill="FFFFFF"/>
        <w:tabs>
          <w:tab w:val="left" w:pos="-540"/>
        </w:tabs>
        <w:autoSpaceDE w:val="0"/>
        <w:ind w:left="-360" w:right="175" w:firstLine="540"/>
        <w:jc w:val="both"/>
        <w:rPr>
          <w:rFonts w:ascii="Times New Roman" w:hAnsi="Times New Roman"/>
          <w:i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Следует приветствовать, если участники проектной деятельности предла</w:t>
      </w:r>
      <w:r>
        <w:rPr>
          <w:rFonts w:ascii="Times New Roman" w:hAnsi="Times New Roman"/>
          <w:spacing w:val="-4"/>
          <w:sz w:val="28"/>
          <w:szCs w:val="28"/>
        </w:rPr>
        <w:t xml:space="preserve">гают </w:t>
      </w:r>
      <w:r>
        <w:rPr>
          <w:rFonts w:ascii="Times New Roman" w:hAnsi="Times New Roman"/>
          <w:i/>
          <w:spacing w:val="-4"/>
          <w:sz w:val="28"/>
          <w:szCs w:val="28"/>
        </w:rPr>
        <w:t>различные варианты решений одной проблемы.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Важно, чтобы</w:t>
      </w:r>
      <w:r>
        <w:rPr>
          <w:rFonts w:ascii="Times New Roman" w:hAnsi="Times New Roman"/>
          <w:spacing w:val="-4"/>
          <w:sz w:val="28"/>
          <w:szCs w:val="28"/>
        </w:rPr>
        <w:t xml:space="preserve"> каждый шел своим путем, но обосновал его. Решения </w:t>
      </w:r>
      <w:r>
        <w:rPr>
          <w:rFonts w:ascii="Times New Roman" w:hAnsi="Times New Roman"/>
          <w:spacing w:val="-5"/>
          <w:sz w:val="28"/>
          <w:szCs w:val="28"/>
        </w:rPr>
        <w:t>могут быть диаметрально противоположными, и не всегда проект может оценив</w:t>
      </w:r>
      <w:r>
        <w:rPr>
          <w:rFonts w:ascii="Times New Roman" w:hAnsi="Times New Roman"/>
          <w:spacing w:val="-6"/>
          <w:sz w:val="28"/>
          <w:szCs w:val="28"/>
        </w:rPr>
        <w:t xml:space="preserve">аться в терминах «правильно», «неправильно». Значимым </w:t>
      </w:r>
      <w:r>
        <w:rPr>
          <w:rFonts w:ascii="Times New Roman" w:hAnsi="Times New Roman"/>
          <w:spacing w:val="-5"/>
          <w:sz w:val="28"/>
          <w:szCs w:val="28"/>
        </w:rPr>
        <w:t xml:space="preserve">должно быть лишь то, </w:t>
      </w:r>
      <w:r>
        <w:rPr>
          <w:rFonts w:ascii="Times New Roman" w:hAnsi="Times New Roman"/>
          <w:i/>
          <w:spacing w:val="-5"/>
          <w:sz w:val="28"/>
          <w:szCs w:val="28"/>
        </w:rPr>
        <w:t xml:space="preserve">«обосновано» решение или «не обосновано». </w:t>
      </w:r>
    </w:p>
    <w:p w:rsidR="004A0742" w:rsidRDefault="004A0742" w:rsidP="004A0742">
      <w:pPr>
        <w:ind w:left="-360" w:right="38" w:firstLine="540"/>
        <w:rPr>
          <w:rFonts w:ascii="Times New Roman" w:hAnsi="Times New Roman" w:cs="Tahoma"/>
          <w:spacing w:val="-3"/>
          <w:sz w:val="28"/>
          <w:szCs w:val="28"/>
        </w:rPr>
      </w:pPr>
      <w:r>
        <w:rPr>
          <w:rFonts w:ascii="Times New Roman" w:hAnsi="Times New Roman" w:cs="Tahoma"/>
          <w:spacing w:val="-3"/>
          <w:sz w:val="28"/>
          <w:szCs w:val="28"/>
        </w:rPr>
        <w:t xml:space="preserve">На сегодняшний день имеется ряд литературных источников , в которых излагается материал по организации проектной деятельности . </w:t>
      </w:r>
    </w:p>
    <w:p w:rsidR="004A0742" w:rsidRPr="00E41563" w:rsidRDefault="00E41563" w:rsidP="004A0742">
      <w:pPr>
        <w:ind w:left="-360" w:right="38" w:firstLine="540"/>
        <w:rPr>
          <w:rFonts w:ascii="Times New Roman" w:hAnsi="Times New Roman" w:cs="Tahoma"/>
          <w:spacing w:val="-3"/>
          <w:sz w:val="28"/>
          <w:szCs w:val="28"/>
          <w:lang w:val="en-US"/>
        </w:rPr>
      </w:pPr>
      <w:r>
        <w:rPr>
          <w:rFonts w:ascii="Times New Roman" w:hAnsi="Times New Roman" w:cs="Tahoma"/>
          <w:spacing w:val="-3"/>
          <w:sz w:val="28"/>
          <w:szCs w:val="28"/>
        </w:rPr>
        <w:t>Литература.</w:t>
      </w:r>
    </w:p>
    <w:p w:rsidR="004A0742" w:rsidRDefault="004A0742" w:rsidP="004A0742">
      <w:pPr>
        <w:numPr>
          <w:ilvl w:val="0"/>
          <w:numId w:val="5"/>
        </w:numPr>
        <w:shd w:val="clear" w:color="auto" w:fill="FFFFFF"/>
        <w:ind w:left="-360" w:right="-5" w:firstLine="54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Заир-Бек Е.С. Основы педагогического проектирования: Учебное пособие для студентов педагогического бакалавриата, педагогов-практиков. – СПб.: «Просвещение», 1995.</w:t>
      </w:r>
    </w:p>
    <w:p w:rsidR="004A0742" w:rsidRDefault="004A0742" w:rsidP="004A0742">
      <w:pPr>
        <w:numPr>
          <w:ilvl w:val="0"/>
          <w:numId w:val="5"/>
        </w:numPr>
        <w:shd w:val="clear" w:color="auto" w:fill="FFFFFF"/>
        <w:ind w:left="-360" w:right="-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Колесникова И.А., М.П. Горчакова-Сибирская Педагогическое проектирование: Учеб. пособие для высших учеб. заведений / Под ред. И.А. Колесниковой. – М.: Издательский центр «Академия», 2005.  </w:t>
      </w:r>
    </w:p>
    <w:p w:rsidR="004A0742" w:rsidRDefault="004A0742" w:rsidP="004A0742">
      <w:pPr>
        <w:numPr>
          <w:ilvl w:val="0"/>
          <w:numId w:val="5"/>
        </w:numPr>
        <w:shd w:val="clear" w:color="auto" w:fill="FFFFFF"/>
        <w:ind w:left="-360" w:right="-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обучения технологии / Под ред. В.Д. Симоненко. – Брянск - Ишим:  Издательство ИГПИ, НМЦ «Технология», 1998. - 296 с.</w:t>
      </w:r>
    </w:p>
    <w:p w:rsidR="004A0742" w:rsidRDefault="004A0742" w:rsidP="004A0742">
      <w:pPr>
        <w:numPr>
          <w:ilvl w:val="0"/>
          <w:numId w:val="5"/>
        </w:numPr>
        <w:shd w:val="clear" w:color="auto" w:fill="FFFFFF"/>
        <w:ind w:left="-360" w:right="-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Новые педагогические и информационные технологии в системе образования: Учебное пособие для студ. пед. вузов и системы повыш. квалиф. пед. кадров / Под ред. Е.С. Полат. -М.: Издательский центр «Академия», 2001. </w:t>
      </w:r>
    </w:p>
    <w:p w:rsidR="004A0742" w:rsidRDefault="004A0742" w:rsidP="004A0742">
      <w:pPr>
        <w:numPr>
          <w:ilvl w:val="0"/>
          <w:numId w:val="5"/>
        </w:numPr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Педагогика: Большая современная энциклопедия / Сост. Е.С. Рапацевич. – Мн.: «Современное слово», 2005.  </w:t>
      </w:r>
    </w:p>
    <w:p w:rsidR="004A0742" w:rsidRDefault="004A0742" w:rsidP="004A0742">
      <w:pPr>
        <w:numPr>
          <w:ilvl w:val="0"/>
          <w:numId w:val="5"/>
        </w:numPr>
        <w:ind w:left="-360" w:firstLine="54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технологии: Учебное пособие для студентов педагогических специальностей / Под общей редакцией В.С. Кукушкина. – М.: ИКЦ «МарТ»: - Ростов н/Д: издательский центр “МарТ», 2006.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0742" w:rsidRDefault="004A0742" w:rsidP="004A0742">
      <w:pPr>
        <w:numPr>
          <w:ilvl w:val="0"/>
          <w:numId w:val="5"/>
        </w:numPr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Политехнический словарь: 2-е изд. – М., 1980.</w:t>
      </w:r>
    </w:p>
    <w:p w:rsidR="004A0742" w:rsidRDefault="004A0742" w:rsidP="004A0742">
      <w:pPr>
        <w:numPr>
          <w:ilvl w:val="0"/>
          <w:numId w:val="5"/>
        </w:numPr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Проектный метод в деятельности дошкольного учреждения: Пособие для руководителей и практических работников ДОУ / Авт.-сост.: Л.С. Киселева, Т.А. Данилова, Т.С. Лагода, М.Б. Зуйкова. – М.: АРКТИ, 2003.</w:t>
      </w:r>
    </w:p>
    <w:p w:rsidR="004A0742" w:rsidRDefault="004A0742" w:rsidP="004A0742">
      <w:pPr>
        <w:numPr>
          <w:ilvl w:val="0"/>
          <w:numId w:val="5"/>
        </w:numPr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Романовская М.Б. Метод проектов в контексте профильного обучения в старших классах: современные подходы: Научно-методическое пособие для преподавателей образовательной области «Технология». – М.: АПКиПРО, 2004.</w:t>
      </w:r>
    </w:p>
    <w:p w:rsidR="004A0742" w:rsidRDefault="004A0742" w:rsidP="004A0742">
      <w:pPr>
        <w:numPr>
          <w:ilvl w:val="0"/>
          <w:numId w:val="5"/>
        </w:numPr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Рябова В.Н., Григорьева Ю.В. Эколого-образовательный проект //Экологически ориентированная учебно-исследовательская и практическая деятельность в современном образовании: матер.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Всероссийского научно-методического семинара. – СПб.: Крисмас+, 2004. – С. 85-89.</w:t>
      </w:r>
    </w:p>
    <w:p w:rsidR="004A0742" w:rsidRDefault="004A0742" w:rsidP="004A0742">
      <w:pPr>
        <w:numPr>
          <w:ilvl w:val="0"/>
          <w:numId w:val="5"/>
        </w:numPr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Сергеев И.С. Как организовать проектную деятельность учащихся. Практическое пособие для работников общеобразовательных учреждений. – М.:АРКТИ, 2005.</w:t>
      </w:r>
    </w:p>
    <w:p w:rsidR="004A0742" w:rsidRDefault="004A0742" w:rsidP="004A0742">
      <w:pPr>
        <w:numPr>
          <w:ilvl w:val="0"/>
          <w:numId w:val="5"/>
        </w:numPr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 и практика организации предпрофильной подготовки: Учебно-методическое пособие. Ч. 1 / Под ред. С.В. Кривых, Г.Н. Шорниковой, Н.Н. Букиной. – СПб.: СПбАППО, 2005.</w:t>
      </w:r>
    </w:p>
    <w:p w:rsidR="004A0742" w:rsidRDefault="004A0742" w:rsidP="004A0742">
      <w:pPr>
        <w:numPr>
          <w:ilvl w:val="0"/>
          <w:numId w:val="5"/>
        </w:numPr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Хорева Г.А., Утков П.Ю. Школьный проект как метод образования для устойчивого развития: методческое пособие для организации проектной деятельности в образовательных учреждениях. – Мурманск, 2003. </w:t>
      </w:r>
    </w:p>
    <w:p w:rsidR="004A0742" w:rsidRDefault="004A0742" w:rsidP="004A0742">
      <w:pPr>
        <w:ind w:left="-360" w:right="38" w:firstLine="540"/>
        <w:jc w:val="both"/>
        <w:rPr>
          <w:rFonts w:ascii="Times New Roman" w:hAnsi="Times New Roman" w:cs="Tahoma"/>
          <w:spacing w:val="-3"/>
          <w:sz w:val="28"/>
          <w:szCs w:val="28"/>
        </w:rPr>
      </w:pPr>
      <w:r>
        <w:rPr>
          <w:rFonts w:ascii="Times New Roman" w:hAnsi="Times New Roman" w:cs="Tahoma"/>
          <w:spacing w:val="-3"/>
          <w:sz w:val="28"/>
          <w:szCs w:val="28"/>
        </w:rPr>
        <w:t xml:space="preserve">Реализация проекта позволяет решать важные задачи: - дает возможность привлечь к проектной деятельности широкий круг участников: учащихся разных возрастов, педагогов, родителей, социальных партнеров; - использует учебно-воспитательный потенциал урочной деятельности по разным предметам и внеклассной работы; - позволяет встраивать в общую деятельность различные типы проектов (творческие, исследовательские, информационные и др.); - осуществляет широкое социальное партнерство в рамках региона и международное сотрудничество </w:t>
      </w:r>
    </w:p>
    <w:p w:rsidR="005B77A4" w:rsidRDefault="005B77A4"/>
    <w:sectPr w:rsidR="005B77A4" w:rsidSect="005B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7"/>
    <w:multiLevelType w:val="multilevel"/>
    <w:tmpl w:val="00000007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8"/>
    <w:multiLevelType w:val="multilevel"/>
    <w:tmpl w:val="00000008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0742"/>
    <w:rsid w:val="0031038A"/>
    <w:rsid w:val="003C5F13"/>
    <w:rsid w:val="004A0742"/>
    <w:rsid w:val="005B77A4"/>
    <w:rsid w:val="00BF74C9"/>
    <w:rsid w:val="00E41563"/>
    <w:rsid w:val="00EA6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42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4A0742"/>
    <w:rPr>
      <w:rFonts w:ascii="Courier New" w:eastAsia="NSimSun" w:hAnsi="Courier New" w:cs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1767</Words>
  <Characters>10074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2014-09-17T05:05:00Z</dcterms:created>
  <dcterms:modified xsi:type="dcterms:W3CDTF">2014-09-17T06:02:00Z</dcterms:modified>
</cp:coreProperties>
</file>