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CB" w:rsidRPr="00B94837" w:rsidRDefault="008E34CB" w:rsidP="008E34CB">
      <w:pPr>
        <w:pStyle w:val="a3"/>
        <w:rPr>
          <w:rFonts w:ascii="Times New Roman" w:hAnsi="Times New Roman"/>
          <w:b/>
          <w:sz w:val="28"/>
          <w:szCs w:val="28"/>
        </w:rPr>
      </w:pPr>
      <w:r w:rsidRPr="00B94837">
        <w:rPr>
          <w:rFonts w:ascii="Times New Roman" w:hAnsi="Times New Roman"/>
          <w:b/>
          <w:sz w:val="28"/>
          <w:szCs w:val="28"/>
        </w:rPr>
        <w:t>Педагогические технологии используемые при формировании УУД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личности в системе образования обеспечивается, прежде всего, через </w:t>
      </w:r>
      <w:r w:rsidRPr="003E08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универсальных учебных действий</w:t>
      </w: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выступают инвариантной основой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 воспитательного процесса.</w:t>
      </w: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учащимися универсальными учебными действиями создают</w:t>
      </w:r>
      <w:r w:rsidRPr="003E0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возможность самостоятельного</w:t>
      </w: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успешного усвоения новых знаний, умений и компетентностей, включая организацию усвоения, то есть </w:t>
      </w:r>
      <w:r w:rsidRPr="003E0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 учиться</w:t>
      </w: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Эта возможность обеспечивается тем, что универсальные учебные действия – это обобщенные действия, порождающие широкую ориентацию учащихся в различных предметных областях познания и мотивацию к обучению.</w:t>
      </w: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В широком значении термин «универсальные учебные действия» означает способность субъекта к саморазвитию и самосовершенствованию путем сознательного и активного присвоения нового социального опыта. </w:t>
      </w: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В более узком (собственно психологическом значении) термин «универсальные учебные действия» можно определить как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 </w:t>
      </w: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</w:t>
      </w:r>
      <w:r w:rsidRPr="003E08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Функции </w:t>
      </w:r>
      <w:r w:rsidRPr="003E08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универсальных учебных действий: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достижения, контролировать и оценивать процесс и результаты деятельности;</w:t>
      </w: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создание условий для развития личности и ее самореализации на основе готовности к непрерывному образованию, компетентности «</w:t>
      </w:r>
      <w:r w:rsidRPr="003E08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научить учиться», </w:t>
      </w: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толерантности жизни в поликультурном обществе, высокой социальной и профессиональной мобильности;</w:t>
      </w: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успешного усвоения знаний, умений и навыков и формирование картины мира и компетентностей в любой предметной области познания.</w:t>
      </w: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составе основных видов универсальных учебных действий, соответствующих ключевым целям общего образования, можно выделить четыре блока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личностный;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регулятивный (включающий также действия </w:t>
      </w:r>
      <w:proofErr w:type="spellStart"/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познавательный;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коммуникативный.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Применительно к учебной деятельности следует выделить три вида личностных действий: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личностное, профессиональное, жизненное самоопределение;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е. установление учащимися связи между целью учебной деятельности и ее мотивом (между результатом учения, и тем, что побуждает деятельность, ради чего она осуществляется). Ученик должен задаваться вопросом о том, "какое значение, смысл имеет для меня учение", и уметь находить ответ на него.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нравственно-этическая ориентация, в том числе и оценивание усваиваемого содержания, исходя из социальных и личностных ценностей, обеспечивающее личностный моральный выбор.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организацию учащимся своей учебной деятельности.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ним относятся: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постановка учебной задачи на основе соотнесения того, что уже известно и усвоено учащимся, и того, что еще неизвестно;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прогнозирование - предвосхищение результата и уровня усвоения, его временных характеристик;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- внесение необходимых дополнений и корректив в план и способ действия в случае расхождения эталона, реального действия и его продукта;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- выделение и осознание учащимся того, что уже усвоено и что еще подлежит усвоению, осознание качества и уровня усвоения.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волевая само-регуляция как способность к мобилизации сил и энергии; способность к волевому усилию - к выбору в ситуации мотивационного конфликта и к преодолению препятствий.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способность к познанию окружающего мира: готовность осуществлять направленный поиск, обработку и использование информации;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обще-учебные, логические, постановку и решение проблемы.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Обще-учебные универсальные действия: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самостоятельное выделение и формулирование познавательной цели;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и выделение необходимой информации;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методов информационного поиска, в том числе с помощью компьютерных средств: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знаково-символические действия: замещение, кодирование, моделирование - преобразование объекта из чувственной формы в модель и преобразование модели с целью выявления общих законов, определяющих данную предметную область;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структурировать знания;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осознанно и произвольно строить речевое высказывание в устной и письменной форме;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наиболее эффективных способов решения задач в зависимости от конкретных условий;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рефлексия способов и условий действия, контроль и оценка процесса и результатов деятельности;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смысловое чтение /как осмысление цели чтения и выбор вида чтения в зависимости от цели/;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и формулирование проблемы,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самостоятельное создание алгоритмов деятельности при решении проблем творческого и поискового характера.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логические действия: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объектов с целью выделения признаков (существенных, несущественных)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синтез как составление целого из частей, в том числе самостоятельно достраивая, восполняя недостающие компоненты;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выбор оснований и критериев для сравнения, </w:t>
      </w:r>
      <w:proofErr w:type="spellStart"/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сериации</w:t>
      </w:r>
      <w:proofErr w:type="spellEnd"/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классификации объектов;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подведение под понятия, выведение следствий;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причинно-следственных связей,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логической цепи рассуждений,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доказательство;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выдвижение гипотез и их обоснование.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и решение проблемы</w:t>
      </w: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формулирование проблемы;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самостоятельное создание способов решения проблем творческого и поискового характера.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Коммуникативные универсальные учебные действия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Видами коммуникативных действий являются: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учебного сотрудничества с учителем и сверстниками - определение цели, функций участников, способов взаимодействия;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вопросов - инициативное сотрудничество в поиске и сборе информации;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управление поведением партнера - контроль, коррекция, оценка действий партнера;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 достаточно полнотой и точностью выражать свои мысли в соответствии с задачами и условиями коммуникации;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системы УУД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в рамках нормативно-возрастного развития личностной и познавательной сфер ребенка.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- их уровень развития, соответствующий нормативной стадии развития.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Критериями оценки </w:t>
      </w:r>
      <w:proofErr w:type="spellStart"/>
      <w:r w:rsidRPr="003E0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E0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УУД</w:t>
      </w: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учащихся, соответственно, выступают: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1.Соответствие возрастно-психологическим нормативным требованиям;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2.Соответствие свойств универсальных действий заранее заданным требованиям.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Возрастно-психологические нормативы формулируются для каждого из видов УУД с учетом стадиальности их развития.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Успешность обучения в школе во многом зависит от </w:t>
      </w:r>
      <w:proofErr w:type="spellStart"/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УУД. Универсальные учебные действия, их свойства и качества определяют эффективность образовательного процесса, в частности усвоения знаний, формирование умений, образа мира и основных видов компетенций учащегося, в том числе социальной и личностной.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УУД обеспечивает формирование психологических новообразований и способностей учащегося, которые в свою очередь определяют условия высокой успешности учебной деятельности и освоения учебных дисциплин.</w:t>
      </w:r>
    </w:p>
    <w:p w:rsidR="008E34CB" w:rsidRPr="003E086A" w:rsidRDefault="008E34CB" w:rsidP="008E34CB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3E0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универсальных учебных действий в образовательном процессе</w:t>
      </w: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тремя взаимодополняющими положениями</w:t>
      </w: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E34CB" w:rsidRPr="003E086A" w:rsidRDefault="008E34CB" w:rsidP="008E34C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Pr="003E08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универсальных учебных действий</w:t>
      </w: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цель образовательного процесса определяет его содержание и организацию.</w:t>
      </w:r>
    </w:p>
    <w:p w:rsidR="008E34CB" w:rsidRPr="003E086A" w:rsidRDefault="008E34CB" w:rsidP="008E34C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Pr="003E08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универсальных учебных действий</w:t>
      </w: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в контексте усвоения разных предметных дисциплин.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CB" w:rsidRDefault="008E34CB" w:rsidP="008E34CB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8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Универсальные учебные действия</w:t>
      </w: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свойства и качества определяют эффективность образовательного процесса, в частности усвоение знаний и умений; формирование образа мира и основных видов компетенций учащегося, в том числе социальной и личностной компетентности.</w:t>
      </w:r>
      <w:r w:rsidRPr="003E0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86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школа работает  в период перехода к новым стандартам образования.</w:t>
      </w:r>
      <w:r w:rsidRPr="003E086A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E086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этим приоритетным направлением в сегодняшней деятельности учителя становится обеспечение педагогического потенциала новых образовательных стандартов. Суть этого потенциала заключается в том, что развитие личности должно обеспечиваться прежде всего через формирование универсальных учебных действий (УУД).</w:t>
      </w:r>
    </w:p>
    <w:p w:rsidR="008E34CB" w:rsidRDefault="008E34CB" w:rsidP="008E34CB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3E086A">
        <w:rPr>
          <w:rStyle w:val="c0"/>
          <w:rFonts w:ascii="Times New Roman" w:hAnsi="Times New Roman" w:cs="Times New Roman"/>
          <w:color w:val="000000"/>
          <w:sz w:val="24"/>
          <w:szCs w:val="24"/>
        </w:rPr>
        <w:t>Формирование УУД средствами информационных технологий  является мощным фактором обогащения интеллектуального, нравственного, эстетического развития ребенка, а значит, приобщения его к миру информационной культуры.</w:t>
      </w:r>
    </w:p>
    <w:p w:rsidR="008E34CB" w:rsidRDefault="008E34CB" w:rsidP="008E34CB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3E086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Формирование ИКТ- компетентности обучающихся происходит в рамках системно - </w:t>
      </w:r>
      <w:proofErr w:type="spellStart"/>
      <w:r w:rsidRPr="003E086A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3E086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подхода. Целью является формирование и последующее развитие универсальных учебных действий обучающихся.</w:t>
      </w:r>
    </w:p>
    <w:p w:rsidR="008E34CB" w:rsidRDefault="008E34CB" w:rsidP="008E34CB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3E086A">
        <w:rPr>
          <w:rStyle w:val="c0"/>
          <w:rFonts w:ascii="Times New Roman" w:hAnsi="Times New Roman" w:cs="Times New Roman"/>
          <w:color w:val="000000"/>
          <w:sz w:val="24"/>
          <w:szCs w:val="24"/>
        </w:rPr>
        <w:t>На опыте собственной работы убедилась, что преподавание  необходимо ориентировать  на использование  ИКТ- технологий и ЦОР. Это позволяет сформировать у ребенка представление об универсальности приемов работы с информацией, расширить его кругозор.</w:t>
      </w:r>
    </w:p>
    <w:p w:rsidR="008E34CB" w:rsidRPr="003E086A" w:rsidRDefault="008E34CB" w:rsidP="008E34C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86A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Учитель может использовать цифровые образовательные ресурсы  при изучении нового материала, его закреплении и контроле знаний. Для ученика ЦОР являются источниками дополнительных знаний, позволяют сформулировать творческие задачи, а также могут выполнять  роль тренажеров.</w:t>
      </w:r>
    </w:p>
    <w:p w:rsidR="008E34CB" w:rsidRPr="003E086A" w:rsidRDefault="008E34CB" w:rsidP="008E34CB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Использование информационно-коммуникационных технологий  на уроках ОБЖ - это</w:t>
      </w:r>
      <w:r w:rsidRPr="003E086A">
        <w:rPr>
          <w:rFonts w:ascii="Times New Roman" w:hAnsi="Times New Roman" w:cs="Times New Roman"/>
          <w:sz w:val="24"/>
          <w:szCs w:val="24"/>
        </w:rPr>
        <w:t xml:space="preserve"> </w:t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создание презентаций к урокам; работа с ресурсами Интернет; использование готовых обучающих программ; разработка и использование собственных авторских программ.</w:t>
      </w:r>
      <w:r w:rsidRPr="003E08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3E086A">
        <w:rPr>
          <w:rFonts w:ascii="Times New Roman" w:hAnsi="Times New Roman" w:cs="Times New Roman"/>
          <w:sz w:val="24"/>
          <w:szCs w:val="24"/>
        </w:rPr>
        <w:br/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Возможности ИКТ</w:t>
      </w:r>
      <w:r w:rsidRPr="003E08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3E086A">
        <w:rPr>
          <w:rFonts w:ascii="Times New Roman" w:hAnsi="Times New Roman" w:cs="Times New Roman"/>
          <w:sz w:val="24"/>
          <w:szCs w:val="24"/>
        </w:rPr>
        <w:t xml:space="preserve"> - это </w:t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создание и подготовка дидактических материалов (варианты заданий, таблицы, памятки, схемы, чертежи, демонстрационные таблицы и т.д.); создание мониторингов по отслеживанию результатов обучения и воспитания; создание текстовых работ; обобщение методического опыта в электронном виде и т. д.</w:t>
      </w:r>
      <w:r w:rsidRPr="003E08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3E086A">
        <w:rPr>
          <w:rFonts w:ascii="Times New Roman" w:hAnsi="Times New Roman" w:cs="Times New Roman"/>
          <w:sz w:val="24"/>
          <w:szCs w:val="24"/>
        </w:rPr>
        <w:br/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Основная цель применения ИКТ состоит в повышении качества обучения.</w:t>
      </w:r>
      <w:r w:rsidRPr="003E08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3E086A">
        <w:rPr>
          <w:rFonts w:ascii="Times New Roman" w:hAnsi="Times New Roman" w:cs="Times New Roman"/>
          <w:sz w:val="24"/>
          <w:szCs w:val="24"/>
        </w:rPr>
        <w:br/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lastRenderedPageBreak/>
        <w:t>Качество обучения – это, то для чего мы работаем. С помощью компьютерных технологий можно решить следующие задачи:</w:t>
      </w:r>
    </w:p>
    <w:p w:rsidR="008E34CB" w:rsidRPr="003E086A" w:rsidRDefault="008E34CB" w:rsidP="008E34CB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-усиление интенсивности урока</w:t>
      </w:r>
    </w:p>
    <w:p w:rsidR="008E34CB" w:rsidRPr="003E086A" w:rsidRDefault="008E34CB" w:rsidP="008E34CB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-повышение мотивации учащихся,</w:t>
      </w:r>
    </w:p>
    <w:p w:rsidR="008E34CB" w:rsidRPr="003E086A" w:rsidRDefault="008E34CB" w:rsidP="008E34CB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</w:pP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-мониторинг их достижений</w:t>
      </w:r>
    </w:p>
    <w:p w:rsidR="008E34CB" w:rsidRPr="003E086A" w:rsidRDefault="008E34CB" w:rsidP="008E34CB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ИКТ технологии могут быть использованы на любом этапе урока ОБЖ :</w:t>
      </w:r>
      <w:r w:rsidRPr="003E08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3E086A">
        <w:rPr>
          <w:rFonts w:ascii="Times New Roman" w:hAnsi="Times New Roman" w:cs="Times New Roman"/>
          <w:sz w:val="24"/>
          <w:szCs w:val="24"/>
        </w:rPr>
        <w:br/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1. Для обозначения темы урока в начале урока с помощью вопросов по изучаемой теме, создавая проблемную ситуацию;</w:t>
      </w:r>
    </w:p>
    <w:p w:rsidR="008E34CB" w:rsidRPr="003E086A" w:rsidRDefault="008E34CB" w:rsidP="008E34CB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2. Как сопровождение объяснения учителя (презентации, формулы, схемы, рисунки, видеофрагменты и т.д.)</w:t>
      </w:r>
    </w:p>
    <w:p w:rsidR="008E34CB" w:rsidRPr="003E086A" w:rsidRDefault="008E34CB" w:rsidP="008E34CB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3. Как информационно-обучающее пособие.</w:t>
      </w:r>
    </w:p>
    <w:p w:rsidR="008E34CB" w:rsidRPr="003E086A" w:rsidRDefault="008E34CB" w:rsidP="008E34CB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4. Для контроля учащихся.</w:t>
      </w:r>
      <w:r w:rsidRPr="003E08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3E086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            </w:t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Когда ученик видит такую яркую, интерактивную доску, то все внимание направлено уже на нее, на учителя, на предмет обсуждения.</w:t>
      </w:r>
      <w:r w:rsidRPr="003E08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3E086A">
        <w:rPr>
          <w:rFonts w:ascii="Times New Roman" w:hAnsi="Times New Roman" w:cs="Times New Roman"/>
          <w:sz w:val="24"/>
          <w:szCs w:val="24"/>
        </w:rPr>
        <w:br/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“Презентация” - переводится с английского как “представление”. Английская пословица гласит: «Я услышал – и забыл, я увидел – и запомнил».</w:t>
      </w:r>
      <w:r w:rsidRPr="003E08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3E086A">
        <w:rPr>
          <w:rFonts w:ascii="Times New Roman" w:hAnsi="Times New Roman" w:cs="Times New Roman"/>
          <w:sz w:val="24"/>
          <w:szCs w:val="24"/>
        </w:rPr>
        <w:br/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По данным учёных человек запоминает</w:t>
      </w:r>
      <w:r w:rsidRPr="003E08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3E086A">
        <w:rPr>
          <w:rFonts w:ascii="Times New Roman" w:hAnsi="Times New Roman" w:cs="Times New Roman"/>
          <w:sz w:val="24"/>
          <w:szCs w:val="24"/>
        </w:rPr>
        <w:br/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20% услышанного,  30% увиденного,  более 50% того, что он видит и слышит одновременно.</w:t>
      </w:r>
      <w:r w:rsidRPr="003E08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3E086A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Презентация должна содержать материал, который только с помощью ИКТ , может быть эффективно представлена учителем .Не загромождайте отдельный слайд большим количеством информации! На каждом слайде должно быть не более двух картинок.</w:t>
      </w:r>
      <w:r w:rsidRPr="003E08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3E086A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Размер шрифта на слайдах должен быть не менее 24-28 пунктов. Анимации возможна один раз в течение 5 минут . Вся презентация должна быть выдержана в одном стиле (одинаковое оформление всех слайдов: фон; название, размер, цвет, начертание шрифта; цвет и толщина различных линий и т.п.).</w:t>
      </w:r>
      <w:r w:rsidRPr="003E08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3E086A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Спектр использования возможности ИКТ в образовательном процессе достаточно широк. Однако, работая с  учащимися мы должны помнить заповедь «НЕ НАВРЕДИ!»Уроки, на которых презентация не средство обучения , а сама цель , так же малоэффективны.</w:t>
      </w:r>
      <w:r w:rsidRPr="003E08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3E086A">
        <w:rPr>
          <w:rFonts w:ascii="Times New Roman" w:hAnsi="Times New Roman" w:cs="Times New Roman"/>
          <w:sz w:val="24"/>
          <w:szCs w:val="24"/>
        </w:rPr>
        <w:br/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Работа с ресурсами Интернет</w:t>
      </w:r>
      <w:r w:rsidRPr="003E08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http://ymnik.ru/child.php</w:t>
      </w:r>
      <w:r w:rsidRPr="003E08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3E086A">
        <w:rPr>
          <w:rFonts w:ascii="Times New Roman" w:hAnsi="Times New Roman" w:cs="Times New Roman"/>
          <w:sz w:val="24"/>
          <w:szCs w:val="24"/>
        </w:rPr>
        <w:br/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Нестандартные и очень оригинальные игры, различные опыты помогут учителю сделать любой урок развивающим.</w:t>
      </w:r>
      <w:r w:rsidRPr="003E08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3E086A">
        <w:rPr>
          <w:rFonts w:ascii="Times New Roman" w:hAnsi="Times New Roman" w:cs="Times New Roman"/>
          <w:sz w:val="24"/>
          <w:szCs w:val="24"/>
        </w:rPr>
        <w:br/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Использование различных обучающих программ</w:t>
      </w:r>
      <w:r w:rsidRPr="003E08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3E086A">
        <w:rPr>
          <w:rFonts w:ascii="Times New Roman" w:hAnsi="Times New Roman" w:cs="Times New Roman"/>
          <w:sz w:val="24"/>
          <w:szCs w:val="24"/>
        </w:rPr>
        <w:br/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Детская Энциклопедия Кирилла и </w:t>
      </w:r>
      <w:proofErr w:type="spellStart"/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Мефодия</w:t>
      </w:r>
      <w:proofErr w:type="spellEnd"/>
      <w:r w:rsidRPr="003E08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3E086A">
        <w:rPr>
          <w:rFonts w:ascii="Times New Roman" w:hAnsi="Times New Roman" w:cs="Times New Roman"/>
          <w:sz w:val="24"/>
          <w:szCs w:val="24"/>
        </w:rPr>
        <w:br/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На интерактивной доске можно легко передвигать объекты и надписи, добавлять комментарии к текстам, рисункам и диаграммам, выделять ключевые области и добавлять цвета.</w:t>
      </w:r>
      <w:r w:rsidRPr="003E08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3E086A">
        <w:rPr>
          <w:rFonts w:ascii="Times New Roman" w:hAnsi="Times New Roman" w:cs="Times New Roman"/>
          <w:sz w:val="24"/>
          <w:szCs w:val="24"/>
        </w:rPr>
        <w:br/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Применение ИКТ в исследовательской и проектной деятельности</w:t>
      </w:r>
      <w:r w:rsidRPr="003E08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3E086A">
        <w:rPr>
          <w:rFonts w:ascii="Times New Roman" w:hAnsi="Times New Roman" w:cs="Times New Roman"/>
          <w:sz w:val="24"/>
          <w:szCs w:val="24"/>
        </w:rPr>
        <w:br/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ИКТ в работе с родителями</w:t>
      </w:r>
      <w:r w:rsidRPr="003E08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3E086A">
        <w:rPr>
          <w:rFonts w:ascii="Times New Roman" w:hAnsi="Times New Roman" w:cs="Times New Roman"/>
          <w:sz w:val="24"/>
          <w:szCs w:val="24"/>
        </w:rPr>
        <w:br/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lastRenderedPageBreak/>
        <w:t>Да, возможности использования информационных и коммуникационных технологий на уроках огромны, но, конечно же, они не могут заменить учителя. Без него трудно себе представить урок. Восприятие записанного на доске текста отличается от восприятия произнесенного человеком текста, в который вложены эмоции и чувства!</w:t>
      </w:r>
      <w:r w:rsidRPr="003E08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3E086A">
        <w:rPr>
          <w:rFonts w:ascii="Times New Roman" w:hAnsi="Times New Roman" w:cs="Times New Roman"/>
          <w:sz w:val="24"/>
          <w:szCs w:val="24"/>
        </w:rPr>
        <w:br/>
      </w:r>
      <w:r w:rsidRPr="003E086A">
        <w:rPr>
          <w:rFonts w:ascii="Times New Roman" w:hAnsi="Times New Roman" w:cs="Times New Roman"/>
          <w:sz w:val="24"/>
          <w:szCs w:val="24"/>
          <w:shd w:val="clear" w:color="auto" w:fill="F4F4F4"/>
        </w:rPr>
        <w:t>Учитель-ученик - это основа любого урока!</w:t>
      </w:r>
    </w:p>
    <w:p w:rsidR="008E34CB" w:rsidRPr="003E086A" w:rsidRDefault="008E34CB" w:rsidP="008E3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86A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8E34CB" w:rsidRPr="00F4141A" w:rsidRDefault="008E34CB" w:rsidP="008E34CB">
      <w:pPr>
        <w:shd w:val="clear" w:color="auto" w:fill="FFFFFF"/>
        <w:tabs>
          <w:tab w:val="left" w:pos="389"/>
        </w:tabs>
        <w:spacing w:before="5" w:line="274" w:lineRule="exact"/>
        <w:ind w:lef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1</w:t>
      </w:r>
      <w:r w:rsidRPr="00F414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.Карабанова О.А.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4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Что такое универсальные учебные действия и зачем они нужны / О. А. Карабанова </w:t>
      </w:r>
      <w:r w:rsidRPr="00F4141A">
        <w:rPr>
          <w:rFonts w:ascii="Times New Roman" w:eastAsia="Times New Roman" w:hAnsi="Times New Roman" w:cs="Times New Roman"/>
          <w:sz w:val="24"/>
          <w:szCs w:val="24"/>
        </w:rPr>
        <w:t>// Муниципальное образование: инновации и эксперимент. - 2010. - № 2. - С. 11-12.</w:t>
      </w:r>
    </w:p>
    <w:p w:rsidR="008E34CB" w:rsidRPr="00F4141A" w:rsidRDefault="008E34CB" w:rsidP="008E34CB">
      <w:pPr>
        <w:shd w:val="clear" w:color="auto" w:fill="FFFFFF"/>
        <w:tabs>
          <w:tab w:val="left" w:pos="379"/>
        </w:tabs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2</w:t>
      </w:r>
      <w:r w:rsidRPr="00F414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.Петерсон Л.Г.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4141A">
        <w:rPr>
          <w:rFonts w:ascii="Times New Roman" w:eastAsia="Times New Roman" w:hAnsi="Times New Roman" w:cs="Times New Roman"/>
          <w:sz w:val="24"/>
          <w:szCs w:val="24"/>
        </w:rPr>
        <w:t xml:space="preserve">Механизмы формирования универсальных учебных действий на основе </w:t>
      </w:r>
      <w:r w:rsidRPr="00F414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дидактической системы </w:t>
      </w:r>
      <w:proofErr w:type="spellStart"/>
      <w:r w:rsidRPr="00F4141A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деятельностного</w:t>
      </w:r>
      <w:proofErr w:type="spellEnd"/>
      <w:r w:rsidRPr="00F414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метода обучения "Школа 2000..." / Л. Г. </w:t>
      </w:r>
      <w:proofErr w:type="spellStart"/>
      <w:r w:rsidRPr="00F4141A">
        <w:rPr>
          <w:rFonts w:ascii="Times New Roman" w:eastAsia="Times New Roman" w:hAnsi="Times New Roman" w:cs="Times New Roman"/>
          <w:sz w:val="24"/>
          <w:szCs w:val="24"/>
        </w:rPr>
        <w:t>Петерсон</w:t>
      </w:r>
      <w:proofErr w:type="spellEnd"/>
      <w:r w:rsidRPr="00F4141A">
        <w:rPr>
          <w:rFonts w:ascii="Times New Roman" w:hAnsi="Times New Roman" w:cs="Times New Roman"/>
          <w:spacing w:val="-1"/>
          <w:sz w:val="24"/>
          <w:szCs w:val="24"/>
        </w:rPr>
        <w:t xml:space="preserve">// </w:t>
      </w:r>
      <w:r w:rsidRPr="00F4141A">
        <w:rPr>
          <w:rFonts w:ascii="Times New Roman" w:eastAsia="Times New Roman" w:hAnsi="Times New Roman" w:cs="Times New Roman"/>
          <w:spacing w:val="-1"/>
          <w:sz w:val="24"/>
          <w:szCs w:val="24"/>
        </w:rPr>
        <w:t>Муниципальное образование: инновации и эксперимент. - 2011. - № 3. - С. 17-23. -</w:t>
      </w:r>
      <w:proofErr w:type="spellStart"/>
      <w:r w:rsidRPr="00F4141A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F4141A">
        <w:rPr>
          <w:rFonts w:ascii="Times New Roman" w:eastAsia="Times New Roman" w:hAnsi="Times New Roman" w:cs="Times New Roman"/>
          <w:sz w:val="24"/>
          <w:szCs w:val="24"/>
        </w:rPr>
        <w:t>.: с. 23.</w:t>
      </w:r>
    </w:p>
    <w:p w:rsidR="008E34CB" w:rsidRPr="00F4141A" w:rsidRDefault="008E34CB" w:rsidP="008E34CB">
      <w:pPr>
        <w:shd w:val="clear" w:color="auto" w:fill="FFFFFF"/>
        <w:tabs>
          <w:tab w:val="left" w:pos="389"/>
        </w:tabs>
        <w:spacing w:line="274" w:lineRule="exact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4141A">
        <w:rPr>
          <w:rFonts w:ascii="Times New Roman" w:eastAsia="Times New Roman" w:hAnsi="Times New Roman" w:cs="Times New Roman"/>
          <w:b/>
          <w:bCs/>
          <w:sz w:val="24"/>
          <w:szCs w:val="24"/>
        </w:rPr>
        <w:t>.Формирование универсальных учебных действий в основной школе: от</w:t>
      </w:r>
      <w:r w:rsidRPr="00F414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414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действия к мысли. Система заданий </w:t>
      </w:r>
      <w:r w:rsidRPr="00F414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: пособие для учителя / Под ред. А.Е. </w:t>
      </w:r>
      <w:proofErr w:type="spellStart"/>
      <w:r w:rsidRPr="00F4141A">
        <w:rPr>
          <w:rFonts w:ascii="Times New Roman" w:eastAsia="Times New Roman" w:hAnsi="Times New Roman" w:cs="Times New Roman"/>
          <w:spacing w:val="-1"/>
          <w:sz w:val="24"/>
          <w:szCs w:val="24"/>
        </w:rPr>
        <w:t>Асмолова</w:t>
      </w:r>
      <w:proofErr w:type="spellEnd"/>
      <w:r w:rsidRPr="00F4141A">
        <w:rPr>
          <w:rFonts w:ascii="Times New Roman" w:eastAsia="Times New Roman" w:hAnsi="Times New Roman" w:cs="Times New Roman"/>
          <w:spacing w:val="-1"/>
          <w:sz w:val="24"/>
          <w:szCs w:val="24"/>
        </w:rPr>
        <w:t>. -</w:t>
      </w:r>
      <w:r w:rsidRPr="00F4141A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F4141A">
        <w:rPr>
          <w:rFonts w:ascii="Times New Roman" w:eastAsia="Times New Roman" w:hAnsi="Times New Roman" w:cs="Times New Roman"/>
          <w:sz w:val="24"/>
          <w:szCs w:val="24"/>
        </w:rPr>
        <w:t xml:space="preserve">М. : Просвещение. 2010. - 159 с. : ил. - (Стандарты второго поколения). - </w:t>
      </w:r>
      <w:proofErr w:type="spellStart"/>
      <w:r w:rsidRPr="00F4141A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F4141A">
        <w:rPr>
          <w:rFonts w:ascii="Times New Roman" w:eastAsia="Times New Roman" w:hAnsi="Times New Roman" w:cs="Times New Roman"/>
          <w:sz w:val="24"/>
          <w:szCs w:val="24"/>
        </w:rPr>
        <w:t>.: с.</w:t>
      </w:r>
      <w:r w:rsidRPr="00F4141A">
        <w:rPr>
          <w:rFonts w:ascii="Times New Roman" w:eastAsia="Times New Roman" w:hAnsi="Times New Roman" w:cs="Times New Roman"/>
          <w:sz w:val="24"/>
          <w:szCs w:val="24"/>
        </w:rPr>
        <w:br/>
        <w:t xml:space="preserve">155-158. - </w:t>
      </w:r>
      <w:r w:rsidRPr="00F4141A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00F4141A">
        <w:rPr>
          <w:rFonts w:ascii="Times New Roman" w:eastAsia="Times New Roman" w:hAnsi="Times New Roman" w:cs="Times New Roman"/>
          <w:sz w:val="24"/>
          <w:szCs w:val="24"/>
        </w:rPr>
        <w:t xml:space="preserve"> 978-5-09-020588-7.</w:t>
      </w:r>
    </w:p>
    <w:p w:rsidR="008E34CB" w:rsidRPr="00F4141A" w:rsidRDefault="008E34CB" w:rsidP="008E34CB">
      <w:pPr>
        <w:shd w:val="clear" w:color="auto" w:fill="FFFFFF"/>
        <w:tabs>
          <w:tab w:val="left" w:pos="389"/>
        </w:tabs>
        <w:spacing w:line="274" w:lineRule="exact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4</w:t>
      </w:r>
      <w:r w:rsidRPr="00F4141A">
        <w:rPr>
          <w:rFonts w:ascii="Times New Roman" w:hAnsi="Times New Roman" w:cs="Times New Roman"/>
          <w:spacing w:val="-9"/>
          <w:sz w:val="24"/>
          <w:szCs w:val="24"/>
        </w:rPr>
        <w:t>.</w:t>
      </w:r>
      <w:r w:rsidRPr="00F414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Фундаментальное ядро содержания общего образования </w:t>
      </w:r>
      <w:r w:rsidRPr="00F4141A">
        <w:rPr>
          <w:rFonts w:ascii="Times New Roman" w:eastAsia="Times New Roman" w:hAnsi="Times New Roman" w:cs="Times New Roman"/>
          <w:spacing w:val="-1"/>
          <w:sz w:val="24"/>
          <w:szCs w:val="24"/>
        </w:rPr>
        <w:t>/ Под ред. В.В. Козлова,</w:t>
      </w:r>
      <w:r w:rsidRPr="00F4141A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F4141A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F414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141A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F414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4141A">
        <w:rPr>
          <w:rFonts w:ascii="Times New Roman" w:eastAsia="Times New Roman" w:hAnsi="Times New Roman" w:cs="Times New Roman"/>
          <w:sz w:val="24"/>
          <w:szCs w:val="24"/>
        </w:rPr>
        <w:t>Кондакова</w:t>
      </w:r>
      <w:proofErr w:type="spellEnd"/>
      <w:r w:rsidRPr="00F4141A">
        <w:rPr>
          <w:rFonts w:ascii="Times New Roman" w:eastAsia="Times New Roman" w:hAnsi="Times New Roman" w:cs="Times New Roman"/>
          <w:sz w:val="24"/>
          <w:szCs w:val="24"/>
        </w:rPr>
        <w:t>. - 2-е изд. - М. : Просвещение, 2010. - 59 с. - (Стандарты второго</w:t>
      </w:r>
      <w:r w:rsidRPr="00F4141A">
        <w:rPr>
          <w:rFonts w:ascii="Times New Roman" w:eastAsia="Times New Roman" w:hAnsi="Times New Roman" w:cs="Times New Roman"/>
          <w:sz w:val="24"/>
          <w:szCs w:val="24"/>
        </w:rPr>
        <w:br/>
        <w:t xml:space="preserve">поколения). - </w:t>
      </w:r>
      <w:r w:rsidRPr="00F4141A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00F4141A">
        <w:rPr>
          <w:rFonts w:ascii="Times New Roman" w:eastAsia="Times New Roman" w:hAnsi="Times New Roman" w:cs="Times New Roman"/>
          <w:sz w:val="24"/>
          <w:szCs w:val="24"/>
        </w:rPr>
        <w:t xml:space="preserve"> 978-5-09-024309-4.</w:t>
      </w:r>
    </w:p>
    <w:p w:rsidR="008E34CB" w:rsidRPr="003E086A" w:rsidRDefault="008E34CB" w:rsidP="008E34CB">
      <w:pPr>
        <w:shd w:val="clear" w:color="auto" w:fill="FFFFFF"/>
        <w:spacing w:before="100" w:beforeAutospacing="1" w:after="0" w:line="240" w:lineRule="auto"/>
        <w:ind w:left="1320"/>
        <w:rPr>
          <w:rFonts w:ascii="Times New Roman" w:hAnsi="Times New Roman" w:cs="Times New Roman"/>
          <w:sz w:val="24"/>
          <w:szCs w:val="24"/>
        </w:rPr>
      </w:pPr>
    </w:p>
    <w:p w:rsidR="00341813" w:rsidRDefault="00341813"/>
    <w:sectPr w:rsidR="00341813" w:rsidSect="000C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CD"/>
    <w:multiLevelType w:val="multilevel"/>
    <w:tmpl w:val="D98E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34CB"/>
    <w:rsid w:val="00341813"/>
    <w:rsid w:val="008E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E34C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E34C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0">
    <w:name w:val="c0"/>
    <w:basedOn w:val="a0"/>
    <w:rsid w:val="008E34CB"/>
  </w:style>
  <w:style w:type="character" w:customStyle="1" w:styleId="c8">
    <w:name w:val="c8"/>
    <w:basedOn w:val="a0"/>
    <w:rsid w:val="008E34CB"/>
  </w:style>
  <w:style w:type="character" w:customStyle="1" w:styleId="apple-converted-space">
    <w:name w:val="apple-converted-space"/>
    <w:basedOn w:val="a0"/>
    <w:rsid w:val="008E3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2233</Words>
  <Characters>12730</Characters>
  <Application>Microsoft Office Word</Application>
  <DocSecurity>0</DocSecurity>
  <Lines>106</Lines>
  <Paragraphs>29</Paragraphs>
  <ScaleCrop>false</ScaleCrop>
  <Company/>
  <LinksUpToDate>false</LinksUpToDate>
  <CharactersWithSpaces>14934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2013-11-18T19:39:00Z</dcterms:created>
  <dcterms:modified xsi:type="dcterms:W3CDTF">2013-11-18T19:39:00Z</dcterms:modified>
</cp:coreProperties>
</file>