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E3" w:rsidRDefault="00536CE3" w:rsidP="00536CE3">
      <w:pPr>
        <w:pStyle w:val="1"/>
        <w:jc w:val="right"/>
        <w:rPr>
          <w:b w:val="0"/>
          <w:sz w:val="28"/>
        </w:rPr>
      </w:pPr>
      <w:r>
        <w:rPr>
          <w:b w:val="0"/>
          <w:sz w:val="28"/>
        </w:rPr>
        <w:t>Приложение.</w:t>
      </w:r>
    </w:p>
    <w:p w:rsidR="004151CC" w:rsidRPr="00953C4D" w:rsidRDefault="004151CC" w:rsidP="00536CE3">
      <w:pPr>
        <w:pStyle w:val="1"/>
        <w:jc w:val="center"/>
        <w:rPr>
          <w:sz w:val="24"/>
          <w:szCs w:val="24"/>
        </w:rPr>
      </w:pPr>
      <w:r w:rsidRPr="00953C4D">
        <w:rPr>
          <w:sz w:val="24"/>
          <w:szCs w:val="24"/>
        </w:rPr>
        <w:t>Уголовный кодекс РФ</w:t>
      </w:r>
    </w:p>
    <w:p w:rsidR="008F4162" w:rsidRPr="00953C4D" w:rsidRDefault="008F4162" w:rsidP="008F4162">
      <w:pPr>
        <w:pStyle w:val="u"/>
      </w:pPr>
      <w:r w:rsidRPr="00953C4D">
        <w:t>Статья 19. Общие условия уголовной ответственности</w:t>
      </w:r>
    </w:p>
    <w:p w:rsidR="008F4162" w:rsidRPr="00953C4D" w:rsidRDefault="008F4162" w:rsidP="008F4162">
      <w:pPr>
        <w:pStyle w:val="u"/>
      </w:pPr>
      <w:r w:rsidRPr="00953C4D">
        <w:t>Уголовной ответственности подлежит только вменяемое физическое лицо, достигшее возраста, установленного настоящим Кодексом.</w:t>
      </w:r>
    </w:p>
    <w:p w:rsidR="008F4162" w:rsidRPr="00953C4D" w:rsidRDefault="008F4162" w:rsidP="008F4162">
      <w:pPr>
        <w:pStyle w:val="u"/>
      </w:pPr>
      <w:r w:rsidRPr="00953C4D">
        <w:t>Статья 20. Возраст, с которого наступает уголовная ответственность</w:t>
      </w:r>
    </w:p>
    <w:p w:rsidR="008F4162" w:rsidRPr="00953C4D" w:rsidRDefault="008F4162" w:rsidP="008F4162">
      <w:pPr>
        <w:pStyle w:val="u"/>
      </w:pPr>
      <w:r w:rsidRPr="00953C4D">
        <w:t>1. Уголовной ответственности подлежит лицо, достигшее ко времени совершения преступления шестнадцатилетнего возраста.</w:t>
      </w:r>
    </w:p>
    <w:p w:rsidR="008F4162" w:rsidRPr="00953C4D" w:rsidRDefault="008F4162" w:rsidP="008F4162">
      <w:pPr>
        <w:pStyle w:val="u"/>
      </w:pPr>
      <w:r w:rsidRPr="00953C4D">
        <w:t xml:space="preserve">2. </w:t>
      </w:r>
      <w:proofErr w:type="gramStart"/>
      <w:r w:rsidRPr="00953C4D">
        <w:t xml:space="preserve">Лица, достигшие ко времени совершения преступления четырнадцатилетнего возраста, подлежат уголовной ответственности за убийство </w:t>
      </w:r>
      <w:hyperlink r:id="rId5" w:anchor="p1309" w:tooltip="Ссылка на текущий документ" w:history="1">
        <w:r w:rsidRPr="00953C4D">
          <w:rPr>
            <w:rStyle w:val="a3"/>
          </w:rPr>
          <w:t>(статья 105)</w:t>
        </w:r>
      </w:hyperlink>
      <w:r w:rsidRPr="00953C4D">
        <w:t xml:space="preserve">, умышленное причинение тяжкого вреда здоровью </w:t>
      </w:r>
      <w:hyperlink r:id="rId6" w:anchor="p1396" w:tooltip="Ссылка на текущий документ" w:history="1">
        <w:r w:rsidRPr="00953C4D">
          <w:rPr>
            <w:rStyle w:val="a3"/>
          </w:rPr>
          <w:t>(статья 111)</w:t>
        </w:r>
      </w:hyperlink>
      <w:r w:rsidRPr="00953C4D">
        <w:t xml:space="preserve">, умышленное причинение средней тяжести вреда здоровью </w:t>
      </w:r>
      <w:hyperlink r:id="rId7" w:anchor="p1438" w:tooltip="Ссылка на текущий документ" w:history="1">
        <w:r w:rsidRPr="00953C4D">
          <w:rPr>
            <w:rStyle w:val="a3"/>
          </w:rPr>
          <w:t>(статья 112)</w:t>
        </w:r>
      </w:hyperlink>
      <w:r w:rsidRPr="00953C4D">
        <w:t xml:space="preserve">, похищение человека </w:t>
      </w:r>
      <w:hyperlink r:id="rId8" w:anchor="p1650" w:tooltip="Ссылка на текущий документ" w:history="1">
        <w:r w:rsidRPr="00953C4D">
          <w:rPr>
            <w:rStyle w:val="a3"/>
          </w:rPr>
          <w:t>(статья 126)</w:t>
        </w:r>
      </w:hyperlink>
      <w:r w:rsidRPr="00953C4D">
        <w:t xml:space="preserve">, изнасилование </w:t>
      </w:r>
      <w:hyperlink r:id="rId9" w:anchor="p1812" w:tooltip="Ссылка на текущий документ" w:history="1">
        <w:r w:rsidRPr="00953C4D">
          <w:rPr>
            <w:rStyle w:val="a3"/>
          </w:rPr>
          <w:t>(статья 131)</w:t>
        </w:r>
      </w:hyperlink>
      <w:r w:rsidRPr="00953C4D">
        <w:t xml:space="preserve">, насильственные действия сексуального характера </w:t>
      </w:r>
      <w:hyperlink r:id="rId10" w:anchor="p1844" w:tooltip="Ссылка на текущий документ" w:history="1">
        <w:r w:rsidRPr="00953C4D">
          <w:rPr>
            <w:rStyle w:val="a3"/>
          </w:rPr>
          <w:t>(статья 132)</w:t>
        </w:r>
      </w:hyperlink>
      <w:r w:rsidRPr="00953C4D">
        <w:t xml:space="preserve">, кражу </w:t>
      </w:r>
      <w:hyperlink r:id="rId11" w:anchor="p2305" w:tooltip="Ссылка на текущий документ" w:history="1">
        <w:r w:rsidRPr="00953C4D">
          <w:rPr>
            <w:rStyle w:val="a3"/>
          </w:rPr>
          <w:t>(статья 158)</w:t>
        </w:r>
      </w:hyperlink>
      <w:r w:rsidRPr="00953C4D">
        <w:t xml:space="preserve">, грабеж </w:t>
      </w:r>
      <w:hyperlink r:id="rId12" w:anchor="p2475" w:tooltip="Ссылка на текущий документ" w:history="1">
        <w:r w:rsidRPr="00953C4D">
          <w:rPr>
            <w:rStyle w:val="a3"/>
          </w:rPr>
          <w:t>(статья 161)</w:t>
        </w:r>
      </w:hyperlink>
      <w:r w:rsidRPr="00953C4D">
        <w:t xml:space="preserve">, разбой </w:t>
      </w:r>
      <w:hyperlink r:id="rId13" w:anchor="p2504" w:tooltip="Ссылка на текущий документ" w:history="1">
        <w:r w:rsidRPr="00953C4D">
          <w:rPr>
            <w:rStyle w:val="a3"/>
          </w:rPr>
          <w:t>(статья 162)</w:t>
        </w:r>
      </w:hyperlink>
      <w:r w:rsidRPr="00953C4D">
        <w:t xml:space="preserve">, вымогательство </w:t>
      </w:r>
      <w:hyperlink r:id="rId14" w:anchor="p2531" w:tooltip="Ссылка на текущий документ" w:history="1">
        <w:r w:rsidRPr="00953C4D">
          <w:rPr>
            <w:rStyle w:val="a3"/>
          </w:rPr>
          <w:t>(статья 163)</w:t>
        </w:r>
      </w:hyperlink>
      <w:r w:rsidRPr="00953C4D">
        <w:t>, неправомерное завладение автомобилем или иным</w:t>
      </w:r>
      <w:proofErr w:type="gramEnd"/>
      <w:r w:rsidRPr="00953C4D">
        <w:t xml:space="preserve"> </w:t>
      </w:r>
      <w:proofErr w:type="gramStart"/>
      <w:r w:rsidRPr="00953C4D">
        <w:t xml:space="preserve">транспортным средством без цели хищения </w:t>
      </w:r>
      <w:hyperlink r:id="rId15" w:anchor="p2590" w:tooltip="Ссылка на текущий документ" w:history="1">
        <w:r w:rsidRPr="00953C4D">
          <w:rPr>
            <w:rStyle w:val="a3"/>
          </w:rPr>
          <w:t>(статья 166)</w:t>
        </w:r>
      </w:hyperlink>
      <w:r w:rsidRPr="00953C4D">
        <w:t xml:space="preserve">, умышленные уничтожение или повреждение имущества при отягчающих обстоятельствах </w:t>
      </w:r>
      <w:hyperlink r:id="rId16" w:anchor="p2621" w:tooltip="Ссылка на текущий документ" w:history="1">
        <w:r w:rsidRPr="00953C4D">
          <w:rPr>
            <w:rStyle w:val="a3"/>
          </w:rPr>
          <w:t>(часть вторая статьи 167)</w:t>
        </w:r>
      </w:hyperlink>
      <w:r w:rsidRPr="00953C4D">
        <w:t xml:space="preserve">, террористический акт </w:t>
      </w:r>
      <w:hyperlink r:id="rId17" w:anchor="p3467" w:tooltip="Ссылка на текущий документ" w:history="1">
        <w:r w:rsidRPr="00953C4D">
          <w:rPr>
            <w:rStyle w:val="a3"/>
          </w:rPr>
          <w:t>(статья 205)</w:t>
        </w:r>
      </w:hyperlink>
      <w:r w:rsidRPr="00953C4D">
        <w:t xml:space="preserve">, захват заложника </w:t>
      </w:r>
      <w:hyperlink r:id="rId18" w:anchor="p3579" w:tooltip="Ссылка на текущий документ" w:history="1">
        <w:r w:rsidRPr="00953C4D">
          <w:rPr>
            <w:rStyle w:val="a3"/>
          </w:rPr>
          <w:t>(статья 206)</w:t>
        </w:r>
      </w:hyperlink>
      <w:r w:rsidRPr="00953C4D">
        <w:t xml:space="preserve">, заведомо ложное сообщение об акте терроризма </w:t>
      </w:r>
      <w:hyperlink r:id="rId19" w:anchor="p3607" w:tooltip="Ссылка на текущий документ" w:history="1">
        <w:r w:rsidRPr="00953C4D">
          <w:rPr>
            <w:rStyle w:val="a3"/>
          </w:rPr>
          <w:t>(статья 207)</w:t>
        </w:r>
      </w:hyperlink>
      <w:r w:rsidRPr="00953C4D">
        <w:t>, хулиганство при отягчающих обстоятельствах (</w:t>
      </w:r>
      <w:hyperlink r:id="rId20" w:anchor="p3735" w:tooltip="Ссылка на текущий документ" w:history="1">
        <w:r w:rsidRPr="00953C4D">
          <w:rPr>
            <w:rStyle w:val="a3"/>
          </w:rPr>
          <w:t>части вторая</w:t>
        </w:r>
      </w:hyperlink>
      <w:r w:rsidRPr="00953C4D">
        <w:t xml:space="preserve"> и </w:t>
      </w:r>
      <w:hyperlink r:id="rId21" w:anchor="p3739" w:tooltip="Ссылка на текущий документ" w:history="1">
        <w:r w:rsidRPr="00953C4D">
          <w:rPr>
            <w:rStyle w:val="a3"/>
          </w:rPr>
          <w:t>третья статьи 213</w:t>
        </w:r>
      </w:hyperlink>
      <w:r w:rsidRPr="00953C4D">
        <w:t xml:space="preserve">), вандализм </w:t>
      </w:r>
      <w:hyperlink r:id="rId22" w:anchor="p3743" w:tooltip="Ссылка на текущий документ" w:history="1">
        <w:r w:rsidRPr="00953C4D">
          <w:rPr>
            <w:rStyle w:val="a3"/>
          </w:rPr>
          <w:t>(статья 214)</w:t>
        </w:r>
      </w:hyperlink>
      <w:r w:rsidRPr="00953C4D">
        <w:t>, незаконные приобретение, передача, сбыт, хранение, перевозка или ношение взрывчатых веществ или взрывных</w:t>
      </w:r>
      <w:proofErr w:type="gramEnd"/>
      <w:r w:rsidRPr="00953C4D">
        <w:t xml:space="preserve"> устройств </w:t>
      </w:r>
      <w:hyperlink r:id="rId23" w:anchor="p4017" w:tooltip="Ссылка на текущий документ" w:history="1">
        <w:r w:rsidRPr="00953C4D">
          <w:rPr>
            <w:rStyle w:val="a3"/>
          </w:rPr>
          <w:t>(статья 222.1)</w:t>
        </w:r>
      </w:hyperlink>
      <w:r w:rsidRPr="00953C4D">
        <w:t xml:space="preserve">, незаконное изготовление взрывчатых веществ или взрывных устройств </w:t>
      </w:r>
      <w:hyperlink r:id="rId24" w:anchor="p4057" w:tooltip="Ссылка на текущий документ" w:history="1">
        <w:r w:rsidRPr="00953C4D">
          <w:rPr>
            <w:rStyle w:val="a3"/>
          </w:rPr>
          <w:t>(статья 223.1)</w:t>
        </w:r>
      </w:hyperlink>
      <w:r w:rsidRPr="00953C4D">
        <w:t xml:space="preserve">, хищение либо вымогательство оружия, боеприпасов, взрывчатых веществ и взрывных устройств </w:t>
      </w:r>
      <w:hyperlink r:id="rId25" w:anchor="p4092" w:tooltip="Ссылка на текущий документ" w:history="1">
        <w:r w:rsidRPr="00953C4D">
          <w:rPr>
            <w:rStyle w:val="a3"/>
          </w:rPr>
          <w:t>(статья 226)</w:t>
        </w:r>
      </w:hyperlink>
      <w:r w:rsidRPr="00953C4D">
        <w:t xml:space="preserve">, хищение либо вымогательство наркотических средств или психотропных веществ </w:t>
      </w:r>
      <w:hyperlink r:id="rId26" w:anchor="p4262" w:tooltip="Ссылка на текущий документ" w:history="1">
        <w:r w:rsidRPr="00953C4D">
          <w:rPr>
            <w:rStyle w:val="a3"/>
          </w:rPr>
          <w:t>(статья 229)</w:t>
        </w:r>
      </w:hyperlink>
      <w:r w:rsidRPr="00953C4D">
        <w:t xml:space="preserve">, приведение в негодность транспортных средств или путей сообщения </w:t>
      </w:r>
      <w:hyperlink r:id="rId27" w:anchor="p5032" w:tooltip="Ссылка на текущий документ" w:history="1">
        <w:r w:rsidRPr="00953C4D">
          <w:rPr>
            <w:rStyle w:val="a3"/>
          </w:rPr>
          <w:t>(статья 267)</w:t>
        </w:r>
      </w:hyperlink>
      <w:r w:rsidRPr="00953C4D">
        <w:t>.</w:t>
      </w:r>
    </w:p>
    <w:p w:rsidR="008F4162" w:rsidRPr="00953C4D" w:rsidRDefault="008F4162" w:rsidP="008F4162">
      <w:pPr>
        <w:pStyle w:val="u"/>
      </w:pPr>
      <w:r w:rsidRPr="00953C4D">
        <w:t xml:space="preserve">3. Если несовершеннолетний достиг возраста, предусмотренного </w:t>
      </w:r>
      <w:hyperlink r:id="rId28" w:anchor="p233" w:tooltip="Ссылка на текущий документ" w:history="1">
        <w:r w:rsidRPr="00953C4D">
          <w:rPr>
            <w:rStyle w:val="a3"/>
          </w:rPr>
          <w:t>частями первой</w:t>
        </w:r>
      </w:hyperlink>
      <w:r w:rsidRPr="00953C4D">
        <w:t xml:space="preserve"> или </w:t>
      </w:r>
      <w:hyperlink r:id="rId29" w:anchor="p234" w:tooltip="Ссылка на текущий документ" w:history="1">
        <w:r w:rsidRPr="00953C4D">
          <w:rPr>
            <w:rStyle w:val="a3"/>
          </w:rPr>
          <w:t>второй</w:t>
        </w:r>
      </w:hyperlink>
      <w:r w:rsidRPr="00953C4D">
        <w:t xml:space="preserve"> настоящей статьи, но вследствие отставания в психическом развитии, не связанном с психическим расстройством, во время совершения общественно опасного деяния не мог в полной мере осознавать фактический характер и общественную опасность своих действий (бездействия) либо руководить ими, он не подлежит уголовной ответственности.</w:t>
      </w:r>
    </w:p>
    <w:p w:rsidR="008F4162" w:rsidRPr="00953C4D" w:rsidRDefault="008F4162" w:rsidP="008F4162">
      <w:pPr>
        <w:pStyle w:val="u"/>
      </w:pPr>
      <w:r w:rsidRPr="00953C4D">
        <w:t>Статья 21. Невменяемость</w:t>
      </w:r>
    </w:p>
    <w:p w:rsidR="008F4162" w:rsidRPr="00953C4D" w:rsidRDefault="008F4162" w:rsidP="008F4162">
      <w:pPr>
        <w:pStyle w:val="u"/>
      </w:pPr>
      <w:r w:rsidRPr="00953C4D">
        <w:t>1. Не подлежит уголовной ответственности лицо, которое во время совершения общественно опасного деяния находилось в состоянии невменяемости, то есть не могло осознавать фактический характер и общественную опасность своих действий (бездействия) либо руководить ими вследствие хронического психического расстройства, временного психического расстройства, слабоумия либо иного болезненного состояния психики.</w:t>
      </w:r>
    </w:p>
    <w:p w:rsidR="008F4162" w:rsidRPr="00953C4D" w:rsidRDefault="008F4162" w:rsidP="008F4162">
      <w:pPr>
        <w:pStyle w:val="u"/>
      </w:pPr>
      <w:r w:rsidRPr="00953C4D">
        <w:t xml:space="preserve">2. Лицу, совершившему предусмотренное уголовным законом общественно опасное деяние в состоянии невменяемости, судом могут быть назначены принудительные меры медицинского характера, предусмотренные настоящим </w:t>
      </w:r>
      <w:hyperlink r:id="rId30" w:anchor="p1162" w:tooltip="Ссылка на текущий документ" w:history="1">
        <w:r w:rsidRPr="00953C4D">
          <w:rPr>
            <w:rStyle w:val="a3"/>
          </w:rPr>
          <w:t>Кодексом</w:t>
        </w:r>
      </w:hyperlink>
      <w:r w:rsidRPr="00953C4D">
        <w:t>.</w:t>
      </w:r>
    </w:p>
    <w:p w:rsidR="008F4162" w:rsidRPr="00953C4D" w:rsidRDefault="008F4162" w:rsidP="008F4162">
      <w:pPr>
        <w:pStyle w:val="u"/>
      </w:pPr>
      <w:r w:rsidRPr="00953C4D">
        <w:t>Статья 22. Уголовная ответственность лиц с психическим расстройством, не исключающим вменяемости</w:t>
      </w:r>
    </w:p>
    <w:p w:rsidR="008F4162" w:rsidRPr="00953C4D" w:rsidRDefault="008F4162" w:rsidP="008F4162">
      <w:pPr>
        <w:pStyle w:val="u"/>
      </w:pPr>
      <w:r w:rsidRPr="00953C4D">
        <w:t>1. Вменяемое лицо, которое во время совершения преступления в силу психического расстройства не могло в полной мере осознавать фактический характер и общественную опасность своих действий (бездействия) либо руководить ими, подлежит уголовной ответственности.</w:t>
      </w:r>
    </w:p>
    <w:p w:rsidR="008F4162" w:rsidRPr="00953C4D" w:rsidRDefault="008F4162" w:rsidP="008F4162">
      <w:pPr>
        <w:pStyle w:val="u"/>
      </w:pPr>
      <w:r w:rsidRPr="00953C4D">
        <w:lastRenderedPageBreak/>
        <w:t>2. Психическое расстройство, не исключающее вменяемости, учитывается судом при назначении наказания и может служить основанием для назначения принудительных мер медицинского характера.</w:t>
      </w:r>
    </w:p>
    <w:p w:rsidR="008F4162" w:rsidRPr="00953C4D" w:rsidRDefault="008F4162" w:rsidP="008F4162">
      <w:pPr>
        <w:pStyle w:val="u"/>
      </w:pPr>
      <w:r w:rsidRPr="00953C4D">
        <w:t>Статья 23. Уголовная ответственность лиц, совершивших преступление в состоянии опьянения</w:t>
      </w:r>
    </w:p>
    <w:p w:rsidR="008F4162" w:rsidRPr="00E9621E" w:rsidRDefault="008F4162" w:rsidP="00953C4D">
      <w:pPr>
        <w:pStyle w:val="u"/>
      </w:pPr>
      <w:r w:rsidRPr="00953C4D">
        <w:t xml:space="preserve">Лицо, совершившее преступление в состоянии опьянения, вызванном употреблением алкоголя, наркотических средств или других </w:t>
      </w:r>
      <w:hyperlink r:id="rId31" w:tooltip="&quot;Список одурманивающих веществ (по состоянию на 1 ноября 2005 г.)&quot;&#10;(утв. Постоянным комитетом по контролю наркотиков, протоколы от 09.10.1996 N 51/7-96, от 22.04.1998 N 2/64-98, от 14.04.1999 N 2/71-99, от 13.04.2005 N 2/98-2005)" w:history="1">
        <w:r w:rsidRPr="00953C4D">
          <w:rPr>
            <w:rStyle w:val="a3"/>
          </w:rPr>
          <w:t>одурманивающих веществ</w:t>
        </w:r>
      </w:hyperlink>
      <w:r w:rsidRPr="00953C4D">
        <w:t>, подлежит уголовной ответственности.</w:t>
      </w:r>
      <w:r w:rsidRPr="00953C4D">
        <w:br/>
      </w:r>
      <w:hyperlink r:id="rId32" w:anchor="p231" w:history="1">
        <w:r w:rsidRPr="00953C4D">
          <w:rPr>
            <w:rStyle w:val="a3"/>
          </w:rPr>
          <w:t>http://www.consultant.ru/popular/ukrf/10_5.html#p231</w:t>
        </w:r>
      </w:hyperlink>
      <w:r w:rsidRPr="00953C4D">
        <w:br/>
        <w:t xml:space="preserve">© </w:t>
      </w:r>
      <w:proofErr w:type="spellStart"/>
      <w:r w:rsidRPr="00953C4D">
        <w:t>КонсультантПлюс</w:t>
      </w:r>
      <w:proofErr w:type="spellEnd"/>
      <w:r w:rsidRPr="00953C4D">
        <w:t>, 1992-2014</w:t>
      </w:r>
    </w:p>
    <w:p w:rsidR="004151CC" w:rsidRPr="00953C4D" w:rsidRDefault="004151CC" w:rsidP="00B2079F">
      <w:pPr>
        <w:rPr>
          <w:rFonts w:ascii="Times New Roman" w:eastAsia="Times New Roman" w:hAnsi="Times New Roman" w:cs="Times New Roman"/>
          <w:sz w:val="24"/>
          <w:szCs w:val="24"/>
        </w:rPr>
      </w:pPr>
      <w:r w:rsidRPr="00953C4D">
        <w:rPr>
          <w:rFonts w:ascii="Times New Roman" w:eastAsia="Times New Roman" w:hAnsi="Times New Roman" w:cs="Times New Roman"/>
          <w:sz w:val="24"/>
          <w:szCs w:val="24"/>
        </w:rPr>
        <w:t xml:space="preserve">Раздел III. Наказание </w:t>
      </w:r>
    </w:p>
    <w:p w:rsidR="004151CC" w:rsidRPr="00953C4D" w:rsidRDefault="004151CC" w:rsidP="00B2079F">
      <w:pPr>
        <w:rPr>
          <w:rFonts w:ascii="Times New Roman" w:eastAsia="Times New Roman" w:hAnsi="Times New Roman" w:cs="Times New Roman"/>
          <w:sz w:val="24"/>
          <w:szCs w:val="24"/>
        </w:rPr>
      </w:pPr>
      <w:r w:rsidRPr="00953C4D">
        <w:rPr>
          <w:rFonts w:ascii="Times New Roman" w:eastAsia="Times New Roman" w:hAnsi="Times New Roman" w:cs="Times New Roman"/>
          <w:sz w:val="24"/>
          <w:szCs w:val="24"/>
        </w:rPr>
        <w:t>Глава 9. Понятие и цели наказания. Виды наказаний</w:t>
      </w:r>
    </w:p>
    <w:p w:rsidR="00A07A3D" w:rsidRPr="00953C4D" w:rsidRDefault="004151CC" w:rsidP="00A07A3D">
      <w:pPr>
        <w:rPr>
          <w:rFonts w:ascii="Times New Roman" w:eastAsia="Times New Roman" w:hAnsi="Times New Roman" w:cs="Times New Roman"/>
          <w:sz w:val="24"/>
          <w:szCs w:val="24"/>
        </w:rPr>
      </w:pPr>
      <w:r w:rsidRPr="00953C4D">
        <w:rPr>
          <w:rFonts w:ascii="Times New Roman" w:eastAsia="Times New Roman" w:hAnsi="Times New Roman" w:cs="Times New Roman"/>
          <w:i/>
          <w:sz w:val="24"/>
          <w:szCs w:val="24"/>
        </w:rPr>
        <w:t>Статья 43</w:t>
      </w:r>
      <w:r w:rsidRPr="00953C4D">
        <w:rPr>
          <w:rFonts w:ascii="Times New Roman" w:eastAsia="Times New Roman" w:hAnsi="Times New Roman" w:cs="Times New Roman"/>
          <w:sz w:val="24"/>
          <w:szCs w:val="24"/>
        </w:rPr>
        <w:t>. Понятие и цели наказания</w:t>
      </w:r>
    </w:p>
    <w:p w:rsidR="00A07A3D" w:rsidRPr="00953C4D" w:rsidRDefault="004151CC" w:rsidP="00A07A3D">
      <w:pPr>
        <w:pStyle w:val="a4"/>
        <w:numPr>
          <w:ilvl w:val="0"/>
          <w:numId w:val="1"/>
        </w:numPr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953C4D">
        <w:rPr>
          <w:rFonts w:ascii="Times New Roman" w:eastAsia="Times New Roman" w:hAnsi="Times New Roman" w:cs="Times New Roman"/>
          <w:sz w:val="24"/>
          <w:szCs w:val="24"/>
        </w:rPr>
        <w:t xml:space="preserve">Наказание есть мера государственного принуждения, назначаемая по приговору суда. Наказание применяется к лицу, признанному виновным в совершении преступления, и заключается </w:t>
      </w:r>
      <w:proofErr w:type="gramStart"/>
      <w:r w:rsidRPr="00953C4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53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53C4D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proofErr w:type="gramEnd"/>
      <w:r w:rsidRPr="00953C4D">
        <w:rPr>
          <w:rFonts w:ascii="Times New Roman" w:eastAsia="Times New Roman" w:hAnsi="Times New Roman" w:cs="Times New Roman"/>
          <w:sz w:val="24"/>
          <w:szCs w:val="24"/>
        </w:rPr>
        <w:t xml:space="preserve"> настоящим Кодексом лишении или ограничении прав и свобод этого лица.</w:t>
      </w:r>
    </w:p>
    <w:p w:rsidR="00A07A3D" w:rsidRPr="00953C4D" w:rsidRDefault="004151CC" w:rsidP="00A07A3D">
      <w:pPr>
        <w:pStyle w:val="a4"/>
        <w:numPr>
          <w:ilvl w:val="0"/>
          <w:numId w:val="1"/>
        </w:numPr>
        <w:ind w:left="567" w:hanging="425"/>
        <w:rPr>
          <w:rFonts w:ascii="Times New Roman" w:hAnsi="Times New Roman" w:cs="Times New Roman"/>
          <w:i/>
          <w:sz w:val="24"/>
          <w:szCs w:val="24"/>
        </w:rPr>
      </w:pPr>
      <w:r w:rsidRPr="00953C4D">
        <w:rPr>
          <w:rFonts w:ascii="Times New Roman" w:eastAsia="Times New Roman" w:hAnsi="Times New Roman" w:cs="Times New Roman"/>
          <w:sz w:val="24"/>
          <w:szCs w:val="24"/>
        </w:rPr>
        <w:t xml:space="preserve">Наказание применяется в целях восстановления социальной справедливости, а также в целях исправления осужденного и </w:t>
      </w:r>
      <w:r w:rsidRPr="00953C4D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предупреждения </w:t>
      </w:r>
      <w:r w:rsidR="00A07A3D" w:rsidRPr="00953C4D">
        <w:rPr>
          <w:rFonts w:ascii="Times New Roman" w:eastAsia="Times New Roman" w:hAnsi="Times New Roman" w:cs="Times New Roman"/>
          <w:i/>
          <w:sz w:val="24"/>
          <w:szCs w:val="24"/>
        </w:rPr>
        <w:t>совершения новых преступлений.</w:t>
      </w:r>
    </w:p>
    <w:p w:rsidR="00A07A3D" w:rsidRPr="00953C4D" w:rsidRDefault="004151CC" w:rsidP="00A07A3D">
      <w:pPr>
        <w:rPr>
          <w:rFonts w:ascii="Times New Roman" w:eastAsia="Times New Roman" w:hAnsi="Times New Roman" w:cs="Times New Roman"/>
          <w:sz w:val="24"/>
          <w:szCs w:val="24"/>
        </w:rPr>
      </w:pPr>
      <w:r w:rsidRPr="00953C4D">
        <w:rPr>
          <w:rFonts w:ascii="Times New Roman" w:eastAsia="Times New Roman" w:hAnsi="Times New Roman" w:cs="Times New Roman"/>
          <w:i/>
          <w:sz w:val="24"/>
          <w:szCs w:val="24"/>
        </w:rPr>
        <w:t>Статья</w:t>
      </w:r>
      <w:r w:rsidRPr="00953C4D">
        <w:rPr>
          <w:rFonts w:ascii="Times New Roman" w:eastAsia="Times New Roman" w:hAnsi="Times New Roman" w:cs="Times New Roman"/>
          <w:sz w:val="24"/>
          <w:szCs w:val="24"/>
        </w:rPr>
        <w:t xml:space="preserve"> 44. Виды наказаний</w:t>
      </w:r>
      <w:r w:rsidRPr="00953C4D">
        <w:rPr>
          <w:rFonts w:ascii="Times New Roman" w:eastAsia="Times New Roman" w:hAnsi="Times New Roman" w:cs="Times New Roman"/>
          <w:sz w:val="24"/>
          <w:szCs w:val="24"/>
        </w:rPr>
        <w:br/>
        <w:t>Видами наказаний являются:</w:t>
      </w:r>
    </w:p>
    <w:p w:rsidR="002A795A" w:rsidRPr="00953C4D" w:rsidRDefault="004151CC" w:rsidP="00190D69">
      <w:pPr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953C4D">
        <w:rPr>
          <w:rFonts w:ascii="Times New Roman" w:eastAsia="Times New Roman" w:hAnsi="Times New Roman" w:cs="Times New Roman"/>
          <w:sz w:val="24"/>
          <w:szCs w:val="24"/>
        </w:rPr>
        <w:t>а) штраф;</w:t>
      </w:r>
      <w:r w:rsidRPr="00953C4D">
        <w:rPr>
          <w:rFonts w:ascii="Times New Roman" w:eastAsia="Times New Roman" w:hAnsi="Times New Roman" w:cs="Times New Roman"/>
          <w:sz w:val="24"/>
          <w:szCs w:val="24"/>
        </w:rPr>
        <w:br/>
        <w:t>б) лишение права занимать определенные должности или заниматься определенной деятельностью;</w:t>
      </w:r>
      <w:r w:rsidRPr="00953C4D">
        <w:rPr>
          <w:rFonts w:ascii="Times New Roman" w:eastAsia="Times New Roman" w:hAnsi="Times New Roman" w:cs="Times New Roman"/>
          <w:sz w:val="24"/>
          <w:szCs w:val="24"/>
        </w:rPr>
        <w:br/>
        <w:t>в) лишение специального, воинского или почетного звания, классного чина и государственных наград;</w:t>
      </w:r>
      <w:r w:rsidRPr="00953C4D">
        <w:rPr>
          <w:rFonts w:ascii="Times New Roman" w:eastAsia="Times New Roman" w:hAnsi="Times New Roman" w:cs="Times New Roman"/>
          <w:sz w:val="24"/>
          <w:szCs w:val="24"/>
        </w:rPr>
        <w:br/>
        <w:t>г) обязательные работы;</w:t>
      </w:r>
      <w:r w:rsidRPr="00953C4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53C4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953C4D">
        <w:rPr>
          <w:rFonts w:ascii="Times New Roman" w:eastAsia="Times New Roman" w:hAnsi="Times New Roman" w:cs="Times New Roman"/>
          <w:sz w:val="24"/>
          <w:szCs w:val="24"/>
        </w:rPr>
        <w:t>) исправительные работы;</w:t>
      </w:r>
      <w:r w:rsidRPr="00953C4D">
        <w:rPr>
          <w:rFonts w:ascii="Times New Roman" w:eastAsia="Times New Roman" w:hAnsi="Times New Roman" w:cs="Times New Roman"/>
          <w:sz w:val="24"/>
          <w:szCs w:val="24"/>
        </w:rPr>
        <w:br/>
        <w:t>е) ограничение по военной службе;</w:t>
      </w:r>
      <w:r w:rsidRPr="00953C4D">
        <w:rPr>
          <w:rFonts w:ascii="Times New Roman" w:eastAsia="Times New Roman" w:hAnsi="Times New Roman" w:cs="Times New Roman"/>
          <w:sz w:val="24"/>
          <w:szCs w:val="24"/>
        </w:rPr>
        <w:br/>
        <w:t>ж) утратил с</w:t>
      </w:r>
      <w:r w:rsidR="00190D69" w:rsidRPr="00953C4D">
        <w:rPr>
          <w:rFonts w:ascii="Times New Roman" w:eastAsia="Times New Roman" w:hAnsi="Times New Roman" w:cs="Times New Roman"/>
          <w:sz w:val="24"/>
          <w:szCs w:val="24"/>
        </w:rPr>
        <w:t>илу;</w:t>
      </w:r>
      <w:r w:rsidR="00190D69" w:rsidRPr="00953C4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190D69" w:rsidRPr="00953C4D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="00190D69" w:rsidRPr="00953C4D">
        <w:rPr>
          <w:rFonts w:ascii="Times New Roman" w:eastAsia="Times New Roman" w:hAnsi="Times New Roman" w:cs="Times New Roman"/>
          <w:sz w:val="24"/>
          <w:szCs w:val="24"/>
        </w:rPr>
        <w:t>) ограничение свободы;</w:t>
      </w:r>
      <w:r w:rsidR="00190D69" w:rsidRPr="00953C4D">
        <w:rPr>
          <w:rFonts w:ascii="Times New Roman" w:eastAsia="Times New Roman" w:hAnsi="Times New Roman" w:cs="Times New Roman"/>
          <w:sz w:val="24"/>
          <w:szCs w:val="24"/>
        </w:rPr>
        <w:br/>
        <w:t>и) принудительные работы;</w:t>
      </w:r>
      <w:r w:rsidR="00190D69" w:rsidRPr="00953C4D"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r w:rsidRPr="00953C4D">
        <w:rPr>
          <w:rFonts w:ascii="Times New Roman" w:eastAsia="Times New Roman" w:hAnsi="Times New Roman" w:cs="Times New Roman"/>
          <w:sz w:val="24"/>
          <w:szCs w:val="24"/>
        </w:rPr>
        <w:t>) арест;</w:t>
      </w:r>
      <w:r w:rsidRPr="00953C4D">
        <w:rPr>
          <w:rFonts w:ascii="Times New Roman" w:eastAsia="Times New Roman" w:hAnsi="Times New Roman" w:cs="Times New Roman"/>
          <w:sz w:val="24"/>
          <w:szCs w:val="24"/>
        </w:rPr>
        <w:br/>
      </w:r>
      <w:r w:rsidR="00190D69" w:rsidRPr="00953C4D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53C4D">
        <w:rPr>
          <w:rFonts w:ascii="Times New Roman" w:eastAsia="Times New Roman" w:hAnsi="Times New Roman" w:cs="Times New Roman"/>
          <w:sz w:val="24"/>
          <w:szCs w:val="24"/>
        </w:rPr>
        <w:t>) содержание в дисциплинарной воинской части;</w:t>
      </w:r>
      <w:proofErr w:type="gramEnd"/>
      <w:r w:rsidRPr="00953C4D">
        <w:rPr>
          <w:rFonts w:ascii="Times New Roman" w:eastAsia="Times New Roman" w:hAnsi="Times New Roman" w:cs="Times New Roman"/>
          <w:sz w:val="24"/>
          <w:szCs w:val="24"/>
        </w:rPr>
        <w:br/>
      </w:r>
      <w:r w:rsidR="00190D69" w:rsidRPr="00953C4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53C4D">
        <w:rPr>
          <w:rFonts w:ascii="Times New Roman" w:eastAsia="Times New Roman" w:hAnsi="Times New Roman" w:cs="Times New Roman"/>
          <w:sz w:val="24"/>
          <w:szCs w:val="24"/>
        </w:rPr>
        <w:t>) лишение свободы на определенный срок;</w:t>
      </w:r>
      <w:r w:rsidRPr="00953C4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190D69" w:rsidRPr="00953C4D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953C4D">
        <w:rPr>
          <w:rFonts w:ascii="Times New Roman" w:eastAsia="Times New Roman" w:hAnsi="Times New Roman" w:cs="Times New Roman"/>
          <w:sz w:val="24"/>
          <w:szCs w:val="24"/>
        </w:rPr>
        <w:t>) пожизненное лишение свободы;</w:t>
      </w:r>
      <w:r w:rsidRPr="00953C4D">
        <w:rPr>
          <w:rFonts w:ascii="Times New Roman" w:eastAsia="Times New Roman" w:hAnsi="Times New Roman" w:cs="Times New Roman"/>
          <w:sz w:val="24"/>
          <w:szCs w:val="24"/>
        </w:rPr>
        <w:br/>
      </w:r>
      <w:r w:rsidR="00190D69" w:rsidRPr="00953C4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53C4D">
        <w:rPr>
          <w:rFonts w:ascii="Times New Roman" w:eastAsia="Times New Roman" w:hAnsi="Times New Roman" w:cs="Times New Roman"/>
          <w:sz w:val="24"/>
          <w:szCs w:val="24"/>
        </w:rPr>
        <w:t>) смертная казнь.</w:t>
      </w:r>
    </w:p>
    <w:p w:rsidR="004151CC" w:rsidRPr="00953C4D" w:rsidRDefault="004151CC" w:rsidP="00B2079F">
      <w:pPr>
        <w:rPr>
          <w:rFonts w:ascii="Times New Roman" w:hAnsi="Times New Roman" w:cs="Times New Roman"/>
          <w:sz w:val="24"/>
          <w:szCs w:val="24"/>
        </w:rPr>
      </w:pPr>
    </w:p>
    <w:p w:rsidR="004151CC" w:rsidRPr="00953C4D" w:rsidRDefault="006F131A" w:rsidP="00B2079F">
      <w:pPr>
        <w:rPr>
          <w:rFonts w:ascii="Times New Roman" w:hAnsi="Times New Roman" w:cs="Times New Roman"/>
          <w:sz w:val="24"/>
          <w:szCs w:val="24"/>
        </w:rPr>
      </w:pPr>
      <w:hyperlink r:id="rId33" w:history="1">
        <w:r w:rsidR="004151CC" w:rsidRPr="00953C4D">
          <w:rPr>
            <w:rStyle w:val="a3"/>
            <w:rFonts w:ascii="Times New Roman" w:hAnsi="Times New Roman" w:cs="Times New Roman"/>
            <w:sz w:val="24"/>
            <w:szCs w:val="24"/>
          </w:rPr>
          <w:t>http://www.uk-rf.com/glava09.html</w:t>
        </w:r>
      </w:hyperlink>
      <w:r w:rsidR="004151CC" w:rsidRPr="00953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1CC" w:rsidRPr="00953C4D" w:rsidRDefault="004151CC" w:rsidP="00B2079F">
      <w:pPr>
        <w:rPr>
          <w:rFonts w:ascii="Times New Roman" w:hAnsi="Times New Roman" w:cs="Times New Roman"/>
          <w:sz w:val="24"/>
          <w:szCs w:val="24"/>
        </w:rPr>
      </w:pPr>
    </w:p>
    <w:sectPr w:rsidR="004151CC" w:rsidRPr="00953C4D" w:rsidSect="00953C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F14B8"/>
    <w:multiLevelType w:val="hybridMultilevel"/>
    <w:tmpl w:val="A34ACECA"/>
    <w:lvl w:ilvl="0" w:tplc="69B48876">
      <w:start w:val="1"/>
      <w:numFmt w:val="decimal"/>
      <w:lvlText w:val="%1."/>
      <w:lvlJc w:val="left"/>
      <w:pPr>
        <w:ind w:left="1395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6DE8"/>
    <w:rsid w:val="00126F67"/>
    <w:rsid w:val="00190D69"/>
    <w:rsid w:val="002A795A"/>
    <w:rsid w:val="002B41CC"/>
    <w:rsid w:val="002C6DE8"/>
    <w:rsid w:val="00334001"/>
    <w:rsid w:val="003727C3"/>
    <w:rsid w:val="003E4156"/>
    <w:rsid w:val="004151CC"/>
    <w:rsid w:val="0042662B"/>
    <w:rsid w:val="004B1248"/>
    <w:rsid w:val="00536CE3"/>
    <w:rsid w:val="006F131A"/>
    <w:rsid w:val="00721E98"/>
    <w:rsid w:val="007E5881"/>
    <w:rsid w:val="008F4162"/>
    <w:rsid w:val="008F72A0"/>
    <w:rsid w:val="00953C4D"/>
    <w:rsid w:val="00A07A3D"/>
    <w:rsid w:val="00A10D3A"/>
    <w:rsid w:val="00B2079F"/>
    <w:rsid w:val="00B26FF3"/>
    <w:rsid w:val="00BA15E7"/>
    <w:rsid w:val="00D83B70"/>
    <w:rsid w:val="00DE064A"/>
    <w:rsid w:val="00E723D3"/>
    <w:rsid w:val="00E9621E"/>
    <w:rsid w:val="00EE3EF1"/>
    <w:rsid w:val="00F858EA"/>
    <w:rsid w:val="00F8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98"/>
  </w:style>
  <w:style w:type="paragraph" w:styleId="1">
    <w:name w:val="heading 1"/>
    <w:basedOn w:val="a"/>
    <w:link w:val="10"/>
    <w:uiPriority w:val="9"/>
    <w:qFormat/>
    <w:rsid w:val="002C6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C6D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C6D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D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C6DE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C6DE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2C6D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7A3D"/>
    <w:pPr>
      <w:ind w:left="720"/>
      <w:contextualSpacing/>
    </w:pPr>
  </w:style>
  <w:style w:type="paragraph" w:customStyle="1" w:styleId="u">
    <w:name w:val="u"/>
    <w:basedOn w:val="a"/>
    <w:rsid w:val="008F4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8F4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8F4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popular/ukrf/10_25.html" TargetMode="External"/><Relationship Id="rId13" Type="http://schemas.openxmlformats.org/officeDocument/2006/relationships/hyperlink" Target="http://www.consultant.ru/popular/ukrf/10_30.html" TargetMode="External"/><Relationship Id="rId18" Type="http://schemas.openxmlformats.org/officeDocument/2006/relationships/hyperlink" Target="http://www.consultant.ru/popular/ukrf/10_34.html" TargetMode="External"/><Relationship Id="rId26" Type="http://schemas.openxmlformats.org/officeDocument/2006/relationships/hyperlink" Target="http://www.consultant.ru/popular/ukrf/10_35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popular/ukrf/10_34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consultant.ru/popular/ukrf/10_24.html" TargetMode="External"/><Relationship Id="rId12" Type="http://schemas.openxmlformats.org/officeDocument/2006/relationships/hyperlink" Target="http://www.consultant.ru/popular/ukrf/10_30.html" TargetMode="External"/><Relationship Id="rId17" Type="http://schemas.openxmlformats.org/officeDocument/2006/relationships/hyperlink" Target="http://www.consultant.ru/popular/ukrf/10_34.html" TargetMode="External"/><Relationship Id="rId25" Type="http://schemas.openxmlformats.org/officeDocument/2006/relationships/hyperlink" Target="http://www.consultant.ru/popular/ukrf/10_34.html" TargetMode="External"/><Relationship Id="rId33" Type="http://schemas.openxmlformats.org/officeDocument/2006/relationships/hyperlink" Target="http://www.uk-rf.com/glava0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popular/ukrf/10_30.html" TargetMode="External"/><Relationship Id="rId20" Type="http://schemas.openxmlformats.org/officeDocument/2006/relationships/hyperlink" Target="http://www.consultant.ru/popular/ukrf/10_34.html" TargetMode="External"/><Relationship Id="rId29" Type="http://schemas.openxmlformats.org/officeDocument/2006/relationships/hyperlink" Target="http://www.consultant.ru/popular/ukrf/10_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popular/ukrf/10_24.html" TargetMode="External"/><Relationship Id="rId11" Type="http://schemas.openxmlformats.org/officeDocument/2006/relationships/hyperlink" Target="http://www.consultant.ru/popular/ukrf/10_30.html" TargetMode="External"/><Relationship Id="rId24" Type="http://schemas.openxmlformats.org/officeDocument/2006/relationships/hyperlink" Target="http://www.consultant.ru/popular/ukrf/10_34.html" TargetMode="External"/><Relationship Id="rId32" Type="http://schemas.openxmlformats.org/officeDocument/2006/relationships/hyperlink" Target="http://www.consultant.ru/popular/ukrf/10_5.html" TargetMode="External"/><Relationship Id="rId5" Type="http://schemas.openxmlformats.org/officeDocument/2006/relationships/hyperlink" Target="http://www.consultant.ru/popular/ukrf/10_24.html" TargetMode="External"/><Relationship Id="rId15" Type="http://schemas.openxmlformats.org/officeDocument/2006/relationships/hyperlink" Target="http://www.consultant.ru/popular/ukrf/10_30.html" TargetMode="External"/><Relationship Id="rId23" Type="http://schemas.openxmlformats.org/officeDocument/2006/relationships/hyperlink" Target="http://www.consultant.ru/popular/ukrf/10_34.html" TargetMode="External"/><Relationship Id="rId28" Type="http://schemas.openxmlformats.org/officeDocument/2006/relationships/hyperlink" Target="http://www.consultant.ru/popular/ukrf/10_5.html" TargetMode="External"/><Relationship Id="rId10" Type="http://schemas.openxmlformats.org/officeDocument/2006/relationships/hyperlink" Target="http://www.consultant.ru/popular/ukrf/10_26.html" TargetMode="External"/><Relationship Id="rId19" Type="http://schemas.openxmlformats.org/officeDocument/2006/relationships/hyperlink" Target="http://www.consultant.ru/popular/ukrf/10_34.html" TargetMode="External"/><Relationship Id="rId31" Type="http://schemas.openxmlformats.org/officeDocument/2006/relationships/hyperlink" Target="http://www.consultant.ru/document/cons_doc_EXP_359697/?dst=1000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popular/ukrf/10_26.html" TargetMode="External"/><Relationship Id="rId14" Type="http://schemas.openxmlformats.org/officeDocument/2006/relationships/hyperlink" Target="http://www.consultant.ru/popular/ukrf/10_30.html" TargetMode="External"/><Relationship Id="rId22" Type="http://schemas.openxmlformats.org/officeDocument/2006/relationships/hyperlink" Target="http://www.consultant.ru/popular/ukrf/10_34.html" TargetMode="External"/><Relationship Id="rId27" Type="http://schemas.openxmlformats.org/officeDocument/2006/relationships/hyperlink" Target="http://www.consultant.ru/popular/ukrf/10_37.html" TargetMode="External"/><Relationship Id="rId30" Type="http://schemas.openxmlformats.org/officeDocument/2006/relationships/hyperlink" Target="http://www.consultant.ru/popular/ukrf/10_20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zavuch001</dc:creator>
  <cp:keywords/>
  <dc:description/>
  <cp:lastModifiedBy>Admin</cp:lastModifiedBy>
  <cp:revision>6</cp:revision>
  <dcterms:created xsi:type="dcterms:W3CDTF">2014-12-23T17:51:00Z</dcterms:created>
  <dcterms:modified xsi:type="dcterms:W3CDTF">2015-01-22T16:10:00Z</dcterms:modified>
</cp:coreProperties>
</file>