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B2" w:rsidRPr="00661AB2" w:rsidRDefault="00661AB2" w:rsidP="00661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1AB2">
        <w:rPr>
          <w:rFonts w:ascii="Times New Roman" w:hAnsi="Times New Roman"/>
          <w:b/>
          <w:sz w:val="28"/>
          <w:szCs w:val="28"/>
        </w:rPr>
        <w:t>Государственное бюджетное образовательное учреждение школа № 439</w:t>
      </w:r>
    </w:p>
    <w:p w:rsidR="00661AB2" w:rsidRPr="00661AB2" w:rsidRDefault="00661AB2" w:rsidP="00661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61AB2">
        <w:rPr>
          <w:rFonts w:ascii="Times New Roman" w:hAnsi="Times New Roman"/>
          <w:b/>
          <w:sz w:val="28"/>
          <w:szCs w:val="28"/>
        </w:rPr>
        <w:t>Петродворцового</w:t>
      </w:r>
      <w:proofErr w:type="spellEnd"/>
      <w:r w:rsidRPr="00661AB2">
        <w:rPr>
          <w:rFonts w:ascii="Times New Roman" w:hAnsi="Times New Roman"/>
          <w:b/>
          <w:sz w:val="28"/>
          <w:szCs w:val="28"/>
        </w:rPr>
        <w:t xml:space="preserve"> района Санкт-Петербурга</w:t>
      </w:r>
    </w:p>
    <w:p w:rsidR="00661AB2" w:rsidRDefault="00661AB2" w:rsidP="00661AB2">
      <w:pPr>
        <w:spacing w:after="0"/>
        <w:jc w:val="center"/>
        <w:rPr>
          <w:rFonts w:ascii="Times New Roman" w:hAnsi="Times New Roman"/>
        </w:rPr>
      </w:pPr>
    </w:p>
    <w:p w:rsidR="00661AB2" w:rsidRDefault="00661AB2" w:rsidP="00661AB2">
      <w:pPr>
        <w:spacing w:after="0"/>
        <w:jc w:val="center"/>
        <w:rPr>
          <w:rFonts w:ascii="Times New Roman" w:hAnsi="Times New Roman"/>
        </w:rPr>
      </w:pPr>
    </w:p>
    <w:p w:rsidR="00661AB2" w:rsidRDefault="00661AB2" w:rsidP="00661AB2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1AB2" w:rsidRPr="00EC6BC0" w:rsidTr="00661AB2">
        <w:tc>
          <w:tcPr>
            <w:tcW w:w="4785" w:type="dxa"/>
          </w:tcPr>
          <w:p w:rsidR="00661AB2" w:rsidRPr="00EC6BC0" w:rsidRDefault="0066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BC0">
              <w:rPr>
                <w:rFonts w:ascii="Times New Roman" w:hAnsi="Times New Roman"/>
                <w:sz w:val="24"/>
                <w:szCs w:val="24"/>
              </w:rPr>
              <w:t xml:space="preserve">«Согласовано» </w:t>
            </w:r>
          </w:p>
          <w:p w:rsidR="00661AB2" w:rsidRPr="00EC6BC0" w:rsidRDefault="0066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BC0">
              <w:rPr>
                <w:rFonts w:ascii="Times New Roman" w:hAnsi="Times New Roman"/>
                <w:sz w:val="24"/>
                <w:szCs w:val="24"/>
              </w:rPr>
              <w:t xml:space="preserve">Руководитель МО: </w:t>
            </w:r>
          </w:p>
          <w:p w:rsidR="00661AB2" w:rsidRPr="00EC6BC0" w:rsidRDefault="0066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BC0">
              <w:rPr>
                <w:rFonts w:ascii="Times New Roman" w:hAnsi="Times New Roman"/>
                <w:sz w:val="24"/>
                <w:szCs w:val="24"/>
              </w:rPr>
              <w:t>______________ Мартынова Ю.В.</w:t>
            </w:r>
          </w:p>
          <w:p w:rsidR="00661AB2" w:rsidRPr="00EC6BC0" w:rsidRDefault="0066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AB2" w:rsidRPr="00EC6BC0" w:rsidRDefault="0066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BC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661AB2" w:rsidRPr="00EC6BC0" w:rsidRDefault="0066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AB2" w:rsidRPr="00EC6BC0" w:rsidRDefault="0066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BC0">
              <w:rPr>
                <w:rFonts w:ascii="Times New Roman" w:hAnsi="Times New Roman"/>
                <w:sz w:val="24"/>
                <w:szCs w:val="24"/>
              </w:rPr>
              <w:t>№__ от «_</w:t>
            </w:r>
            <w:proofErr w:type="gramStart"/>
            <w:r w:rsidRPr="00EC6BC0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C6BC0">
              <w:rPr>
                <w:rFonts w:ascii="Times New Roman" w:hAnsi="Times New Roman"/>
                <w:sz w:val="24"/>
                <w:szCs w:val="24"/>
              </w:rPr>
              <w:t xml:space="preserve">___________ 20__г. </w:t>
            </w:r>
          </w:p>
          <w:p w:rsidR="00661AB2" w:rsidRPr="00EC6BC0" w:rsidRDefault="0066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1AB2" w:rsidRPr="00EC6BC0" w:rsidRDefault="00661A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6BC0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661AB2" w:rsidRPr="00EC6BC0" w:rsidRDefault="00661A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6BC0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661AB2" w:rsidRPr="00EC6BC0" w:rsidRDefault="00661A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6BC0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661AB2" w:rsidRPr="00EC6BC0" w:rsidRDefault="00661A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6BC0">
              <w:rPr>
                <w:rFonts w:ascii="Times New Roman" w:hAnsi="Times New Roman"/>
                <w:sz w:val="24"/>
                <w:szCs w:val="24"/>
              </w:rPr>
              <w:t>№ __ от «____» ___________20____г.</w:t>
            </w:r>
          </w:p>
          <w:p w:rsidR="00661AB2" w:rsidRPr="00EC6BC0" w:rsidRDefault="00661A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6BC0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661AB2" w:rsidRPr="00EC6BC0" w:rsidRDefault="00661A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6BC0">
              <w:rPr>
                <w:rFonts w:ascii="Times New Roman" w:hAnsi="Times New Roman"/>
                <w:sz w:val="24"/>
                <w:szCs w:val="24"/>
              </w:rPr>
              <w:t>Директор __________ Сорокина Е.В.</w:t>
            </w:r>
          </w:p>
          <w:p w:rsidR="00661AB2" w:rsidRPr="00EC6BC0" w:rsidRDefault="00661A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6BC0">
              <w:rPr>
                <w:rFonts w:ascii="Times New Roman" w:hAnsi="Times New Roman"/>
                <w:sz w:val="24"/>
                <w:szCs w:val="24"/>
              </w:rPr>
              <w:t>«____» _________________20_____г.</w:t>
            </w:r>
          </w:p>
          <w:p w:rsidR="00661AB2" w:rsidRPr="00EC6BC0" w:rsidRDefault="00661A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1AB2" w:rsidRDefault="00661AB2" w:rsidP="00661AB2">
      <w:pPr>
        <w:spacing w:after="0"/>
        <w:jc w:val="center"/>
        <w:rPr>
          <w:rFonts w:ascii="Times New Roman" w:hAnsi="Times New Roman"/>
        </w:rPr>
      </w:pPr>
    </w:p>
    <w:p w:rsidR="00661AB2" w:rsidRDefault="00661AB2" w:rsidP="00661AB2">
      <w:pPr>
        <w:spacing w:after="0"/>
        <w:jc w:val="center"/>
        <w:rPr>
          <w:rFonts w:ascii="Times New Roman" w:hAnsi="Times New Roman"/>
        </w:rPr>
      </w:pPr>
    </w:p>
    <w:p w:rsidR="00661AB2" w:rsidRDefault="00661AB2" w:rsidP="00743A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3A14" w:rsidRDefault="00743A14" w:rsidP="00743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3A14" w:rsidRPr="003823EE" w:rsidRDefault="00743A14" w:rsidP="00FE6711">
      <w:pPr>
        <w:ind w:left="2124" w:firstLine="708"/>
        <w:rPr>
          <w:rFonts w:ascii="Times New Roman" w:hAnsi="Times New Roman"/>
          <w:b/>
          <w:sz w:val="28"/>
          <w:szCs w:val="28"/>
        </w:rPr>
      </w:pPr>
      <w:r w:rsidRPr="003823EE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43A14" w:rsidRPr="003823EE" w:rsidRDefault="00743A14" w:rsidP="00743A14">
      <w:pPr>
        <w:jc w:val="center"/>
        <w:rPr>
          <w:rFonts w:ascii="Times New Roman" w:hAnsi="Times New Roman"/>
          <w:b/>
          <w:sz w:val="28"/>
          <w:szCs w:val="28"/>
        </w:rPr>
      </w:pPr>
      <w:r w:rsidRPr="003823EE">
        <w:rPr>
          <w:rFonts w:ascii="Times New Roman" w:hAnsi="Times New Roman"/>
          <w:b/>
          <w:sz w:val="28"/>
          <w:szCs w:val="28"/>
        </w:rPr>
        <w:t xml:space="preserve">по предмету </w:t>
      </w:r>
    </w:p>
    <w:p w:rsidR="00743A14" w:rsidRPr="003823EE" w:rsidRDefault="00743A14" w:rsidP="00743A14">
      <w:pPr>
        <w:jc w:val="center"/>
        <w:rPr>
          <w:rFonts w:ascii="Times New Roman" w:hAnsi="Times New Roman"/>
          <w:b/>
          <w:sz w:val="28"/>
          <w:szCs w:val="28"/>
        </w:rPr>
      </w:pPr>
      <w:r w:rsidRPr="003823EE">
        <w:rPr>
          <w:rFonts w:ascii="Times New Roman" w:hAnsi="Times New Roman"/>
          <w:b/>
          <w:sz w:val="28"/>
          <w:szCs w:val="28"/>
        </w:rPr>
        <w:t>«МУЗЫКА И ДВИЖЕНИЕ»</w:t>
      </w:r>
    </w:p>
    <w:p w:rsidR="00743A14" w:rsidRPr="003823EE" w:rsidRDefault="003D6A80" w:rsidP="00743A14">
      <w:pPr>
        <w:jc w:val="center"/>
        <w:rPr>
          <w:rFonts w:ascii="Times New Roman" w:hAnsi="Times New Roman"/>
          <w:b/>
          <w:sz w:val="28"/>
          <w:szCs w:val="28"/>
        </w:rPr>
      </w:pPr>
      <w:r w:rsidRPr="003823EE">
        <w:rPr>
          <w:rFonts w:ascii="Times New Roman" w:hAnsi="Times New Roman"/>
          <w:b/>
          <w:sz w:val="28"/>
          <w:szCs w:val="28"/>
        </w:rPr>
        <w:t>5</w:t>
      </w:r>
      <w:r w:rsidR="00FE6711" w:rsidRPr="003823EE">
        <w:rPr>
          <w:rFonts w:ascii="Times New Roman" w:hAnsi="Times New Roman"/>
          <w:b/>
          <w:sz w:val="28"/>
          <w:szCs w:val="28"/>
        </w:rPr>
        <w:t xml:space="preserve"> класс</w:t>
      </w:r>
      <w:r w:rsidR="00743A14" w:rsidRPr="003823EE">
        <w:rPr>
          <w:rFonts w:ascii="Times New Roman" w:hAnsi="Times New Roman"/>
          <w:b/>
          <w:sz w:val="28"/>
          <w:szCs w:val="28"/>
        </w:rPr>
        <w:t xml:space="preserve"> </w:t>
      </w:r>
    </w:p>
    <w:p w:rsidR="00743A14" w:rsidRPr="003D6A80" w:rsidRDefault="003D6A80" w:rsidP="00743A14">
      <w:pPr>
        <w:jc w:val="center"/>
        <w:rPr>
          <w:rFonts w:ascii="Times New Roman" w:hAnsi="Times New Roman"/>
          <w:sz w:val="28"/>
          <w:szCs w:val="28"/>
        </w:rPr>
      </w:pPr>
      <w:r w:rsidRPr="003D6A80">
        <w:rPr>
          <w:rFonts w:ascii="Times New Roman" w:hAnsi="Times New Roman"/>
          <w:sz w:val="28"/>
          <w:szCs w:val="28"/>
        </w:rPr>
        <w:t>(умеренная и тяжелая умственная отсталость)</w:t>
      </w:r>
    </w:p>
    <w:p w:rsidR="00743A14" w:rsidRDefault="00743A14" w:rsidP="00743A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46B" w:rsidRDefault="0056646B" w:rsidP="00743A14">
      <w:pPr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6646B" w:rsidRDefault="0056646B" w:rsidP="00743A14">
      <w:pPr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B4211" w:rsidRDefault="00AB4211" w:rsidP="00743A14">
      <w:pPr>
        <w:ind w:left="4956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43A14" w:rsidRPr="00FE5120" w:rsidRDefault="00743A14" w:rsidP="00743A14">
      <w:pPr>
        <w:ind w:left="4956" w:firstLine="708"/>
        <w:jc w:val="center"/>
        <w:rPr>
          <w:rFonts w:ascii="Times New Roman" w:hAnsi="Times New Roman"/>
          <w:b/>
          <w:sz w:val="28"/>
          <w:szCs w:val="28"/>
        </w:rPr>
      </w:pPr>
      <w:r w:rsidRPr="00FE5120">
        <w:rPr>
          <w:rFonts w:ascii="Times New Roman" w:hAnsi="Times New Roman"/>
          <w:b/>
          <w:sz w:val="28"/>
          <w:szCs w:val="28"/>
        </w:rPr>
        <w:t>Составил:</w:t>
      </w:r>
      <w:r w:rsidR="006676C9">
        <w:rPr>
          <w:rFonts w:ascii="Times New Roman" w:hAnsi="Times New Roman"/>
          <w:b/>
          <w:sz w:val="28"/>
          <w:szCs w:val="28"/>
        </w:rPr>
        <w:t xml:space="preserve"> учитель в</w:t>
      </w:r>
      <w:r w:rsidR="00FE5120" w:rsidRPr="00FE5120">
        <w:rPr>
          <w:rFonts w:ascii="Times New Roman" w:hAnsi="Times New Roman"/>
          <w:b/>
          <w:sz w:val="28"/>
          <w:szCs w:val="28"/>
        </w:rPr>
        <w:t xml:space="preserve">ысшей квалификационной категории </w:t>
      </w:r>
      <w:r w:rsidRPr="00FE5120">
        <w:rPr>
          <w:rFonts w:ascii="Times New Roman" w:hAnsi="Times New Roman"/>
          <w:b/>
          <w:sz w:val="28"/>
          <w:szCs w:val="28"/>
        </w:rPr>
        <w:t>Белозерова Г.М.</w:t>
      </w:r>
    </w:p>
    <w:p w:rsidR="00FB2C5C" w:rsidRDefault="00FB2C5C" w:rsidP="00BC5B21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AB4211" w:rsidRDefault="00AB4211" w:rsidP="00BC5B21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AB4211" w:rsidRDefault="00AB4211" w:rsidP="00BC5B21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AB4211" w:rsidRDefault="00AB4211" w:rsidP="00BC5B21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743A14" w:rsidRPr="00FE5120" w:rsidRDefault="00FE5120" w:rsidP="00BC5B21">
      <w:pPr>
        <w:ind w:left="2124" w:firstLine="708"/>
        <w:rPr>
          <w:rFonts w:ascii="Times New Roman" w:hAnsi="Times New Roman"/>
          <w:b/>
          <w:sz w:val="28"/>
          <w:szCs w:val="28"/>
        </w:rPr>
      </w:pPr>
      <w:r w:rsidRPr="00FE5120">
        <w:rPr>
          <w:rFonts w:ascii="Times New Roman" w:hAnsi="Times New Roman"/>
          <w:b/>
          <w:sz w:val="28"/>
          <w:szCs w:val="28"/>
        </w:rPr>
        <w:t>2014-2015</w:t>
      </w:r>
      <w:r w:rsidR="00743A14" w:rsidRPr="00FE5120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9C4741" w:rsidRDefault="009C4741" w:rsidP="004A250B">
      <w:pPr>
        <w:spacing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4E7091" w:rsidRDefault="004E7091" w:rsidP="004A250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2860">
        <w:rPr>
          <w:rFonts w:ascii="Times New Roman" w:hAnsi="Times New Roman"/>
          <w:sz w:val="28"/>
          <w:szCs w:val="28"/>
        </w:rPr>
        <w:t xml:space="preserve">Рабочая программа по предмету «Музыка и Движение» </w:t>
      </w:r>
      <w:r w:rsidR="007F5CFD">
        <w:rPr>
          <w:rFonts w:ascii="Times New Roman" w:hAnsi="Times New Roman"/>
          <w:sz w:val="28"/>
          <w:szCs w:val="28"/>
        </w:rPr>
        <w:t xml:space="preserve">5 класс </w:t>
      </w:r>
      <w:r w:rsidRPr="00BB2860">
        <w:rPr>
          <w:rFonts w:ascii="Times New Roman" w:hAnsi="Times New Roman"/>
          <w:sz w:val="28"/>
          <w:szCs w:val="28"/>
        </w:rPr>
        <w:t>составлена, адаптирована и дополнена на основе примерной «Программы образования учащихся с умеренной и тяжелой умственной отсталостью» (8 вид, 2 вариант)</w:t>
      </w:r>
      <w:r>
        <w:rPr>
          <w:rFonts w:ascii="Times New Roman" w:hAnsi="Times New Roman"/>
          <w:sz w:val="28"/>
          <w:szCs w:val="28"/>
        </w:rPr>
        <w:t xml:space="preserve"> под редакцией</w:t>
      </w:r>
      <w:r w:rsidRPr="00BB2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Л.Б.Баряевой</w:t>
      </w:r>
      <w:r w:rsidRPr="00BB2860">
        <w:rPr>
          <w:rFonts w:ascii="Times New Roman" w:hAnsi="Times New Roman"/>
          <w:sz w:val="28"/>
          <w:szCs w:val="28"/>
        </w:rPr>
        <w:t>, Д.И.Бойков</w:t>
      </w:r>
      <w:r>
        <w:rPr>
          <w:rFonts w:ascii="Times New Roman" w:hAnsi="Times New Roman"/>
          <w:sz w:val="28"/>
          <w:szCs w:val="28"/>
        </w:rPr>
        <w:t>а</w:t>
      </w:r>
      <w:r w:rsidRPr="00BB2860">
        <w:rPr>
          <w:rFonts w:ascii="Times New Roman" w:hAnsi="Times New Roman"/>
          <w:sz w:val="28"/>
          <w:szCs w:val="28"/>
        </w:rPr>
        <w:t>, Л.В.Лопатина, О.П.Гаврилуш</w:t>
      </w:r>
      <w:r>
        <w:rPr>
          <w:rFonts w:ascii="Times New Roman" w:hAnsi="Times New Roman"/>
          <w:sz w:val="28"/>
          <w:szCs w:val="28"/>
        </w:rPr>
        <w:t>кина, В.И.Липакова, Н.Н.Яковлевой</w:t>
      </w:r>
      <w:r w:rsidR="00881456">
        <w:rPr>
          <w:rFonts w:ascii="Times New Roman" w:hAnsi="Times New Roman"/>
          <w:sz w:val="28"/>
          <w:szCs w:val="28"/>
        </w:rPr>
        <w:t>, Санкт – Петербург, 2011 г. И учебных планов образовательных организаций Санкт – Петербурга, реализующих образовательные программ</w:t>
      </w:r>
      <w:r w:rsidR="006B4631">
        <w:rPr>
          <w:rFonts w:ascii="Times New Roman" w:hAnsi="Times New Roman"/>
          <w:sz w:val="28"/>
          <w:szCs w:val="28"/>
        </w:rPr>
        <w:t>ы для детей с ограниченными возм</w:t>
      </w:r>
      <w:r w:rsidR="00881456">
        <w:rPr>
          <w:rFonts w:ascii="Times New Roman" w:hAnsi="Times New Roman"/>
          <w:sz w:val="28"/>
          <w:szCs w:val="28"/>
        </w:rPr>
        <w:t>ожностями здоровья на 2015-2015 учебный год.</w:t>
      </w:r>
    </w:p>
    <w:p w:rsidR="004E7091" w:rsidRDefault="004E7091" w:rsidP="004A250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в соответствии с учебным планом ОУ № 439 на 2014 – 2015 учебный год рассчитана на 34</w:t>
      </w:r>
      <w:r w:rsidR="00103E6F">
        <w:rPr>
          <w:rFonts w:ascii="Times New Roman" w:hAnsi="Times New Roman"/>
          <w:sz w:val="28"/>
          <w:szCs w:val="28"/>
        </w:rPr>
        <w:t xml:space="preserve"> учебных недель в году, по 1 часу в неделю.</w:t>
      </w:r>
    </w:p>
    <w:p w:rsidR="008F49B6" w:rsidRPr="009A6230" w:rsidRDefault="004E7091" w:rsidP="004A250B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разработке программы учитывался контингент детей школы, учащихся с умеренной и тяжелой умственной отсталостью. </w:t>
      </w:r>
      <w:r w:rsidR="008F49B6" w:rsidRPr="009A6230">
        <w:rPr>
          <w:rFonts w:ascii="Times New Roman" w:hAnsi="Times New Roman"/>
          <w:sz w:val="28"/>
          <w:szCs w:val="28"/>
        </w:rPr>
        <w:t>Всем учащимся свойственны несформированность познавательных процессов, мышление конкретное, непоследовательное, не способное к образованию отвлечённых понятий.</w:t>
      </w:r>
      <w:r w:rsidR="00EB6310">
        <w:rPr>
          <w:rFonts w:ascii="Times New Roman" w:hAnsi="Times New Roman"/>
          <w:sz w:val="28"/>
          <w:szCs w:val="28"/>
        </w:rPr>
        <w:t xml:space="preserve"> </w:t>
      </w:r>
      <w:r w:rsidR="004F080C" w:rsidRPr="00EB6310">
        <w:rPr>
          <w:rFonts w:ascii="Times New Roman" w:hAnsi="Times New Roman"/>
          <w:sz w:val="28"/>
          <w:szCs w:val="28"/>
        </w:rPr>
        <w:t>Учащиеся</w:t>
      </w:r>
      <w:r w:rsidR="008F49B6" w:rsidRPr="00EB6310">
        <w:rPr>
          <w:rFonts w:ascii="Times New Roman" w:hAnsi="Times New Roman"/>
          <w:sz w:val="28"/>
          <w:szCs w:val="28"/>
        </w:rPr>
        <w:t xml:space="preserve"> </w:t>
      </w:r>
      <w:r w:rsidR="008F49B6" w:rsidRPr="009A6230">
        <w:rPr>
          <w:rFonts w:ascii="Times New Roman" w:hAnsi="Times New Roman"/>
          <w:sz w:val="28"/>
          <w:szCs w:val="28"/>
        </w:rPr>
        <w:t>имеют системное недоразвитие речи (СНР) тяжёлой степени. Их речи свойственны: отсутствие или тяжёлое недоразвитие связной речи, полиморфное нарушение звукопроизношения, грубое недоразвитие фонематического восприятия и фонематического анализа и синтеза, ограниченный словарный запас.</w:t>
      </w:r>
      <w:r w:rsidR="008F49B6" w:rsidRPr="00851353">
        <w:rPr>
          <w:rFonts w:ascii="Times New Roman" w:hAnsi="Times New Roman"/>
          <w:sz w:val="28"/>
          <w:szCs w:val="28"/>
        </w:rPr>
        <w:t xml:space="preserve"> </w:t>
      </w:r>
    </w:p>
    <w:p w:rsidR="004E7091" w:rsidRDefault="004E7091" w:rsidP="004A250B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их можно охарактеризовать как хаотичную, беспорядочную и неосмысленную, вследствие отсутствия целенаправленных приемов познавательной деятельности.</w:t>
      </w:r>
      <w:r w:rsidR="00491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Вследствие перечисленных нарушений познавательных процессов (ощущений, восприятия, памяти, мышления, воображения, речи, внимания), страдают также эмоционально – волевая сфера, моторика, личность ребенка в целом.</w:t>
      </w:r>
    </w:p>
    <w:p w:rsidR="004E7091" w:rsidRDefault="004E7091" w:rsidP="004A250B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Музыкальное воспитание учащихся с умеренно и тяжелой умственной отсталостью занимает важное место в системе коррекционно – педагогической работы. Особенностью уроков «Музыка и движение является то,что в процессе их организации и проведения решаются задачи как музыкально – эстетического развития, так и коррекционно – развивающие.</w:t>
      </w:r>
    </w:p>
    <w:p w:rsidR="004E7091" w:rsidRDefault="004E7091" w:rsidP="004A250B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Уроки «Музыка и движение» направлены на формирование слухозрительного и слухомоторного взаимодействия в процессе восприятия и воспроизведения ритмических структур в различных видах деятельности (подпевании, танцах, музицировании, музыкально – дидактических и хороводных играх).</w:t>
      </w:r>
    </w:p>
    <w:p w:rsidR="00107A33" w:rsidRDefault="004E7091" w:rsidP="004A2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обучает учащихся разнообразным ритмическим движениям, соответствующим характеру звучания музыки: бег, ходьба по кругу, бег и ходьба с предметом, прыжки на месте, кружение и др. Учитель использует на уроках музыкальные игрушки, детские (самодельные) музыкальные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инструменты. Учитель стимулирует учащихся к определенной самостоятельности, проявлению минимальной творческой индивидуальности. Учитель воспитывает у них состояние физической, психической и социальной защищенности. Это является основой социализации детей данной категории.</w:t>
      </w:r>
      <w:r w:rsidR="00682B94" w:rsidRPr="00682B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107A33" w:rsidRDefault="00682B94" w:rsidP="004A250B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2D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программы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CA5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E7091" w:rsidRDefault="00682B94" w:rsidP="004A2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условий, максимально способствующих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полному удовлетворению специфических потребностей, возникающих у детей с отклонениями;</w:t>
      </w:r>
      <w:r w:rsidR="00CA5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обеспечения индивидуального и дифференцированного подхода к каждому ребенку;</w:t>
      </w:r>
      <w:r w:rsidR="00CA5C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организации музыкально – образовательной деятельности учащихся.</w:t>
      </w:r>
      <w:r w:rsidR="004E7091" w:rsidRPr="000946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="004E7091" w:rsidRPr="00725E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</w:t>
      </w:r>
      <w:r w:rsidR="004E7091" w:rsidRPr="00503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A01141" w:rsidRDefault="00A01141" w:rsidP="004A250B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 из целей музыкального воспитания, выделяется комплекс задач, стоящих перед преподавателем на уроках музыки и пения.</w:t>
      </w:r>
    </w:p>
    <w:p w:rsidR="00A01141" w:rsidRPr="00BE6B2E" w:rsidRDefault="00A01141" w:rsidP="004A25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B2E">
        <w:rPr>
          <w:rFonts w:ascii="Times New Roman" w:hAnsi="Times New Roman"/>
          <w:b/>
          <w:sz w:val="28"/>
          <w:szCs w:val="28"/>
        </w:rPr>
        <w:t>Коррекционно-учебные</w:t>
      </w:r>
      <w:r w:rsidRPr="00BE6B2E">
        <w:rPr>
          <w:rFonts w:ascii="Times New Roman" w:hAnsi="Times New Roman"/>
          <w:sz w:val="28"/>
          <w:szCs w:val="28"/>
        </w:rPr>
        <w:t xml:space="preserve"> </w:t>
      </w:r>
      <w:r w:rsidRPr="00BE6B2E">
        <w:rPr>
          <w:rFonts w:ascii="Times New Roman" w:hAnsi="Times New Roman"/>
          <w:b/>
          <w:sz w:val="28"/>
          <w:szCs w:val="28"/>
        </w:rPr>
        <w:t>задач</w:t>
      </w:r>
      <w:r w:rsidR="00BD3AFB">
        <w:rPr>
          <w:rFonts w:ascii="Times New Roman" w:hAnsi="Times New Roman"/>
          <w:b/>
          <w:sz w:val="28"/>
          <w:szCs w:val="28"/>
        </w:rPr>
        <w:t>и.</w:t>
      </w:r>
    </w:p>
    <w:p w:rsidR="004E7091" w:rsidRPr="009D40AC" w:rsidRDefault="004E7091" w:rsidP="004A250B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40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Образовательные</w:t>
      </w:r>
      <w:r w:rsidRPr="009D40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задачи. </w:t>
      </w:r>
    </w:p>
    <w:p w:rsidR="004E7091" w:rsidRDefault="004E7091" w:rsidP="004A250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2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общение детей с проблемами в развитии к основам музыкальной культуры, развитие их музыкально – эстетических интересов, потребностей;</w:t>
      </w:r>
    </w:p>
    <w:p w:rsidR="004E7091" w:rsidRDefault="004E7091" w:rsidP="004A250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-развитие музыкальных способностей учащихся;</w:t>
      </w:r>
    </w:p>
    <w:p w:rsidR="004E7091" w:rsidRDefault="004E7091" w:rsidP="004A250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-формирование комфортных коррекционно – развивающих условий, способствующих развитию ребенка средствами музыки, музыкальной деятельности и формированию посильных способов этой деятельности;</w:t>
      </w:r>
    </w:p>
    <w:p w:rsidR="004E7091" w:rsidRDefault="004E7091" w:rsidP="004A250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-формирование доступных знаний о музыке, о различных видах музыкальной деятельности;</w:t>
      </w:r>
    </w:p>
    <w:p w:rsidR="004E7091" w:rsidRDefault="004E7091" w:rsidP="004A250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-формирование умения учащихся сосредотачиваться на звуке, звучании голоса учителя;</w:t>
      </w:r>
    </w:p>
    <w:p w:rsidR="004E7091" w:rsidRDefault="004E7091" w:rsidP="004A250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-формирование и закрепление умений и навыков движения под музыку: ходьба друг за другом, парами, останавливаться, бег, прыжки на двух ногах, качание, кружение вокруг себя и парами, хлопки в ладоши, притопы ногой;</w:t>
      </w:r>
    </w:p>
    <w:p w:rsidR="004E7091" w:rsidRDefault="004E7091" w:rsidP="004A250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-обучение детей умению различать музыкальные игрушки и их звучание;</w:t>
      </w:r>
    </w:p>
    <w:p w:rsidR="004E7091" w:rsidRDefault="004E7091" w:rsidP="004A250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-развивать умение различать различный музыкальный ритм;</w:t>
      </w:r>
    </w:p>
    <w:p w:rsidR="004E7091" w:rsidRDefault="004E7091" w:rsidP="004A250B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-развивать и закреплять умения</w:t>
      </w:r>
      <w:r w:rsidRPr="00282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слышать и отмечать в движении смену характера музыки;</w:t>
      </w:r>
    </w:p>
    <w:p w:rsidR="004E7091" w:rsidRPr="000F5DC3" w:rsidRDefault="004E7091" w:rsidP="004A250B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5DC3">
        <w:rPr>
          <w:rFonts w:ascii="Times New Roman" w:hAnsi="Times New Roman"/>
          <w:b/>
          <w:sz w:val="28"/>
          <w:szCs w:val="28"/>
        </w:rPr>
        <w:t xml:space="preserve">Воспитательные задачи программы: </w:t>
      </w:r>
    </w:p>
    <w:p w:rsidR="004E7091" w:rsidRDefault="004E7091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F5DC3">
        <w:rPr>
          <w:rFonts w:ascii="Times New Roman" w:hAnsi="Times New Roman"/>
          <w:sz w:val="28"/>
          <w:szCs w:val="28"/>
        </w:rPr>
        <w:t xml:space="preserve">Создание условий для: </w:t>
      </w:r>
    </w:p>
    <w:p w:rsidR="00F73262" w:rsidRPr="000F5DC3" w:rsidRDefault="00F73262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A72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помочь самовыражению умственно отсталых школь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ников через занятия музыкальной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деятельностью;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r w:rsidRPr="00A72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преодолению неадекватных форм поведения, снятию эмоцио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напряжения;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-содействия</w:t>
      </w:r>
      <w:r w:rsidRPr="00A72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приобретению навыков искреннего, глубокого и свободного общения с окружающими, развивать эмоциональную отз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ывчивость;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 активизации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творческих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способностей</w:t>
      </w:r>
      <w:r w:rsidRPr="00A72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72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Pr="000F5DC3">
        <w:rPr>
          <w:rFonts w:ascii="Times New Roman" w:hAnsi="Times New Roman"/>
          <w:sz w:val="28"/>
          <w:szCs w:val="28"/>
        </w:rPr>
        <w:t>формирования положительного эмоционального фона, радости детей, 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DC3">
        <w:rPr>
          <w:rFonts w:ascii="Times New Roman" w:hAnsi="Times New Roman"/>
          <w:sz w:val="28"/>
          <w:szCs w:val="28"/>
        </w:rPr>
        <w:t xml:space="preserve">для их самостоятельной и творческой деятельности; </w:t>
      </w:r>
    </w:p>
    <w:p w:rsidR="00F73262" w:rsidRPr="000F5DC3" w:rsidRDefault="00F73262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F5DC3">
        <w:rPr>
          <w:rFonts w:ascii="Times New Roman" w:hAnsi="Times New Roman"/>
          <w:sz w:val="28"/>
          <w:szCs w:val="28"/>
        </w:rPr>
        <w:t xml:space="preserve">воспитания у учащихся умения активного общения в процессе уроков, выработки навыков коммуникации, социальной адаптации; </w:t>
      </w:r>
    </w:p>
    <w:p w:rsidR="00F73262" w:rsidRPr="000F5DC3" w:rsidRDefault="00F73262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F5DC3">
        <w:rPr>
          <w:rFonts w:ascii="Times New Roman" w:hAnsi="Times New Roman"/>
          <w:sz w:val="28"/>
          <w:szCs w:val="28"/>
        </w:rPr>
        <w:t xml:space="preserve">воспитания у учащихся физической, психической и социальной защищённости. </w:t>
      </w:r>
    </w:p>
    <w:p w:rsidR="004E7091" w:rsidRPr="00AF65FD" w:rsidRDefault="004E7091" w:rsidP="004A250B">
      <w:pPr>
        <w:spacing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AF65FD">
        <w:rPr>
          <w:rFonts w:ascii="Times New Roman" w:hAnsi="Times New Roman"/>
          <w:b/>
          <w:sz w:val="28"/>
          <w:szCs w:val="28"/>
        </w:rPr>
        <w:t xml:space="preserve">Коррекционно-развивающие задачи программы. </w:t>
      </w:r>
    </w:p>
    <w:p w:rsidR="004E7091" w:rsidRDefault="004E7091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AF65FD">
        <w:rPr>
          <w:rFonts w:ascii="Times New Roman" w:hAnsi="Times New Roman"/>
          <w:sz w:val="28"/>
          <w:szCs w:val="28"/>
        </w:rPr>
        <w:t xml:space="preserve">Создание условий для: </w:t>
      </w:r>
    </w:p>
    <w:p w:rsidR="00F42A8E" w:rsidRPr="00AF65FD" w:rsidRDefault="00F42A8E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65FD">
        <w:rPr>
          <w:rFonts w:ascii="Times New Roman" w:hAnsi="Times New Roman"/>
          <w:sz w:val="28"/>
          <w:szCs w:val="28"/>
        </w:rPr>
        <w:t xml:space="preserve">развития слухового восприятия, внимания, памяти; </w:t>
      </w:r>
    </w:p>
    <w:p w:rsidR="00F42A8E" w:rsidRPr="00AF65FD" w:rsidRDefault="00F42A8E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65FD">
        <w:rPr>
          <w:rFonts w:ascii="Times New Roman" w:hAnsi="Times New Roman"/>
          <w:sz w:val="28"/>
          <w:szCs w:val="28"/>
        </w:rPr>
        <w:t xml:space="preserve">развития двигательной сферы; </w:t>
      </w:r>
    </w:p>
    <w:p w:rsidR="00F42A8E" w:rsidRPr="00AF65FD" w:rsidRDefault="00F42A8E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65FD">
        <w:rPr>
          <w:rFonts w:ascii="Times New Roman" w:hAnsi="Times New Roman"/>
          <w:sz w:val="28"/>
          <w:szCs w:val="28"/>
        </w:rPr>
        <w:t xml:space="preserve">развитие эмоциональной сферы; </w:t>
      </w:r>
    </w:p>
    <w:p w:rsidR="00F42A8E" w:rsidRPr="00AF65FD" w:rsidRDefault="00F42A8E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65FD">
        <w:rPr>
          <w:rFonts w:ascii="Times New Roman" w:hAnsi="Times New Roman"/>
          <w:sz w:val="28"/>
          <w:szCs w:val="28"/>
        </w:rPr>
        <w:t xml:space="preserve">развития восприятия ритмических структур; </w:t>
      </w:r>
    </w:p>
    <w:p w:rsidR="00F42A8E" w:rsidRPr="00AF65FD" w:rsidRDefault="00F42A8E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65FD">
        <w:rPr>
          <w:rFonts w:ascii="Times New Roman" w:hAnsi="Times New Roman"/>
          <w:sz w:val="28"/>
          <w:szCs w:val="28"/>
        </w:rPr>
        <w:t xml:space="preserve">развития зрительно-моторной координации; </w:t>
      </w:r>
    </w:p>
    <w:p w:rsidR="007032A8" w:rsidRDefault="00F42A8E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65FD">
        <w:rPr>
          <w:rFonts w:ascii="Times New Roman" w:hAnsi="Times New Roman"/>
          <w:sz w:val="28"/>
          <w:szCs w:val="28"/>
        </w:rPr>
        <w:t xml:space="preserve">развития согласованности движений. </w:t>
      </w:r>
    </w:p>
    <w:p w:rsidR="004E7091" w:rsidRPr="00F42A8E" w:rsidRDefault="004E7091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корригировать отклонения в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нтеллектуальном развитии;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-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корригировать нарушения звукопроизносительной стороны речи.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Основной формой музыкально-эстетического воспитания являются уроки музыки и движения.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</w:t>
      </w:r>
    </w:p>
    <w:p w:rsidR="004E7091" w:rsidRDefault="004E7091" w:rsidP="004A250B">
      <w:pPr>
        <w:spacing w:line="24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80E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организации учебного процесса.</w:t>
      </w:r>
    </w:p>
    <w:p w:rsidR="004E7091" w:rsidRDefault="004E7091" w:rsidP="004A250B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6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</w:t>
      </w:r>
      <w:r w:rsidR="00F54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рассчитана на учащихся 5 класса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Согласно учебному плану школы 1 раз в неделю, 34 часа в год. Из них: первая четверть – 9 часов, вторая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четверть – 7 часов, третья четверть – 10 часов, четвертая четверть – 8 часов. Продолжительность одного урока – 40 минут.</w:t>
      </w:r>
    </w:p>
    <w:p w:rsidR="004E7091" w:rsidRDefault="004E7091" w:rsidP="004A250B">
      <w:pPr>
        <w:spacing w:line="24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73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Организационная структура уроков.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3A49A4" w:rsidRDefault="004E7091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 xml:space="preserve">Уроки строятся </w:t>
      </w:r>
      <w:r w:rsidR="003A49A4">
        <w:rPr>
          <w:rFonts w:ascii="Times New Roman" w:hAnsi="Times New Roman"/>
          <w:sz w:val="28"/>
          <w:szCs w:val="28"/>
        </w:rPr>
        <w:t xml:space="preserve">на основе следующих принципов: </w:t>
      </w:r>
    </w:p>
    <w:p w:rsidR="004E7091" w:rsidRPr="000D78C9" w:rsidRDefault="004E7091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 xml:space="preserve"> - единства коррекционных, профилактических и развивающих задач; </w:t>
      </w:r>
    </w:p>
    <w:p w:rsidR="004E7091" w:rsidRPr="000D78C9" w:rsidRDefault="004E7091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 xml:space="preserve"> - учёта индивидуальных и возрастных особенностей ребёнка; </w:t>
      </w:r>
    </w:p>
    <w:p w:rsidR="004E7091" w:rsidRPr="000D78C9" w:rsidRDefault="004E7091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 xml:space="preserve"> - наглядности; </w:t>
      </w:r>
    </w:p>
    <w:p w:rsidR="004E7091" w:rsidRPr="000D78C9" w:rsidRDefault="004E7091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 xml:space="preserve"> - систематичности; </w:t>
      </w:r>
    </w:p>
    <w:p w:rsidR="004E7091" w:rsidRPr="000D78C9" w:rsidRDefault="004E7091" w:rsidP="004A250B">
      <w:pPr>
        <w:spacing w:after="16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b/>
          <w:sz w:val="28"/>
          <w:szCs w:val="28"/>
        </w:rPr>
        <w:t>Формы работы.</w:t>
      </w:r>
    </w:p>
    <w:p w:rsidR="004E7091" w:rsidRPr="000D78C9" w:rsidRDefault="004E7091" w:rsidP="004A250B">
      <w:pPr>
        <w:spacing w:after="1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 xml:space="preserve">Работа на уроках организуется </w:t>
      </w:r>
      <w:r>
        <w:rPr>
          <w:rFonts w:ascii="Times New Roman" w:hAnsi="Times New Roman"/>
          <w:sz w:val="28"/>
          <w:szCs w:val="28"/>
        </w:rPr>
        <w:t>так, чтобы достичь</w:t>
      </w:r>
      <w:r w:rsidRPr="000D78C9">
        <w:rPr>
          <w:rFonts w:ascii="Times New Roman" w:hAnsi="Times New Roman"/>
          <w:sz w:val="28"/>
          <w:szCs w:val="28"/>
        </w:rPr>
        <w:t xml:space="preserve"> интегрирования (включение элементов игровой деятельности), максимальной активности детей. Для этого на уроках используются красочное и эмоциональное оформление уроков-занятий, занимательные и игровые материалы. По типу уроков чаще всего используется комбинированный урок. Уроки по предмету «Музыка и движение» построены с учетом систематичности, организованы как совместная деятельность учителя и учеников. Содержание программы учебного предмета. </w:t>
      </w:r>
    </w:p>
    <w:p w:rsidR="004E7091" w:rsidRDefault="004E7091" w:rsidP="004A250B">
      <w:pPr>
        <w:spacing w:after="1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>Учебный курс по предмету «Музыка и движение» состоит из трёх разделов, каждый из разделов в течение года повторяется. Для достижения учителем поставленных задач, в ходе урока задания детям преподносятся в доступной форме: подбирается соответствующий песенный репертуар, доступный для слушания, подпевания, музыкально-ритмических движений и понимания учащимися. Учитывается быстрая утомляемость детей, их эмоциональная неустойчивость. Учитель переключает внимание учащихся одного вида музык</w:t>
      </w:r>
      <w:r>
        <w:rPr>
          <w:rFonts w:ascii="Times New Roman" w:hAnsi="Times New Roman"/>
          <w:sz w:val="28"/>
          <w:szCs w:val="28"/>
        </w:rPr>
        <w:t xml:space="preserve">альной деятельности на другой, </w:t>
      </w:r>
      <w:r w:rsidRPr="000D78C9">
        <w:rPr>
          <w:rFonts w:ascii="Times New Roman" w:hAnsi="Times New Roman"/>
          <w:sz w:val="28"/>
          <w:szCs w:val="28"/>
        </w:rPr>
        <w:t xml:space="preserve">например, со слушания и подпевания на ритмические упражнения и музыкальные разминки. Мелодии песен должны быть простыми, а тексты – ясными, конкретными, небольшими по объему. Репертуар подбирается в соответствии с возрастом и особенностями психофизического развития учащихся. Уроки по предмету «Музыка и движение» являются катализатором, стимулирующим эмоциональное развитие учащихся с умеренной и тяжелой умственной отсталостью. </w:t>
      </w:r>
    </w:p>
    <w:p w:rsidR="004E7091" w:rsidRPr="00852C55" w:rsidRDefault="004E7091" w:rsidP="004A250B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2C55">
        <w:rPr>
          <w:rFonts w:ascii="Times New Roman" w:hAnsi="Times New Roman"/>
          <w:b/>
          <w:sz w:val="28"/>
          <w:szCs w:val="28"/>
        </w:rPr>
        <w:t xml:space="preserve"> </w:t>
      </w:r>
      <w:r w:rsidRPr="000D78C9">
        <w:rPr>
          <w:rFonts w:ascii="Times New Roman" w:hAnsi="Times New Roman"/>
          <w:b/>
          <w:sz w:val="28"/>
          <w:szCs w:val="28"/>
        </w:rPr>
        <w:t xml:space="preserve"> </w:t>
      </w:r>
      <w:r w:rsidRPr="00852C5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2C55">
        <w:rPr>
          <w:rFonts w:ascii="Times New Roman" w:hAnsi="Times New Roman"/>
          <w:b/>
          <w:sz w:val="28"/>
          <w:szCs w:val="28"/>
        </w:rPr>
        <w:t xml:space="preserve"> </w:t>
      </w:r>
      <w:r w:rsidRPr="000D78C9">
        <w:rPr>
          <w:rFonts w:ascii="Times New Roman" w:hAnsi="Times New Roman"/>
          <w:b/>
          <w:sz w:val="28"/>
          <w:szCs w:val="28"/>
        </w:rPr>
        <w:t xml:space="preserve">раздел – «Слушание и пение». </w:t>
      </w:r>
    </w:p>
    <w:p w:rsidR="004E7091" w:rsidRPr="000D78C9" w:rsidRDefault="004E7091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>В содержание каждого урока 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8C9">
        <w:rPr>
          <w:rFonts w:ascii="Times New Roman" w:hAnsi="Times New Roman"/>
          <w:sz w:val="28"/>
          <w:szCs w:val="28"/>
        </w:rPr>
        <w:t xml:space="preserve">слушание музыки, которое способствует расширению представлений учащихся о музыкальных произведениях. Они слушают и эмоционально реагируют на музыку разного характера, с помощью учителя используя вербальные и невербальные средства общения, объясняя услышанное. </w:t>
      </w:r>
    </w:p>
    <w:p w:rsidR="004E7091" w:rsidRPr="00776046" w:rsidRDefault="004E7091" w:rsidP="004A250B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6046">
        <w:rPr>
          <w:rFonts w:ascii="Times New Roman" w:hAnsi="Times New Roman"/>
          <w:b/>
          <w:sz w:val="28"/>
          <w:szCs w:val="28"/>
        </w:rPr>
        <w:t>II</w:t>
      </w:r>
      <w:r w:rsidRPr="000D78C9">
        <w:rPr>
          <w:rFonts w:ascii="Times New Roman" w:hAnsi="Times New Roman"/>
          <w:b/>
          <w:sz w:val="28"/>
          <w:szCs w:val="28"/>
        </w:rPr>
        <w:t xml:space="preserve"> раздел – «Музыкально-ритмические движения». </w:t>
      </w:r>
    </w:p>
    <w:p w:rsidR="004E7091" w:rsidRDefault="004E7091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lastRenderedPageBreak/>
        <w:t xml:space="preserve">Этот раздел урока направлен на выработку динамической координации движений учащихся, их точности и четкости, способность удерживать двигательную программу при последовательном выполнении движений. Особое значение здесь приобретают упражнения по развитию тонкой моторики: сжимание и разжимание кистей, встряхивание и помахивание ими с постепенным увеличением амплитуды движений в суставах и совершенствованием взаимодействия различных анализаторов. Эти упражнения проводятся под музыку. </w:t>
      </w:r>
    </w:p>
    <w:p w:rsidR="004E7091" w:rsidRPr="002A6D06" w:rsidRDefault="004E7091" w:rsidP="004A250B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D0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D78C9">
        <w:rPr>
          <w:rFonts w:ascii="Times New Roman" w:hAnsi="Times New Roman"/>
          <w:b/>
          <w:sz w:val="28"/>
          <w:szCs w:val="28"/>
        </w:rPr>
        <w:t xml:space="preserve"> раздел – «Игра на музыкальных инструментах». </w:t>
      </w:r>
    </w:p>
    <w:p w:rsidR="004E7091" w:rsidRDefault="004E7091" w:rsidP="004A250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0D78C9">
        <w:rPr>
          <w:rFonts w:ascii="Times New Roman" w:hAnsi="Times New Roman"/>
          <w:sz w:val="28"/>
          <w:szCs w:val="28"/>
        </w:rPr>
        <w:t xml:space="preserve">Игра на детских музыкальных инструментах не только доставляет детям огромное удовольствие, но и развивает слух, память. Способствует выработке координации движений рук, пальцев. Дети знакомятся с детскими музыкальными и шумовыми инструментами, получают элементарные навыки игры на них. 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приемы обучения: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-игровой;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-предметно-практический;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-музыкально-иллюстративный;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-метод сравнения;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-метод обобщения;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-метод эмоциональной драматургии;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-метод размышления о музыке;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 метод художественного и эстетического познания.</w:t>
      </w:r>
    </w:p>
    <w:p w:rsidR="004E7091" w:rsidRDefault="004E7091" w:rsidP="004A250B">
      <w:pPr>
        <w:spacing w:after="16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646D15">
        <w:rPr>
          <w:rFonts w:ascii="Times New Roman" w:hAnsi="Times New Roman"/>
          <w:b/>
          <w:sz w:val="28"/>
          <w:szCs w:val="28"/>
        </w:rPr>
        <w:t>Учебно – тематический план.</w:t>
      </w:r>
    </w:p>
    <w:p w:rsidR="004679CC" w:rsidRDefault="004679CC" w:rsidP="004A250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E92">
        <w:rPr>
          <w:rFonts w:ascii="Times New Roman" w:hAnsi="Times New Roman"/>
          <w:sz w:val="28"/>
          <w:szCs w:val="28"/>
        </w:rPr>
        <w:t xml:space="preserve">Расчёт часов на изучение тем приблизителен. Количество часов может </w:t>
      </w:r>
      <w:r w:rsidR="001E1207">
        <w:rPr>
          <w:rFonts w:ascii="Times New Roman" w:hAnsi="Times New Roman"/>
          <w:sz w:val="28"/>
          <w:szCs w:val="28"/>
        </w:rPr>
        <w:t xml:space="preserve">изменяться </w:t>
      </w:r>
      <w:r w:rsidRPr="004A6E92">
        <w:rPr>
          <w:rFonts w:ascii="Times New Roman" w:hAnsi="Times New Roman"/>
          <w:sz w:val="28"/>
          <w:szCs w:val="28"/>
        </w:rPr>
        <w:t>на усмотрение учителя, в зависимости от качества и темпа усвоения материала детьми.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5657"/>
        <w:gridCol w:w="2813"/>
      </w:tblGrid>
      <w:tr w:rsidR="00162F3A" w:rsidTr="00162F3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62F3A" w:rsidTr="00162F3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и пение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музыкальных инструментах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 9 часов.</w:t>
            </w:r>
          </w:p>
        </w:tc>
      </w:tr>
      <w:tr w:rsidR="00162F3A" w:rsidTr="00162F3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четверть.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Слушание и пение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музыкальных инструментах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ч.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</w:tr>
      <w:tr w:rsidR="00162F3A" w:rsidTr="00162F3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и пение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музыкальных инструментах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ч.</w:t>
            </w:r>
          </w:p>
        </w:tc>
      </w:tr>
      <w:tr w:rsidR="00162F3A" w:rsidTr="00162F3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четверть.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и пение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музыкальных инструментах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ч.</w:t>
            </w:r>
          </w:p>
          <w:p w:rsidR="00162F3A" w:rsidRDefault="00162F3A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</w:tr>
    </w:tbl>
    <w:p w:rsidR="004679CC" w:rsidRDefault="004679CC" w:rsidP="00761B6A">
      <w:p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06"/>
        <w:gridCol w:w="1246"/>
        <w:gridCol w:w="1559"/>
        <w:gridCol w:w="1418"/>
        <w:gridCol w:w="1559"/>
        <w:gridCol w:w="1477"/>
      </w:tblGrid>
      <w:tr w:rsidR="004E7091" w:rsidRPr="00426C67" w:rsidTr="00D94AB8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091" w:rsidRPr="00426C67" w:rsidRDefault="004E7091" w:rsidP="004A25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091" w:rsidRPr="00426C67" w:rsidRDefault="004E7091" w:rsidP="004A25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I учебная четверть  </w:t>
            </w:r>
          </w:p>
          <w:p w:rsidR="004E7091" w:rsidRPr="00426C67" w:rsidRDefault="004E7091" w:rsidP="004A25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091" w:rsidRPr="00426C67" w:rsidRDefault="004E7091" w:rsidP="004A25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II учебная четверть  </w:t>
            </w:r>
          </w:p>
          <w:p w:rsidR="004E7091" w:rsidRPr="00426C67" w:rsidRDefault="004E7091" w:rsidP="004A25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091" w:rsidRPr="00426C67" w:rsidRDefault="004E7091" w:rsidP="004A25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III учебная четверть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091" w:rsidRPr="00426C67" w:rsidRDefault="004E7091" w:rsidP="004A25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IV учебная четверть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91" w:rsidRPr="00426C67" w:rsidRDefault="004E7091" w:rsidP="004A25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>всего за год</w:t>
            </w:r>
          </w:p>
        </w:tc>
      </w:tr>
      <w:tr w:rsidR="004E7091" w:rsidRPr="00426C67" w:rsidTr="00D94AB8">
        <w:trPr>
          <w:trHeight w:val="56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091" w:rsidRPr="00426C67" w:rsidRDefault="004E7091" w:rsidP="004A25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>всего часов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091" w:rsidRPr="00426C67" w:rsidRDefault="004E7091" w:rsidP="004A25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       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091" w:rsidRPr="00426C67" w:rsidRDefault="004E7091" w:rsidP="004A25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        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091" w:rsidRPr="00426C67" w:rsidRDefault="004E7091" w:rsidP="004A25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 w:rsidRPr="00426C67"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       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091" w:rsidRPr="00426C67" w:rsidRDefault="009D0D71" w:rsidP="004A25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          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91" w:rsidRPr="00426C67" w:rsidRDefault="009D0D71" w:rsidP="004A25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+FPEF" w:hAnsi="Times New Roman"/>
                <w:kern w:val="1"/>
                <w:sz w:val="28"/>
                <w:szCs w:val="28"/>
                <w:lang w:eastAsia="hi-IN" w:bidi="hi-IN"/>
              </w:rPr>
              <w:t xml:space="preserve">        32</w:t>
            </w:r>
          </w:p>
        </w:tc>
      </w:tr>
    </w:tbl>
    <w:p w:rsidR="004E7091" w:rsidRPr="00EC322E" w:rsidRDefault="004E7091" w:rsidP="004A250B">
      <w:pPr>
        <w:spacing w:line="240" w:lineRule="auto"/>
        <w:ind w:left="1416"/>
        <w:jc w:val="both"/>
        <w:rPr>
          <w:rFonts w:ascii="Times New Roman" w:hAnsi="Times New Roman"/>
          <w:b/>
          <w:sz w:val="28"/>
          <w:szCs w:val="28"/>
        </w:rPr>
      </w:pPr>
      <w:r w:rsidRPr="00EC322E">
        <w:rPr>
          <w:rFonts w:ascii="Times New Roman" w:hAnsi="Times New Roman"/>
          <w:b/>
          <w:sz w:val="28"/>
          <w:szCs w:val="28"/>
        </w:rPr>
        <w:t>Учебно-методический комплекс</w:t>
      </w:r>
      <w:r w:rsidR="001677D1">
        <w:rPr>
          <w:rFonts w:ascii="Times New Roman" w:hAnsi="Times New Roman"/>
          <w:b/>
          <w:sz w:val="28"/>
          <w:szCs w:val="28"/>
        </w:rPr>
        <w:t>, обеспечивающий реализацию программы</w:t>
      </w:r>
      <w:r w:rsidRPr="00EC322E">
        <w:rPr>
          <w:rFonts w:ascii="Times New Roman" w:hAnsi="Times New Roman"/>
          <w:b/>
          <w:sz w:val="28"/>
          <w:szCs w:val="28"/>
        </w:rPr>
        <w:t>:</w:t>
      </w:r>
    </w:p>
    <w:p w:rsidR="004E7091" w:rsidRDefault="004E7091" w:rsidP="004A25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«Программа образования учащихся с умеренной и тяжелой умственной отсталостью» под ред. Л.Б.Баряевой, СПб, ЦДК проф. Л.Б.Баряевой, 2011г.</w:t>
      </w:r>
    </w:p>
    <w:p w:rsidR="004E7091" w:rsidRDefault="004E7091" w:rsidP="004A250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45D2">
        <w:rPr>
          <w:rFonts w:ascii="Times New Roman" w:hAnsi="Times New Roman"/>
          <w:sz w:val="28"/>
          <w:szCs w:val="28"/>
        </w:rPr>
        <w:t>Л.Б.Баряева, О.П.Гаврилушкина, А.Зарин, Н.Д. Соколова. Программа воспитания и обучения дошкольников с интел</w:t>
      </w:r>
      <w:r>
        <w:rPr>
          <w:rFonts w:ascii="Times New Roman" w:hAnsi="Times New Roman"/>
          <w:sz w:val="28"/>
          <w:szCs w:val="28"/>
        </w:rPr>
        <w:t>лектуальной недостаточностью. СП</w:t>
      </w:r>
      <w:r w:rsidRPr="00D145D2">
        <w:rPr>
          <w:rFonts w:ascii="Times New Roman" w:hAnsi="Times New Roman"/>
          <w:sz w:val="28"/>
          <w:szCs w:val="28"/>
        </w:rPr>
        <w:t>б., КАРО, 2007г</w:t>
      </w:r>
      <w:r>
        <w:rPr>
          <w:rFonts w:ascii="Times New Roman" w:hAnsi="Times New Roman"/>
          <w:sz w:val="28"/>
          <w:szCs w:val="28"/>
        </w:rPr>
        <w:t>.</w:t>
      </w:r>
    </w:p>
    <w:p w:rsidR="004E7091" w:rsidRPr="00C97122" w:rsidRDefault="004E7091" w:rsidP="004A25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97122">
        <w:rPr>
          <w:rFonts w:ascii="Times New Roman" w:hAnsi="Times New Roman"/>
          <w:sz w:val="28"/>
          <w:szCs w:val="28"/>
        </w:rPr>
        <w:t>«Театрализованные игры в коррекционной работе с дошкольниками» под ред. Л.Б.Баряевой, И.Б.Вечкановой. СПб, КАРО, 2009г.</w:t>
      </w:r>
    </w:p>
    <w:p w:rsidR="00736626" w:rsidRDefault="00736626" w:rsidP="004A250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7091" w:rsidRPr="00736626" w:rsidRDefault="00736626" w:rsidP="004A250B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36626">
        <w:rPr>
          <w:rFonts w:ascii="Times New Roman" w:hAnsi="Times New Roman"/>
          <w:b/>
          <w:sz w:val="28"/>
          <w:szCs w:val="28"/>
        </w:rPr>
        <w:t>Материально – техническое оснащение образовательного процесса.</w:t>
      </w:r>
    </w:p>
    <w:p w:rsidR="004E7091" w:rsidRDefault="004E7091" w:rsidP="004A250B">
      <w:pPr>
        <w:tabs>
          <w:tab w:val="left" w:pos="256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0C48">
        <w:rPr>
          <w:rFonts w:ascii="Times New Roman" w:hAnsi="Times New Roman"/>
          <w:b/>
          <w:sz w:val="28"/>
          <w:szCs w:val="28"/>
        </w:rPr>
        <w:t>Предметно – развивающая среда.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-музыкальные, ударные, шумовые инструменты, электронное фортепиано, синтезатор Cassio, музыкальный центр;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lastRenderedPageBreak/>
        <w:t>-СД и аудиозаписи произведений русских, советских, зарубежных и современных композиторов;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-СД и аудиозаписи: «Голоса природы», «Театральные шумы», «Мастерская релаксации», «Танцевальные переменки», «Пальчиковая гимнастика под музыку», «Музыка народов мира», записи классической , танцевальной и зарубежной музыки;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-Нотные сборники попевок, потешек, фольклора, детских песен, классической детской музыки, сборники «Ритмические упражнения под музыку», «Подвижные игры под музыку», «Музыка в детском саду», «Сольфеджио» для подготовительной группы музыкальной школы, «Утренняя гимнастика под музыку».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-Детские книги со стихами и рассказами по темам уроков;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-Музыкальное лото (дидактическая игра);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-Познавательная игра «Музыкальный словарик»;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-Словарь эмоций;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-Иллюстрации по темам уроков: «Времена года», «Мир игрушки», «Мир животных», «Мир людей»;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-Видеофильмы: «Вирту</w:t>
      </w:r>
      <w:r>
        <w:rPr>
          <w:rFonts w:ascii="Times New Roman" w:hAnsi="Times New Roman"/>
          <w:sz w:val="28"/>
          <w:szCs w:val="28"/>
        </w:rPr>
        <w:t>альное путешествие в оркестр», «</w:t>
      </w:r>
      <w:r w:rsidRPr="00460C48">
        <w:rPr>
          <w:rFonts w:ascii="Times New Roman" w:hAnsi="Times New Roman"/>
          <w:sz w:val="28"/>
          <w:szCs w:val="28"/>
        </w:rPr>
        <w:t>Симфонический оркестр», «Времена года», «Народные инструменты»;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-Портреты композиторов;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-Куклы, игрушки;</w:t>
      </w:r>
    </w:p>
    <w:p w:rsidR="004E7091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-Карточки с ритмическими фигурами.</w:t>
      </w:r>
    </w:p>
    <w:p w:rsidR="00664D03" w:rsidRDefault="00DD143F" w:rsidP="004A250B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В классе ограничивается количество предметов, отвлекающих внимание (картины, стенды и т. п.). Помещение должно иметь хорошую звукоизоляцию. Дети во время уроков располагаются на некотором расстоянии друг от друга. Учебные места двигательно расторможенных детей нахо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дятся на минимальном расстоянии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преподавателя.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Продолжением работы по музыкальному воспитанию являются внеклассные мероприятия: специальные музыкальные занятия, кружки, массовые мероприятия, введение музыки в режимные моменты учащихся.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Из массовых форм проводятся следующие мероприятия: утренники, посвященные календарны</w:t>
      </w:r>
      <w:r w:rsidR="00CF5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датам; музыкальные праздники;</w:t>
      </w:r>
      <w:r w:rsidR="00EA3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посещение </w:t>
      </w:r>
      <w:proofErr w:type="gramStart"/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концертов</w:t>
      </w:r>
      <w:r w:rsidR="00404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04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End"/>
      <w:r w:rsidR="00404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музыкальных</w:t>
      </w:r>
      <w:r w:rsidR="00404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спектаклей.     </w:t>
      </w:r>
    </w:p>
    <w:p w:rsidR="00DD143F" w:rsidRPr="00460C48" w:rsidRDefault="00DD143F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7091" w:rsidRPr="00AB0C17" w:rsidRDefault="004E7091" w:rsidP="004A250B">
      <w:pPr>
        <w:spacing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AB0C17">
        <w:rPr>
          <w:rFonts w:ascii="Times New Roman" w:hAnsi="Times New Roman"/>
          <w:b/>
          <w:sz w:val="28"/>
          <w:szCs w:val="28"/>
        </w:rPr>
        <w:t>Виды деятельности учащихся на уроке.</w:t>
      </w:r>
    </w:p>
    <w:p w:rsidR="004E7091" w:rsidRPr="00460C48" w:rsidRDefault="004E7091" w:rsidP="004A250B">
      <w:pPr>
        <w:spacing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460C48">
        <w:rPr>
          <w:rFonts w:ascii="Times New Roman" w:hAnsi="Times New Roman"/>
          <w:b/>
          <w:sz w:val="28"/>
          <w:szCs w:val="28"/>
        </w:rPr>
        <w:lastRenderedPageBreak/>
        <w:t>Музыка и движение</w:t>
      </w:r>
    </w:p>
    <w:p w:rsidR="004E7091" w:rsidRPr="00460C48" w:rsidRDefault="004E7091" w:rsidP="004A250B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60C48">
        <w:rPr>
          <w:rFonts w:ascii="Times New Roman" w:hAnsi="Times New Roman"/>
          <w:b/>
          <w:sz w:val="28"/>
          <w:szCs w:val="28"/>
        </w:rPr>
        <w:t>Слушание и узнавание музыкальных звуков, мелодий и песен.</w:t>
      </w:r>
    </w:p>
    <w:p w:rsidR="004E7091" w:rsidRPr="00460C48" w:rsidRDefault="00076E61" w:rsidP="00027AB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Слушание аудиокассет и узнавание звуков природы, голоса птиц, животных, шум моря и др.</w:t>
      </w:r>
      <w:r w:rsidR="00027AB3">
        <w:rPr>
          <w:rFonts w:ascii="Times New Roman" w:hAnsi="Times New Roman"/>
          <w:sz w:val="28"/>
          <w:szCs w:val="28"/>
        </w:rPr>
        <w:t xml:space="preserve"> Выбор такого же музыкального инструмента или картинки, его отображающей. Знакомство с фрагментами музыкальных произведений, написанных для детей. </w:t>
      </w:r>
      <w:r w:rsidR="004E7091" w:rsidRPr="00460C48">
        <w:rPr>
          <w:rFonts w:ascii="Times New Roman" w:hAnsi="Times New Roman"/>
          <w:sz w:val="28"/>
          <w:szCs w:val="28"/>
        </w:rPr>
        <w:t>Знакомство учащихся с музыкальными произведениями трехчастной формы. Развитие восприятия учащимися отдельных звуков и музыкальных фраз, сыгранных в разных регистрах.</w:t>
      </w:r>
    </w:p>
    <w:p w:rsidR="004E7091" w:rsidRPr="00460C48" w:rsidRDefault="004E7091" w:rsidP="004A250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 xml:space="preserve">Стимулирование желания учащихся играть в музыкальные игры (при организующей помощи учителя). Игры на узнавание в мелодиях образов людей, животных, представителей растительного мира и т.п. Игры на развитие </w:t>
      </w:r>
      <w:proofErr w:type="gramStart"/>
      <w:r w:rsidRPr="00460C48">
        <w:rPr>
          <w:rFonts w:ascii="Times New Roman" w:hAnsi="Times New Roman"/>
          <w:sz w:val="28"/>
          <w:szCs w:val="28"/>
        </w:rPr>
        <w:t>звуковысотного,  ритмического</w:t>
      </w:r>
      <w:proofErr w:type="gramEnd"/>
      <w:r w:rsidRPr="00460C48">
        <w:rPr>
          <w:rFonts w:ascii="Times New Roman" w:hAnsi="Times New Roman"/>
          <w:sz w:val="28"/>
          <w:szCs w:val="28"/>
        </w:rPr>
        <w:t>, тембрового и динамического слуха, на ориентировку в пространстве класса с учетом динамики музыкального произведения.</w:t>
      </w:r>
      <w:r w:rsidR="007F2450">
        <w:rPr>
          <w:rFonts w:ascii="Times New Roman" w:hAnsi="Times New Roman"/>
          <w:sz w:val="28"/>
          <w:szCs w:val="28"/>
        </w:rPr>
        <w:t xml:space="preserve"> Сравнение музыкальных произведений.</w:t>
      </w:r>
    </w:p>
    <w:p w:rsidR="004E7091" w:rsidRPr="00460C48" w:rsidRDefault="004E7091" w:rsidP="004A250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Слушание музыкальных произведений. Развитие способности учащихся понимать то, о чем рассказывается в музыкальных произведениях.. Вместе с учащимися слушание фрагментов произведений в исполнении оркестра русских народных инструментов. При прослушивании музыкальных произведений определение характера музыки, узнавание звучания знакомых народных музыкальных инструментов, определение характера музыки.</w:t>
      </w:r>
    </w:p>
    <w:p w:rsidR="004E7091" w:rsidRPr="00460C48" w:rsidRDefault="004E7091" w:rsidP="00DF09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Расширение репертуара произведений для прослушивания мелодий разного характера (</w:t>
      </w:r>
      <w:proofErr w:type="gramStart"/>
      <w:r w:rsidRPr="00460C48">
        <w:rPr>
          <w:rFonts w:ascii="Times New Roman" w:hAnsi="Times New Roman"/>
          <w:sz w:val="28"/>
          <w:szCs w:val="28"/>
        </w:rPr>
        <w:t>веселых,  грустных</w:t>
      </w:r>
      <w:proofErr w:type="gramEnd"/>
      <w:r w:rsidRPr="00460C48">
        <w:rPr>
          <w:rFonts w:ascii="Times New Roman" w:hAnsi="Times New Roman"/>
          <w:sz w:val="28"/>
          <w:szCs w:val="28"/>
        </w:rPr>
        <w:t>,  медленных,  быстрых), разных музыкальных жанров (марш, песня, пляска, вальс).Узнавать музыкальные произведения при целостном проигрывании, по отдельным фразам.</w:t>
      </w:r>
      <w:r w:rsidR="00DF09BE">
        <w:rPr>
          <w:rFonts w:ascii="Times New Roman" w:hAnsi="Times New Roman"/>
          <w:sz w:val="28"/>
          <w:szCs w:val="28"/>
        </w:rPr>
        <w:t xml:space="preserve"> </w:t>
      </w:r>
      <w:r w:rsidRPr="00460C48">
        <w:rPr>
          <w:rFonts w:ascii="Times New Roman" w:hAnsi="Times New Roman"/>
          <w:sz w:val="28"/>
          <w:szCs w:val="28"/>
        </w:rPr>
        <w:t>Развитие способности учащихся воспринимать отдельные звуки, серии музыкальных звуков и музыкальных фраз, сыгранных в разных регистрах, по высоте и силе звучания, по длительности и темпу.</w:t>
      </w:r>
      <w:r w:rsidR="00DF09BE">
        <w:rPr>
          <w:rFonts w:ascii="Times New Roman" w:hAnsi="Times New Roman"/>
          <w:sz w:val="28"/>
          <w:szCs w:val="28"/>
        </w:rPr>
        <w:t xml:space="preserve"> </w:t>
      </w:r>
      <w:r w:rsidRPr="00460C48">
        <w:rPr>
          <w:rFonts w:ascii="Times New Roman" w:hAnsi="Times New Roman"/>
          <w:sz w:val="28"/>
          <w:szCs w:val="28"/>
        </w:rPr>
        <w:t>С помощью видеозаписей концертных программ знакомство с инструментами симфонического оркестра. Прослушивание фрагментов симфонических произведений.</w:t>
      </w:r>
    </w:p>
    <w:p w:rsidR="004E7091" w:rsidRPr="00460C48" w:rsidRDefault="004E7091" w:rsidP="004A250B">
      <w:pPr>
        <w:spacing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60C48">
        <w:rPr>
          <w:rFonts w:ascii="Times New Roman" w:hAnsi="Times New Roman"/>
          <w:b/>
          <w:sz w:val="28"/>
          <w:szCs w:val="28"/>
        </w:rPr>
        <w:t>Пение</w:t>
      </w:r>
    </w:p>
    <w:p w:rsidR="004E7091" w:rsidRPr="00460C48" w:rsidRDefault="004E7091" w:rsidP="00A572E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Закрепление и развитие навыков пения, сформированных в предыдущих классах: произведений, насыщенных музыкальными образами, разных по тембровым характеристикам (с артикуляцией слов); произведений в два – три куплета с лексикой, доступной для понимания и воспроизведения учащимися; произведений с различными движениями; песенок с увеличением и ослаблением силы голоса (громко – тихо), с проговариванием слов, с передачей интонации.</w:t>
      </w:r>
      <w:r w:rsidR="00A572EB">
        <w:rPr>
          <w:rFonts w:ascii="Times New Roman" w:hAnsi="Times New Roman"/>
          <w:sz w:val="28"/>
          <w:szCs w:val="28"/>
        </w:rPr>
        <w:t xml:space="preserve"> </w:t>
      </w:r>
      <w:r w:rsidRPr="00460C48">
        <w:rPr>
          <w:rFonts w:ascii="Times New Roman" w:hAnsi="Times New Roman"/>
          <w:sz w:val="28"/>
          <w:szCs w:val="28"/>
        </w:rPr>
        <w:t>Знакомство учащихся с особенностями пения в ансамбле.</w:t>
      </w:r>
      <w:r w:rsidR="00A572EB">
        <w:rPr>
          <w:rFonts w:ascii="Times New Roman" w:hAnsi="Times New Roman"/>
          <w:sz w:val="28"/>
          <w:szCs w:val="28"/>
        </w:rPr>
        <w:t xml:space="preserve"> </w:t>
      </w:r>
      <w:r w:rsidRPr="00460C48">
        <w:rPr>
          <w:rFonts w:ascii="Times New Roman" w:hAnsi="Times New Roman"/>
          <w:sz w:val="28"/>
          <w:szCs w:val="28"/>
        </w:rPr>
        <w:t>Стимулирование желания учащихся петь, обучая их пению с инструментальным сопровождением и без него (вместе с учителем музыки и самостоятельно).</w:t>
      </w:r>
      <w:r w:rsidR="00054F21">
        <w:rPr>
          <w:rFonts w:ascii="Times New Roman" w:hAnsi="Times New Roman"/>
          <w:sz w:val="28"/>
          <w:szCs w:val="28"/>
        </w:rPr>
        <w:t xml:space="preserve"> </w:t>
      </w:r>
    </w:p>
    <w:p w:rsidR="004E7091" w:rsidRPr="00460C48" w:rsidRDefault="004E7091" w:rsidP="004A250B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460C48">
        <w:rPr>
          <w:rFonts w:ascii="Times New Roman" w:hAnsi="Times New Roman"/>
          <w:b/>
          <w:sz w:val="28"/>
          <w:szCs w:val="28"/>
        </w:rPr>
        <w:lastRenderedPageBreak/>
        <w:t>Музыкально – ритмические движения.</w:t>
      </w:r>
    </w:p>
    <w:p w:rsidR="004E7091" w:rsidRPr="00460C48" w:rsidRDefault="004E7091" w:rsidP="00054F2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Танцевальные движения с элементами национальных и современных танцев.</w:t>
      </w:r>
      <w:r w:rsidR="00054F21">
        <w:rPr>
          <w:rFonts w:ascii="Times New Roman" w:hAnsi="Times New Roman"/>
          <w:sz w:val="28"/>
          <w:szCs w:val="28"/>
        </w:rPr>
        <w:t xml:space="preserve"> Обучение учащихся музыкально – ритмическим движениям в музыкальных играх и упражнениях. Побуждение участвовать в музыкальных играх – драматизациях. Танцы под музыку, которую учащиеся выбирают сами. </w:t>
      </w:r>
      <w:r w:rsidRPr="00460C48">
        <w:rPr>
          <w:rFonts w:ascii="Times New Roman" w:hAnsi="Times New Roman"/>
          <w:sz w:val="28"/>
          <w:szCs w:val="28"/>
        </w:rPr>
        <w:t>Совместно с учащимися создание различных образов в инсценировках песен, танцев, театральных постановок. Привлечение учащихся к участию в музыкальных играх – драматизациях по сюжетам сказок, вырабатывая у них навыки речи и движений, интонирования, взаимодействия друг с другом в элементарных диалогах. Демонстрация театральных драматизаций ученикам младших классов и родителям.</w:t>
      </w:r>
    </w:p>
    <w:p w:rsidR="004E7091" w:rsidRPr="00460C48" w:rsidRDefault="004E7091" w:rsidP="004A250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Формирование умений учащихся выполнять ритмичные движения под музыку, различные виды ходьбы, бега, прыжков, импровизаций на тему движений людей, животных. Упражнения на развитие общей моторики под музыку. Движения в соответствии с динамическими оттенками музыки, с изменениями темпа. Упражнения на выстукивание ритмического рисунка и метра. Вместе с учащимися придумывание движений, отражающих содержание песен, вариаций плясовых движений с натуральными и воображаемыми предметами.</w:t>
      </w:r>
    </w:p>
    <w:p w:rsidR="004E7091" w:rsidRPr="00460C48" w:rsidRDefault="004E7091" w:rsidP="004A250B">
      <w:pPr>
        <w:spacing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460C48">
        <w:rPr>
          <w:rFonts w:ascii="Times New Roman" w:hAnsi="Times New Roman"/>
          <w:b/>
          <w:sz w:val="28"/>
          <w:szCs w:val="28"/>
        </w:rPr>
        <w:t>Игра на музыкальных инструментах.</w:t>
      </w:r>
    </w:p>
    <w:p w:rsidR="004E7091" w:rsidRDefault="004E7091" w:rsidP="00ED76A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Дальнейшее обучение музицированию на музыкальных инструментах  (см. в предыдущих классах). Знакомство учащихся с аккордеоном, кастаньетами, свирелью. В ходе музицирования обучение учащихся различать му</w:t>
      </w:r>
      <w:r w:rsidR="00ED76A9">
        <w:rPr>
          <w:rFonts w:ascii="Times New Roman" w:hAnsi="Times New Roman"/>
          <w:sz w:val="28"/>
          <w:szCs w:val="28"/>
        </w:rPr>
        <w:t xml:space="preserve">зыкальные инструменты по тембру (кастаньеты, гусли, свирель, электронные инструменты). </w:t>
      </w:r>
      <w:r w:rsidRPr="00460C48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460C48">
        <w:rPr>
          <w:rFonts w:ascii="Times New Roman" w:hAnsi="Times New Roman"/>
          <w:sz w:val="28"/>
          <w:szCs w:val="28"/>
        </w:rPr>
        <w:t>умений</w:t>
      </w:r>
      <w:proofErr w:type="gramEnd"/>
      <w:r w:rsidRPr="00460C48">
        <w:rPr>
          <w:rFonts w:ascii="Times New Roman" w:hAnsi="Times New Roman"/>
          <w:sz w:val="28"/>
          <w:szCs w:val="28"/>
        </w:rPr>
        <w:t xml:space="preserve"> учащихся подыгрывать на музыкальных инструментах мелодий, исполняемых учителем музыки, сопровождение мелодий народных песен (представленных в аудиозаписи).</w:t>
      </w:r>
      <w:r w:rsidR="00ED76A9">
        <w:rPr>
          <w:rFonts w:ascii="Times New Roman" w:hAnsi="Times New Roman"/>
          <w:sz w:val="28"/>
          <w:szCs w:val="28"/>
        </w:rPr>
        <w:t xml:space="preserve"> </w:t>
      </w:r>
      <w:r w:rsidRPr="00460C48">
        <w:rPr>
          <w:rFonts w:ascii="Times New Roman" w:hAnsi="Times New Roman"/>
          <w:sz w:val="28"/>
          <w:szCs w:val="28"/>
        </w:rPr>
        <w:t>Участие учащихся вместе с учителем в оркестре народных инструментов и ансамбле, исполняющем народные музыкальные произведения.</w:t>
      </w:r>
    </w:p>
    <w:p w:rsidR="00D45759" w:rsidRPr="00232ACB" w:rsidRDefault="00D45759" w:rsidP="004A250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Главными требованиями, предъявляемыми к музыкальным произведениям, являются: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художественность, доступность и коррекционно-развивающая направленность. Обязательным условием является учет как образного содержания, так и художественной формы музыкальных произведений. Умственно отсталым учащимся наиболее близки и доступны образы, связанные с их интересами и бытом. Образный мир музыки для детей, воспитывающихся в специальных учреждениях, достаточно специфичен: игры и игрушки, примитивно воспринимаемые образы животных, сказочно-героические персонажи и ситуации, картины природы — это наиболее любимые детьми объекты, отраженные в музыке.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      На выбор репертуара для пения оказывают влияние определенные ограничения, возникающие при работе с детьми данного контингента. Это небольшой диапазон голосов, затрудненность воспроизведения детьми даже 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несложного ритмического рисунка мелодии, общее недоразвитие, фонетико-фонематическое недоразвитие речи и т. д. В связи с этим репертуар для пения детьми младшего школьного возраста должен удовлетворять следующим требованиям доступности: иметь диапазон мелодии, удобный для ее воспроизведения детьми, несложный ритм, понятный и простой для произношения текст. Однако дети часто легче усваивают трудные для воспроизведения песни, если они отличаются яркими образами, художественной привлекательностью; эмоцион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альностью, чем более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доступные,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маловыразительной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мелодией.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Музыка, рекомендуемая для обучения умственно отсталых школьников, большей частью создана для детей. Однако диапазон музыкального репертуара, доступного им, гораздо шире. Ознакомление учащихся с музыкой, сочиненной не специально для детского возраста, значительно обогащает их общее развитие, оказывает положительное воздействие на познавательные способности, является естественной формой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владения богатством музыкальной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культуры.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     Музыкальный репертуар для пения и слушания дан на выбор в зависимости от степени подготовленности, личностных особенностей учащихся, может быть изменен в зависимости от местных условий.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0C48">
        <w:rPr>
          <w:rFonts w:ascii="Times New Roman" w:hAnsi="Times New Roman"/>
          <w:b/>
          <w:sz w:val="28"/>
          <w:szCs w:val="28"/>
        </w:rPr>
        <w:t>Формы промежуточной и итоговой аттестации в классе: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b/>
          <w:sz w:val="28"/>
          <w:szCs w:val="28"/>
        </w:rPr>
        <w:t>-</w:t>
      </w:r>
      <w:r w:rsidRPr="00460C48">
        <w:rPr>
          <w:rFonts w:ascii="Times New Roman" w:hAnsi="Times New Roman"/>
          <w:sz w:val="28"/>
          <w:szCs w:val="28"/>
        </w:rPr>
        <w:t>наглядное тестирование</w:t>
      </w:r>
    </w:p>
    <w:p w:rsidR="004E7091" w:rsidRPr="00460C48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-рисуночный тест</w:t>
      </w:r>
    </w:p>
    <w:p w:rsidR="004E7091" w:rsidRDefault="004E7091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0C48">
        <w:rPr>
          <w:rFonts w:ascii="Times New Roman" w:hAnsi="Times New Roman"/>
          <w:sz w:val="28"/>
          <w:szCs w:val="28"/>
        </w:rPr>
        <w:t>-</w:t>
      </w:r>
      <w:r w:rsidR="00BE5B73">
        <w:rPr>
          <w:rFonts w:ascii="Times New Roman" w:hAnsi="Times New Roman"/>
          <w:sz w:val="28"/>
          <w:szCs w:val="28"/>
        </w:rPr>
        <w:t>опрос по форме - «вопрос-ответ»</w:t>
      </w:r>
    </w:p>
    <w:p w:rsidR="00BE5B73" w:rsidRPr="00460C48" w:rsidRDefault="00BE5B73" w:rsidP="004A25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-цветовой тест (по методикам </w:t>
      </w:r>
      <w:proofErr w:type="spellStart"/>
      <w:r>
        <w:rPr>
          <w:rFonts w:ascii="Times New Roman" w:hAnsi="Times New Roman"/>
          <w:sz w:val="28"/>
          <w:szCs w:val="28"/>
        </w:rPr>
        <w:t>В.М.Элькина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Люшера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4E7091" w:rsidRPr="00460C48" w:rsidRDefault="004E7091" w:rsidP="004A250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60C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 концу учебного года учащиеся должны знать и уметь следующее:</w:t>
      </w:r>
    </w:p>
    <w:p w:rsidR="004E7091" w:rsidRPr="00460C48" w:rsidRDefault="004E7091" w:rsidP="004A25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7091" w:rsidRPr="00460C48" w:rsidRDefault="004E7091" w:rsidP="004A25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C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подыгрывать на простейших музыкальных инструментах танцевальные мелодии совместно с учителем музыки.</w:t>
      </w:r>
    </w:p>
    <w:p w:rsidR="004E7091" w:rsidRPr="00460C48" w:rsidRDefault="004E7091" w:rsidP="004A25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-выполнять элементарные танцевальные движения: образовывать круг, сходиться в центре, затем отступать на место; ходить по кругу друг за другом ритмично, бежать друг за другом легким шагом на носках без высокого подъема ног и высоко поднимая ноги; двигаться по кругу приставными шагами, останавливаясь по сигналу; двигаться приставными шагами с приседаниями; ходить парами по кругу, следить за выразительностью движения; поднимать плавно руки вверх, в стороны, убирать их за спину, за голову, поворачивая кисти рук; выполнять разные действия с предметами (передавать их друг другу, поднимать вверх, покачивать ими над головой, поднимать вперед).</w:t>
      </w:r>
    </w:p>
    <w:p w:rsidR="004E7091" w:rsidRPr="00460C48" w:rsidRDefault="004E7091" w:rsidP="004A25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-петь по возможности в унисон, прислушиваться к собственному исполнению и исполнению произведения учащимися и педагогом.</w:t>
      </w:r>
    </w:p>
    <w:p w:rsidR="004E7091" w:rsidRPr="00460C48" w:rsidRDefault="004E7091" w:rsidP="004A25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-Уметь слушать и эмоционально откликаться на музыку разного характера.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60C48">
        <w:rPr>
          <w:rFonts w:ascii="Times New Roman" w:eastAsia="Times New Roman" w:hAnsi="Times New Roman"/>
          <w:sz w:val="28"/>
          <w:szCs w:val="28"/>
          <w:lang w:eastAsia="ru-RU"/>
        </w:rPr>
        <w:t xml:space="preserve">-Уметь подпевать и подстраиваться к голосу учителя музыки, выражая </w:t>
      </w:r>
      <w:r w:rsidRPr="00460C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эмоциональное состояние и по возможности характер и темп музыкального произведения.</w:t>
      </w:r>
    </w:p>
    <w:p w:rsidR="004E7091" w:rsidRPr="00460C48" w:rsidRDefault="004E7091" w:rsidP="004A25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C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Получать эстетическое наслаждение от собственного пения, слушания музыкальных произведений, уметь расслабляться под музыку, корригируя психо - физическое состояние.</w:t>
      </w:r>
    </w:p>
    <w:p w:rsidR="004E7091" w:rsidRDefault="004E7091" w:rsidP="004A25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0C48">
        <w:rPr>
          <w:rFonts w:ascii="Times New Roman" w:eastAsia="Times New Roman" w:hAnsi="Times New Roman"/>
          <w:sz w:val="28"/>
          <w:szCs w:val="28"/>
          <w:lang w:eastAsia="ru-RU"/>
        </w:rPr>
        <w:t>-Уметь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эмоционально  реагировать</w:t>
      </w:r>
      <w:proofErr w:type="gramEnd"/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музыку различного характера.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60C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60C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Уметь выполнять различные ритмические движения под музыку: ориентироваться в пространстве зала, знать центр (середину) зала, собираться в середине и расходиться по всему залу (по сигналу), развивать координацию, плавность, выразительность движений, умение выполнять движения в определенном, соответствующем звучанию музыки, ритме, темпе.</w:t>
      </w:r>
    </w:p>
    <w:p w:rsidR="004E7091" w:rsidRDefault="004E7091" w:rsidP="004A250B">
      <w:pPr>
        <w:spacing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033E53" w:rsidRDefault="006B4631" w:rsidP="004A250B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1.</w:t>
      </w:r>
      <w:r w:rsidRPr="0074137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Артпедагогика и арттерапия в специальном образовании / Под ред. Е.А. Медведевой и др. - М.: 2001.</w:t>
      </w:r>
    </w:p>
    <w:p w:rsidR="00033E53" w:rsidRPr="00033E53" w:rsidRDefault="00033E53" w:rsidP="00033E53">
      <w:pPr>
        <w:spacing w:after="0" w:line="240" w:lineRule="auto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2.</w:t>
      </w:r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Арттерапия. Практика и исследования. </w:t>
      </w:r>
      <w:proofErr w:type="spellStart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Арттерапевтический</w:t>
      </w:r>
      <w:proofErr w:type="spellEnd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исследовательский центр «</w:t>
      </w:r>
      <w:proofErr w:type="spellStart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Айдос</w:t>
      </w:r>
      <w:proofErr w:type="spellEnd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», СПб, издательский </w:t>
      </w:r>
      <w:proofErr w:type="gramStart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центр  «</w:t>
      </w:r>
      <w:proofErr w:type="spellStart"/>
      <w:proofErr w:type="gramEnd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Соларт</w:t>
      </w:r>
      <w:proofErr w:type="spellEnd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», под ред. </w:t>
      </w:r>
      <w:proofErr w:type="spellStart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Н.Пурнис</w:t>
      </w:r>
      <w:proofErr w:type="spellEnd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. 2003 г.</w:t>
      </w:r>
    </w:p>
    <w:p w:rsidR="00033E53" w:rsidRPr="00033E53" w:rsidRDefault="00033E53" w:rsidP="00033E53">
      <w:pPr>
        <w:spacing w:after="0" w:line="240" w:lineRule="auto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3.Белозерова Г.М. Художественная культура как фактор инкультурации и социализации «особых детей»; /Применение творчества в лечении и реабилитации/. Учебно – методическое пособие. Под ред. </w:t>
      </w:r>
      <w:proofErr w:type="spellStart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Мурзиной</w:t>
      </w:r>
      <w:proofErr w:type="spellEnd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Т.Ф. –</w:t>
      </w:r>
      <w:proofErr w:type="spellStart"/>
      <w:proofErr w:type="gramStart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Вып</w:t>
      </w:r>
      <w:proofErr w:type="spellEnd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  <w:r w:rsidRPr="00033E53">
        <w:rPr>
          <w:rFonts w:ascii="Times New Roman" w:eastAsia="Times New Roman" w:hAnsi="Times New Roman" w:cstheme="minorBidi"/>
          <w:sz w:val="28"/>
          <w:szCs w:val="28"/>
          <w:lang w:val="en-US" w:eastAsia="ru-RU"/>
        </w:rPr>
        <w:t>III</w:t>
      </w:r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.-</w:t>
      </w:r>
      <w:proofErr w:type="gramEnd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Спб.: Айсинг, 2012. – 172 стр., стр. 73-83.</w:t>
      </w:r>
    </w:p>
    <w:p w:rsidR="00033E53" w:rsidRPr="00033E53" w:rsidRDefault="00033E53" w:rsidP="00033E53">
      <w:pPr>
        <w:spacing w:after="0" w:line="240" w:lineRule="auto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4.Белозерова Г.М. Традиционные формы арттерапии в социокультурной деятельности детей с нарушениями психофизического развития. /Применение творчества в лечении и реабилитации/. Учебно – методическое пособие. Под ред. </w:t>
      </w:r>
      <w:proofErr w:type="spellStart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Мурзиной</w:t>
      </w:r>
      <w:proofErr w:type="spellEnd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Т.Ф. –</w:t>
      </w:r>
      <w:proofErr w:type="spellStart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Вып</w:t>
      </w:r>
      <w:proofErr w:type="spellEnd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. </w:t>
      </w:r>
      <w:proofErr w:type="gramStart"/>
      <w:r w:rsidRPr="00033E53">
        <w:rPr>
          <w:rFonts w:ascii="Times New Roman" w:eastAsia="Times New Roman" w:hAnsi="Times New Roman" w:cstheme="minorBidi"/>
          <w:sz w:val="28"/>
          <w:szCs w:val="28"/>
          <w:lang w:val="en-US" w:eastAsia="ru-RU"/>
        </w:rPr>
        <w:t>III</w:t>
      </w:r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.-</w:t>
      </w:r>
      <w:proofErr w:type="gramEnd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Спб.: Айсинг, 2012. – 172 стр.,62-73.</w:t>
      </w:r>
    </w:p>
    <w:p w:rsidR="00033E53" w:rsidRPr="00033E53" w:rsidRDefault="00033E53" w:rsidP="00033E53">
      <w:pPr>
        <w:spacing w:after="0" w:line="240" w:lineRule="auto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5.Белозерова Г.М. Инновационные технологии в инкультурации и реабилитации личности школьника. /Применение творчества в лечении и реабилитации/. Учебно – методическое пособие. Под ред. </w:t>
      </w:r>
      <w:proofErr w:type="spellStart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Мурзиной</w:t>
      </w:r>
      <w:proofErr w:type="spellEnd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Т.Ф. –</w:t>
      </w:r>
      <w:proofErr w:type="spellStart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Вып</w:t>
      </w:r>
      <w:proofErr w:type="spellEnd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. </w:t>
      </w:r>
      <w:r w:rsidRPr="00033E53">
        <w:rPr>
          <w:rFonts w:ascii="Times New Roman" w:eastAsia="Times New Roman" w:hAnsi="Times New Roman" w:cstheme="minorBidi"/>
          <w:sz w:val="28"/>
          <w:szCs w:val="28"/>
          <w:lang w:val="en-US" w:eastAsia="ru-RU"/>
        </w:rPr>
        <w:t>III</w:t>
      </w:r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. -</w:t>
      </w:r>
      <w:proofErr w:type="gramStart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>Спб.:</w:t>
      </w:r>
      <w:proofErr w:type="gramEnd"/>
      <w:r w:rsidRPr="00033E53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Айсинг, 2012. – 172; стр.,55-62.</w:t>
      </w:r>
    </w:p>
    <w:p w:rsidR="006B4631" w:rsidRPr="00B00FC8" w:rsidRDefault="00033E53" w:rsidP="004A250B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6</w:t>
      </w:r>
      <w:r w:rsidR="006B46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="006B4631" w:rsidRPr="00460C48">
        <w:rPr>
          <w:rFonts w:ascii="Times New Roman" w:hAnsi="Times New Roman"/>
          <w:sz w:val="28"/>
          <w:szCs w:val="28"/>
        </w:rPr>
        <w:t>Григорьев</w:t>
      </w:r>
      <w:r w:rsidR="006B4631">
        <w:rPr>
          <w:rFonts w:ascii="Times New Roman" w:hAnsi="Times New Roman"/>
          <w:sz w:val="28"/>
          <w:szCs w:val="28"/>
        </w:rPr>
        <w:t xml:space="preserve"> Д.В.</w:t>
      </w:r>
      <w:r w:rsidR="006B4631" w:rsidRPr="00460C48">
        <w:rPr>
          <w:rFonts w:ascii="Times New Roman" w:hAnsi="Times New Roman"/>
          <w:sz w:val="28"/>
          <w:szCs w:val="28"/>
        </w:rPr>
        <w:t xml:space="preserve">, «Совершенствование двигательных способностей школьников в условиях общеобразовательной </w:t>
      </w:r>
      <w:proofErr w:type="gramStart"/>
      <w:r w:rsidR="006B4631" w:rsidRPr="00460C48">
        <w:rPr>
          <w:rFonts w:ascii="Times New Roman" w:hAnsi="Times New Roman"/>
          <w:sz w:val="28"/>
          <w:szCs w:val="28"/>
        </w:rPr>
        <w:t>школы»-</w:t>
      </w:r>
      <w:proofErr w:type="gramEnd"/>
      <w:r w:rsidR="006B4631" w:rsidRPr="00460C48">
        <w:rPr>
          <w:rFonts w:ascii="Times New Roman" w:hAnsi="Times New Roman"/>
          <w:sz w:val="28"/>
          <w:szCs w:val="28"/>
        </w:rPr>
        <w:t>СПб, Наука-Питер, 2005г.</w:t>
      </w:r>
    </w:p>
    <w:p w:rsidR="006B4631" w:rsidRDefault="00033E53" w:rsidP="004A250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4631">
        <w:rPr>
          <w:rFonts w:ascii="Times New Roman" w:hAnsi="Times New Roman"/>
          <w:sz w:val="28"/>
          <w:szCs w:val="28"/>
        </w:rPr>
        <w:t>.</w:t>
      </w:r>
      <w:r w:rsidR="006B4631" w:rsidRPr="00460C48">
        <w:rPr>
          <w:rFonts w:ascii="Times New Roman" w:hAnsi="Times New Roman"/>
          <w:sz w:val="28"/>
          <w:szCs w:val="28"/>
        </w:rPr>
        <w:t xml:space="preserve">Гогоберидзе А.Г., </w:t>
      </w:r>
      <w:proofErr w:type="spellStart"/>
      <w:r w:rsidR="006B4631" w:rsidRPr="00460C48">
        <w:rPr>
          <w:rFonts w:ascii="Times New Roman" w:hAnsi="Times New Roman"/>
          <w:sz w:val="28"/>
          <w:szCs w:val="28"/>
        </w:rPr>
        <w:t>Деркунская</w:t>
      </w:r>
      <w:proofErr w:type="spellEnd"/>
      <w:r w:rsidR="006B4631" w:rsidRPr="00460C48">
        <w:rPr>
          <w:rFonts w:ascii="Times New Roman" w:hAnsi="Times New Roman"/>
          <w:sz w:val="28"/>
          <w:szCs w:val="28"/>
        </w:rPr>
        <w:t xml:space="preserve"> В.А. Теория и методика музыкального воспитания детей дошкольного возраста. –М.: Академия, 2005. – С.334 – 345 и др.</w:t>
      </w:r>
    </w:p>
    <w:p w:rsidR="006B4631" w:rsidRDefault="00033E53" w:rsidP="004A250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B4631">
        <w:rPr>
          <w:rFonts w:ascii="Times New Roman" w:hAnsi="Times New Roman"/>
          <w:sz w:val="28"/>
          <w:szCs w:val="28"/>
        </w:rPr>
        <w:t>.</w:t>
      </w:r>
      <w:r w:rsidR="006B4631" w:rsidRPr="00B00FC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6B4631" w:rsidRPr="0074137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Евтушенко И.В. Музыкальное воспитание умственно отсталых детей - сирот. Учеб. пособие для студентов высших педагогических учебных заведений. - М.: 2003</w:t>
      </w:r>
      <w:r w:rsidR="006B46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г.</w:t>
      </w:r>
    </w:p>
    <w:p w:rsidR="006B4631" w:rsidRDefault="00033E53" w:rsidP="004A250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B4631">
        <w:rPr>
          <w:rFonts w:ascii="Times New Roman" w:hAnsi="Times New Roman"/>
          <w:sz w:val="28"/>
          <w:szCs w:val="28"/>
        </w:rPr>
        <w:t>.</w:t>
      </w:r>
      <w:r w:rsidR="006B4631" w:rsidRPr="00460C48">
        <w:rPr>
          <w:rFonts w:ascii="Times New Roman" w:hAnsi="Times New Roman"/>
          <w:sz w:val="28"/>
          <w:szCs w:val="28"/>
        </w:rPr>
        <w:t>Забурдяева</w:t>
      </w:r>
      <w:r w:rsidR="006B4631">
        <w:rPr>
          <w:rFonts w:ascii="Times New Roman" w:hAnsi="Times New Roman"/>
          <w:sz w:val="28"/>
          <w:szCs w:val="28"/>
        </w:rPr>
        <w:t xml:space="preserve"> Е.</w:t>
      </w:r>
      <w:r w:rsidR="006B4631" w:rsidRPr="00460C48">
        <w:rPr>
          <w:rFonts w:ascii="Times New Roman" w:hAnsi="Times New Roman"/>
          <w:sz w:val="28"/>
          <w:szCs w:val="28"/>
        </w:rPr>
        <w:t>, Н.Перунова «Посвящение К.Орфу». Учебное пособие по элементарному музицированию и движению. Вып.1 «Движение и речь», СПб, «Невская нота», 2008г</w:t>
      </w:r>
    </w:p>
    <w:p w:rsidR="006B4631" w:rsidRPr="00460C48" w:rsidRDefault="00033E53" w:rsidP="004A250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B4631" w:rsidRPr="00460C48">
        <w:rPr>
          <w:rFonts w:ascii="Times New Roman" w:hAnsi="Times New Roman"/>
          <w:sz w:val="28"/>
          <w:szCs w:val="28"/>
        </w:rPr>
        <w:t>. Ковалец</w:t>
      </w:r>
      <w:r w:rsidR="006B4631">
        <w:rPr>
          <w:rFonts w:ascii="Times New Roman" w:hAnsi="Times New Roman"/>
          <w:sz w:val="28"/>
          <w:szCs w:val="28"/>
        </w:rPr>
        <w:t xml:space="preserve"> И.В.</w:t>
      </w:r>
      <w:r w:rsidR="006B4631" w:rsidRPr="00460C48">
        <w:rPr>
          <w:rFonts w:ascii="Times New Roman" w:hAnsi="Times New Roman"/>
          <w:sz w:val="28"/>
          <w:szCs w:val="28"/>
        </w:rPr>
        <w:t>, «Азбука эмоций». Практическое пособие для работы с детьми, имеющими отклонения в психофизическом развитии и эмоционально-волевой сфере». М., ВЛАДОС, 2003г.</w:t>
      </w:r>
    </w:p>
    <w:p w:rsidR="006B4631" w:rsidRPr="00460C48" w:rsidRDefault="00033E53" w:rsidP="004A250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6B4631" w:rsidRPr="00460C48">
        <w:rPr>
          <w:rFonts w:ascii="Times New Roman" w:hAnsi="Times New Roman"/>
          <w:sz w:val="28"/>
          <w:szCs w:val="28"/>
        </w:rPr>
        <w:t>. Мардер</w:t>
      </w:r>
      <w:r w:rsidR="006B4631">
        <w:rPr>
          <w:rFonts w:ascii="Times New Roman" w:hAnsi="Times New Roman"/>
          <w:sz w:val="28"/>
          <w:szCs w:val="28"/>
        </w:rPr>
        <w:t xml:space="preserve"> Л.Д.</w:t>
      </w:r>
      <w:r w:rsidR="006B4631" w:rsidRPr="00460C48">
        <w:rPr>
          <w:rFonts w:ascii="Times New Roman" w:hAnsi="Times New Roman"/>
          <w:sz w:val="28"/>
          <w:szCs w:val="28"/>
        </w:rPr>
        <w:t xml:space="preserve"> «Цветной мир. Групповая арт-терапевтическая работа с детьми дошкольного и младшего школьного возраста</w:t>
      </w:r>
      <w:proofErr w:type="gramStart"/>
      <w:r w:rsidR="006B4631" w:rsidRPr="00460C48">
        <w:rPr>
          <w:rFonts w:ascii="Times New Roman" w:hAnsi="Times New Roman"/>
          <w:sz w:val="28"/>
          <w:szCs w:val="28"/>
        </w:rPr>
        <w:t>».М.</w:t>
      </w:r>
      <w:proofErr w:type="gramEnd"/>
      <w:r w:rsidR="006B4631" w:rsidRPr="00460C48">
        <w:rPr>
          <w:rFonts w:ascii="Times New Roman" w:hAnsi="Times New Roman"/>
          <w:sz w:val="28"/>
          <w:szCs w:val="28"/>
        </w:rPr>
        <w:t>, ГЕНЕЗИС, 2007г.</w:t>
      </w:r>
    </w:p>
    <w:p w:rsidR="006B4631" w:rsidRPr="00460C48" w:rsidRDefault="00033E53" w:rsidP="004A250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B4631">
        <w:rPr>
          <w:rFonts w:ascii="Times New Roman" w:hAnsi="Times New Roman"/>
          <w:sz w:val="28"/>
          <w:szCs w:val="28"/>
        </w:rPr>
        <w:t>.</w:t>
      </w:r>
      <w:r w:rsidR="006B4631" w:rsidRPr="00460C48">
        <w:rPr>
          <w:rFonts w:ascii="Times New Roman" w:hAnsi="Times New Roman"/>
          <w:sz w:val="28"/>
          <w:szCs w:val="28"/>
        </w:rPr>
        <w:t>Монакова</w:t>
      </w:r>
      <w:r w:rsidR="006B4631">
        <w:rPr>
          <w:rFonts w:ascii="Times New Roman" w:hAnsi="Times New Roman"/>
          <w:sz w:val="28"/>
          <w:szCs w:val="28"/>
        </w:rPr>
        <w:t xml:space="preserve"> М.И.</w:t>
      </w:r>
      <w:r w:rsidR="006B4631" w:rsidRPr="00460C48">
        <w:rPr>
          <w:rFonts w:ascii="Times New Roman" w:hAnsi="Times New Roman"/>
          <w:sz w:val="28"/>
          <w:szCs w:val="28"/>
        </w:rPr>
        <w:t xml:space="preserve"> «Путешествие с гномом». Развитие эмоциональной сферы дошкольников», СПб, РЕЧЬ, 2008г.</w:t>
      </w:r>
    </w:p>
    <w:p w:rsidR="006B4631" w:rsidRPr="00460C48" w:rsidRDefault="00033E53" w:rsidP="004A250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B4631" w:rsidRPr="00460C48">
        <w:rPr>
          <w:rFonts w:ascii="Times New Roman" w:hAnsi="Times New Roman"/>
          <w:sz w:val="28"/>
          <w:szCs w:val="28"/>
        </w:rPr>
        <w:t>.</w:t>
      </w:r>
      <w:r w:rsidR="006B4631">
        <w:rPr>
          <w:rFonts w:ascii="Times New Roman" w:hAnsi="Times New Roman"/>
          <w:sz w:val="28"/>
          <w:szCs w:val="28"/>
        </w:rPr>
        <w:t xml:space="preserve"> </w:t>
      </w:r>
      <w:r w:rsidR="006B4631" w:rsidRPr="00460C48">
        <w:rPr>
          <w:rFonts w:ascii="Times New Roman" w:hAnsi="Times New Roman"/>
          <w:sz w:val="28"/>
          <w:szCs w:val="28"/>
        </w:rPr>
        <w:t xml:space="preserve">«Музыкальная гимнастика для </w:t>
      </w:r>
      <w:proofErr w:type="gramStart"/>
      <w:r w:rsidR="006B4631" w:rsidRPr="00460C48">
        <w:rPr>
          <w:rFonts w:ascii="Times New Roman" w:hAnsi="Times New Roman"/>
          <w:sz w:val="28"/>
          <w:szCs w:val="28"/>
        </w:rPr>
        <w:t>пальчиков»-</w:t>
      </w:r>
      <w:proofErr w:type="gramEnd"/>
      <w:r w:rsidR="006B4631" w:rsidRPr="00460C48">
        <w:rPr>
          <w:rFonts w:ascii="Times New Roman" w:hAnsi="Times New Roman"/>
          <w:sz w:val="28"/>
          <w:szCs w:val="28"/>
        </w:rPr>
        <w:t>составители: М.Ковалевская, худ. А.Веселов, Союз художников, 2007г.</w:t>
      </w:r>
    </w:p>
    <w:p w:rsidR="006B4631" w:rsidRDefault="00033E53" w:rsidP="004A250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6B4631" w:rsidRPr="00460C48">
        <w:rPr>
          <w:rFonts w:ascii="Times New Roman" w:hAnsi="Times New Roman"/>
          <w:sz w:val="28"/>
          <w:szCs w:val="28"/>
        </w:rPr>
        <w:t>. Татаринцева</w:t>
      </w:r>
      <w:r w:rsidR="006B4631">
        <w:rPr>
          <w:rFonts w:ascii="Times New Roman" w:hAnsi="Times New Roman"/>
          <w:sz w:val="28"/>
          <w:szCs w:val="28"/>
        </w:rPr>
        <w:t xml:space="preserve"> Н.И.</w:t>
      </w:r>
      <w:r w:rsidR="006B4631" w:rsidRPr="00460C48">
        <w:rPr>
          <w:rFonts w:ascii="Times New Roman" w:hAnsi="Times New Roman"/>
          <w:sz w:val="28"/>
          <w:szCs w:val="28"/>
        </w:rPr>
        <w:t xml:space="preserve"> «Куклотерапия в работе психолога, педагога и логопеда».</w:t>
      </w:r>
      <w:r w:rsidR="006B4631">
        <w:rPr>
          <w:rFonts w:ascii="Times New Roman" w:hAnsi="Times New Roman"/>
          <w:sz w:val="28"/>
          <w:szCs w:val="28"/>
        </w:rPr>
        <w:t xml:space="preserve"> </w:t>
      </w:r>
      <w:r w:rsidR="006B4631" w:rsidRPr="00460C48">
        <w:rPr>
          <w:rFonts w:ascii="Times New Roman" w:hAnsi="Times New Roman"/>
          <w:sz w:val="28"/>
          <w:szCs w:val="28"/>
        </w:rPr>
        <w:t>СПб,</w:t>
      </w:r>
      <w:r w:rsidR="006B4631">
        <w:rPr>
          <w:rFonts w:ascii="Times New Roman" w:hAnsi="Times New Roman"/>
          <w:sz w:val="28"/>
          <w:szCs w:val="28"/>
        </w:rPr>
        <w:t xml:space="preserve"> </w:t>
      </w:r>
      <w:r w:rsidR="006B4631" w:rsidRPr="00460C48">
        <w:rPr>
          <w:rFonts w:ascii="Times New Roman" w:hAnsi="Times New Roman"/>
          <w:sz w:val="28"/>
          <w:szCs w:val="28"/>
        </w:rPr>
        <w:t>РЕЧЬ, 2007г.</w:t>
      </w:r>
    </w:p>
    <w:p w:rsidR="006B4631" w:rsidRPr="00460C48" w:rsidRDefault="006B4631" w:rsidP="004A250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76BA" w:rsidRPr="00E66A42" w:rsidRDefault="00BA76BA" w:rsidP="00E66A42">
      <w:pPr>
        <w:spacing w:line="240" w:lineRule="auto"/>
        <w:ind w:left="1416"/>
        <w:jc w:val="both"/>
        <w:rPr>
          <w:rFonts w:ascii="Times New Roman" w:hAnsi="Times New Roman"/>
          <w:b/>
          <w:sz w:val="28"/>
          <w:szCs w:val="28"/>
        </w:rPr>
      </w:pPr>
      <w:r w:rsidRPr="00E66A42">
        <w:rPr>
          <w:rFonts w:ascii="Times New Roman" w:hAnsi="Times New Roman"/>
          <w:b/>
          <w:sz w:val="28"/>
          <w:szCs w:val="28"/>
        </w:rPr>
        <w:t>Календарно – тематическое планирование.</w:t>
      </w:r>
    </w:p>
    <w:p w:rsidR="00D7146A" w:rsidRPr="009A6C46" w:rsidRDefault="00D7146A" w:rsidP="004A250B">
      <w:pPr>
        <w:spacing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9A6C46">
        <w:rPr>
          <w:rFonts w:ascii="Times New Roman" w:hAnsi="Times New Roman"/>
          <w:b/>
          <w:sz w:val="28"/>
          <w:szCs w:val="28"/>
        </w:rPr>
        <w:t>1 полугодие (16 часов).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524"/>
        <w:gridCol w:w="2410"/>
        <w:gridCol w:w="1559"/>
        <w:gridCol w:w="1394"/>
        <w:gridCol w:w="1299"/>
      </w:tblGrid>
      <w:tr w:rsidR="00F66E80" w:rsidRPr="00D33C77" w:rsidTr="0021742D">
        <w:tc>
          <w:tcPr>
            <w:tcW w:w="1703" w:type="dxa"/>
          </w:tcPr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1524" w:type="dxa"/>
          </w:tcPr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559" w:type="dxa"/>
          </w:tcPr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94" w:type="dxa"/>
          </w:tcPr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299" w:type="dxa"/>
          </w:tcPr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F66E80" w:rsidRPr="00D33C77" w:rsidTr="0021742D">
        <w:trPr>
          <w:trHeight w:val="282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Слушание и узнавание музыкальных звуков, мелодий и песен.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Времена года</w:t>
            </w:r>
            <w:r w:rsidR="002C4F43">
              <w:rPr>
                <w:rFonts w:ascii="Times New Roman" w:hAnsi="Times New Roman"/>
                <w:b/>
                <w:sz w:val="28"/>
                <w:szCs w:val="28"/>
              </w:rPr>
              <w:t>. Осень.</w:t>
            </w:r>
          </w:p>
          <w:p w:rsidR="004540B2" w:rsidRPr="00D33C77" w:rsidRDefault="004540B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«Листопад», муз. Т.Попатенко, сл. Е.Авдиенко.</w:t>
            </w:r>
          </w:p>
          <w:p w:rsidR="004540B2" w:rsidRPr="00D33C77" w:rsidRDefault="002257D9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«Скворуш</w:t>
            </w:r>
            <w:r w:rsidR="004540B2" w:rsidRPr="00D33C77">
              <w:rPr>
                <w:rFonts w:ascii="Times New Roman" w:hAnsi="Times New Roman"/>
                <w:sz w:val="28"/>
                <w:szCs w:val="28"/>
              </w:rPr>
              <w:t>ка», муз.Чистолева, сл. П.Образцова.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«Осень», муз. Т.Попатенко,сл. М.Ивенсен.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«Березка», муз. Т.Попатенко,сл. Ж.Агажан</w:t>
            </w: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овой.</w:t>
            </w:r>
          </w:p>
          <w:p w:rsidR="004540B2" w:rsidRPr="00D33C77" w:rsidRDefault="004540B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«Как у наших у ворот»- р.н.п.</w:t>
            </w:r>
          </w:p>
          <w:p w:rsidR="00593D41" w:rsidRPr="00D33C77" w:rsidRDefault="00593D41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«Полька», муз. А.Александрова.</w:t>
            </w:r>
          </w:p>
          <w:p w:rsidR="00593D41" w:rsidRPr="00D33C77" w:rsidRDefault="00593D41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Музыкальная сказка «Три поросенка», муз. Д\Уотта.</w:t>
            </w:r>
          </w:p>
          <w:p w:rsidR="00593D41" w:rsidRPr="00D33C77" w:rsidRDefault="00593D41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«Рондо – марш», муз. Д.Кабалевского.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28E6" w:rsidRPr="00D33C77" w:rsidRDefault="000E28E6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Это я.</w:t>
            </w:r>
          </w:p>
          <w:p w:rsidR="000E28E6" w:rsidRPr="00D33C77" w:rsidRDefault="000E28E6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«Пойду ль я, выйду ль я»,р.н.п.</w:t>
            </w:r>
          </w:p>
          <w:p w:rsidR="000E28E6" w:rsidRPr="00D33C77" w:rsidRDefault="000E28E6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«Антошка», муз. В.Шаинского, сл.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Ю.Энтина</w:t>
            </w:r>
          </w:p>
          <w:p w:rsidR="000E28E6" w:rsidRPr="00D33C77" w:rsidRDefault="000E28E6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 xml:space="preserve">Муз.- дидактическая игра- «Узнай меня по </w:t>
            </w: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голосу».</w:t>
            </w:r>
          </w:p>
          <w:p w:rsidR="000E28E6" w:rsidRDefault="000E28E6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«Найди меня».</w:t>
            </w:r>
          </w:p>
          <w:p w:rsidR="00BB0DB5" w:rsidRPr="00D33C77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Животные в моем мире.</w:t>
            </w:r>
          </w:p>
          <w:p w:rsidR="00BB0DB5" w:rsidRPr="00D33C77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«В траве сидел кузнечик», муз. В.Шаинского.</w:t>
            </w:r>
          </w:p>
          <w:p w:rsidR="00BB0DB5" w:rsidRPr="00D33C77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«В зоопарке», муз.А.Островского, сл.  З.Петровой.</w:t>
            </w:r>
          </w:p>
          <w:p w:rsidR="00BB0DB5" w:rsidRPr="00D33C77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«Почему медведь зимой спит», муз. Л.Книппера, сл. А.Коваленкова.</w:t>
            </w:r>
          </w:p>
          <w:p w:rsidR="00BB0DB5" w:rsidRPr="00D33C77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D13" w:rsidRDefault="003F1D13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8E6" w:rsidRPr="00FC0E37" w:rsidRDefault="00FC0E37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E37">
              <w:rPr>
                <w:rFonts w:ascii="Times New Roman" w:hAnsi="Times New Roman"/>
                <w:b/>
                <w:sz w:val="28"/>
                <w:szCs w:val="28"/>
              </w:rPr>
              <w:t>Времена года. Зима.</w:t>
            </w:r>
          </w:p>
          <w:p w:rsidR="00F66E80" w:rsidRPr="00D33C77" w:rsidRDefault="004830D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E80" w:rsidRPr="00D33C77">
              <w:rPr>
                <w:rFonts w:ascii="Times New Roman" w:hAnsi="Times New Roman"/>
                <w:sz w:val="28"/>
                <w:szCs w:val="28"/>
              </w:rPr>
              <w:t xml:space="preserve">«Как на тоненький ледок», русская народная </w:t>
            </w:r>
            <w:r w:rsidR="00F66E80"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мелодия.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«Ёлочка», муз Л.Бекман, сл., Р.Кудашевой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«В хороводе были мы», р.н.п</w:t>
            </w:r>
          </w:p>
          <w:p w:rsidR="00BD2340" w:rsidRPr="00D33C77" w:rsidRDefault="00BD234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«Новогодняя полька», муз. Т.Попатенко, сл. Г.Ладонщиковой.</w:t>
            </w:r>
          </w:p>
          <w:p w:rsidR="00BD2340" w:rsidRPr="00D33C77" w:rsidRDefault="00BD234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«А я по лугу»-р.н.м.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Игрушки и игры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«Неваляшки», муз. З.Левитиной, сл. З.Петровой.</w:t>
            </w:r>
          </w:p>
          <w:p w:rsidR="00D55E86" w:rsidRPr="00D33C77" w:rsidRDefault="00D55E86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«Кузнечик», муз.В.Шаинского.</w:t>
            </w: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«1, 2, 3, 4, 5, 6, 7…», чешск. н.п., обр. Р.Бойко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Детские пьесы А.Лепина из музыки к/фильму «Приключения Буратино»- «Мальвина», «Буратино», «Пьеро»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0820" w:rsidRPr="00D33C77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820" w:rsidRPr="00D33C77">
              <w:rPr>
                <w:rFonts w:ascii="Times New Roman" w:hAnsi="Times New Roman"/>
                <w:sz w:val="28"/>
                <w:szCs w:val="28"/>
              </w:rPr>
              <w:t>«Перепелочка»</w:t>
            </w:r>
            <w:r w:rsidR="00713613" w:rsidRPr="00D33C77">
              <w:rPr>
                <w:rFonts w:ascii="Times New Roman" w:hAnsi="Times New Roman"/>
                <w:sz w:val="28"/>
                <w:szCs w:val="28"/>
              </w:rPr>
              <w:t>- р.н.п»Марш», муз.С.Прокофьева.</w:t>
            </w:r>
          </w:p>
          <w:p w:rsidR="00713613" w:rsidRPr="00D33C77" w:rsidRDefault="00713613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«Вальс». Из балета «Золушка», муз С.Прокофьева.</w:t>
            </w:r>
          </w:p>
          <w:p w:rsidR="00F66E80" w:rsidRPr="00D33C77" w:rsidRDefault="003E403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«Итальянская полька», муз.С.Рахманинова.</w:t>
            </w:r>
          </w:p>
          <w:p w:rsidR="003E4030" w:rsidRPr="00D33C77" w:rsidRDefault="003E403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«Походная»,муз.Л.В.Бетховена.</w:t>
            </w:r>
          </w:p>
          <w:p w:rsidR="003E4030" w:rsidRPr="00D33C77" w:rsidRDefault="003E403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80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и развитие умений учащихся, сформированных ранее: пропевание имен детей, музыкальных приветствий, пение с движениями.</w:t>
            </w:r>
          </w:p>
          <w:p w:rsidR="00EB3ED0" w:rsidRPr="00D33C77" w:rsidRDefault="00EB3ED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«Падают листья».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Выполнение с учащимися музыкально – ритмических движений с музыкальным сопровождением: «Мишка в гости пришел», «Кати – Лови».</w:t>
            </w:r>
            <w:r w:rsidR="00361110">
              <w:rPr>
                <w:rFonts w:ascii="Times New Roman" w:hAnsi="Times New Roman"/>
                <w:sz w:val="28"/>
                <w:szCs w:val="28"/>
              </w:rPr>
              <w:t xml:space="preserve"> «Мы деревянные солдатики».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 xml:space="preserve">«Рисование пальцем по </w:t>
            </w: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контуру изображения»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Музыкально – дидактические игры с уда</w:t>
            </w:r>
            <w:r w:rsidR="00C52D15">
              <w:rPr>
                <w:rFonts w:ascii="Times New Roman" w:hAnsi="Times New Roman"/>
                <w:sz w:val="28"/>
                <w:szCs w:val="28"/>
              </w:rPr>
              <w:t>рными инс</w:t>
            </w:r>
            <w:r w:rsidR="002A78D6">
              <w:rPr>
                <w:rFonts w:ascii="Times New Roman" w:hAnsi="Times New Roman"/>
                <w:sz w:val="28"/>
                <w:szCs w:val="28"/>
              </w:rPr>
              <w:t>т</w:t>
            </w:r>
            <w:r w:rsidR="00C52D15">
              <w:rPr>
                <w:rFonts w:ascii="Times New Roman" w:hAnsi="Times New Roman"/>
                <w:sz w:val="28"/>
                <w:szCs w:val="28"/>
              </w:rPr>
              <w:t xml:space="preserve">рументами: бубен, </w:t>
            </w:r>
            <w:proofErr w:type="spellStart"/>
            <w:r w:rsidR="00C52D15">
              <w:rPr>
                <w:rFonts w:ascii="Times New Roman" w:hAnsi="Times New Roman"/>
                <w:sz w:val="28"/>
                <w:szCs w:val="28"/>
              </w:rPr>
              <w:t>треще</w:t>
            </w:r>
            <w:r w:rsidRPr="00D33C77">
              <w:rPr>
                <w:rFonts w:ascii="Times New Roman" w:hAnsi="Times New Roman"/>
                <w:sz w:val="28"/>
                <w:szCs w:val="28"/>
              </w:rPr>
              <w:t>тка</w:t>
            </w:r>
            <w:proofErr w:type="spellEnd"/>
            <w:r w:rsidRPr="00D33C77">
              <w:rPr>
                <w:rFonts w:ascii="Times New Roman" w:hAnsi="Times New Roman"/>
                <w:sz w:val="28"/>
                <w:szCs w:val="28"/>
              </w:rPr>
              <w:t>,</w:t>
            </w:r>
            <w:r w:rsidR="002A7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C77">
              <w:rPr>
                <w:rFonts w:ascii="Times New Roman" w:hAnsi="Times New Roman"/>
                <w:sz w:val="28"/>
                <w:szCs w:val="28"/>
              </w:rPr>
              <w:t xml:space="preserve">колокольчики, погремушки, </w:t>
            </w:r>
            <w:proofErr w:type="spellStart"/>
            <w:r w:rsidRPr="00D33C77">
              <w:rPr>
                <w:rFonts w:ascii="Times New Roman" w:hAnsi="Times New Roman"/>
                <w:sz w:val="28"/>
                <w:szCs w:val="28"/>
              </w:rPr>
              <w:t>марокасы</w:t>
            </w:r>
            <w:proofErr w:type="spellEnd"/>
            <w:r w:rsidRPr="00D33C77">
              <w:rPr>
                <w:rFonts w:ascii="Times New Roman" w:hAnsi="Times New Roman"/>
                <w:sz w:val="28"/>
                <w:szCs w:val="28"/>
              </w:rPr>
              <w:t>.</w:t>
            </w:r>
            <w:r w:rsidR="00FC60C2">
              <w:rPr>
                <w:rFonts w:ascii="Times New Roman" w:hAnsi="Times New Roman"/>
                <w:sz w:val="28"/>
                <w:szCs w:val="28"/>
              </w:rPr>
              <w:t xml:space="preserve"> «Где живет колокольчик?».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Релаксация под музыку «Звуки природы»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Танцевальные движения с элементами национальных и современных танцев.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Игра «Рисуем ладошками», «Отпечатки».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Музыкально – дидактическая игра «Море волнуется»</w:t>
            </w:r>
          </w:p>
          <w:p w:rsidR="00F66E80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Стимулирование учащихся к соотношению понимания слов «Я – Ты - Мы».</w:t>
            </w:r>
          </w:p>
          <w:p w:rsidR="009A6FFA" w:rsidRPr="00D33C77" w:rsidRDefault="009A6FF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«Угадай откуда звук?».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 xml:space="preserve">Слушание песни «Дружат дети всей земли», муз. Л.Львова – Компанейца, сл. </w:t>
            </w: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В.Викторова.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«Если добрый Ты» (Песня кота Леопольда).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Музыкально – дидактические игры «Падают листья»,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«Мы в снежки играем смело».</w:t>
            </w:r>
          </w:p>
          <w:p w:rsidR="00F66E80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«Сапожки скачут по дорожке».</w:t>
            </w:r>
          </w:p>
          <w:p w:rsidR="00BB0DB5" w:rsidRPr="00D33C77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Простейшие танцевальные движения – приставной шаг, хороводный шаг, притопы, прихлопы и др.</w:t>
            </w:r>
          </w:p>
          <w:p w:rsidR="00BB0DB5" w:rsidRPr="00D33C77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Пантомима в изображении животных.</w:t>
            </w: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Выполнение движений, соответствующих разным жив</w:t>
            </w:r>
            <w:r>
              <w:rPr>
                <w:rFonts w:ascii="Times New Roman" w:hAnsi="Times New Roman"/>
                <w:sz w:val="28"/>
                <w:szCs w:val="28"/>
              </w:rPr>
              <w:t>отным, отображающим их характер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 xml:space="preserve">Развитие аудиального восприятия учащихся в музыкально – дидактических играх с музыкальными игрушками (металлофон, Треугольник, </w:t>
            </w: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детское пианино, барабан, бубен, гармошка, балалайка и др).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Выполняем движения в соответствии со словами песенки.</w:t>
            </w: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Различать одноклассников по голосу.</w:t>
            </w:r>
          </w:p>
          <w:p w:rsidR="0021742D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Игра на музыкальных инструментах при помощи учителя музыки.</w:t>
            </w:r>
          </w:p>
          <w:p w:rsidR="00F66E80" w:rsidRPr="00D33C77" w:rsidRDefault="0021742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66E80" w:rsidRPr="00D33C77">
              <w:rPr>
                <w:rFonts w:ascii="Times New Roman" w:hAnsi="Times New Roman"/>
                <w:sz w:val="28"/>
                <w:szCs w:val="28"/>
              </w:rPr>
              <w:t>узнечик прыгает, кузнечик кушает, скачет лягушка.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Музыкально – дидактическая игра «Покажите, кто живет в зоопарке».</w:t>
            </w:r>
          </w:p>
          <w:p w:rsidR="00056DFB" w:rsidRPr="00D33C77" w:rsidRDefault="00056DFB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Музыкально – дидактическая игра- «Мишки играют, ходят, спят»</w:t>
            </w:r>
          </w:p>
          <w:p w:rsidR="00056DFB" w:rsidRPr="00D33C77" w:rsidRDefault="00056DFB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 xml:space="preserve">Игра на простейших музыкальных инструментах с помощью учителя музыки, а также </w:t>
            </w:r>
            <w:r w:rsidR="00FD4CD1" w:rsidRPr="00D33C77">
              <w:rPr>
                <w:rFonts w:ascii="Times New Roman" w:hAnsi="Times New Roman"/>
                <w:sz w:val="28"/>
                <w:szCs w:val="28"/>
              </w:rPr>
              <w:t xml:space="preserve">самостоятельно (используются любые танцевальные </w:t>
            </w:r>
            <w:r w:rsidR="00FD4CD1"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мелодии)</w:t>
            </w:r>
          </w:p>
          <w:p w:rsidR="00DE2E8F" w:rsidRPr="00D33C77" w:rsidRDefault="00DE2E8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Узнавание знакомых музыкальных пьес, различать их по характеру, темпу,</w:t>
            </w:r>
            <w:r w:rsidR="00C41BED" w:rsidRPr="00D33C77">
              <w:rPr>
                <w:rFonts w:ascii="Times New Roman" w:hAnsi="Times New Roman"/>
                <w:sz w:val="28"/>
                <w:szCs w:val="28"/>
              </w:rPr>
              <w:t xml:space="preserve"> музыкальным </w:t>
            </w:r>
            <w:r w:rsidRPr="00D33C77">
              <w:rPr>
                <w:rFonts w:ascii="Times New Roman" w:hAnsi="Times New Roman"/>
                <w:sz w:val="28"/>
                <w:szCs w:val="28"/>
              </w:rPr>
              <w:t>фразам.</w:t>
            </w:r>
          </w:p>
          <w:p w:rsidR="00F04063" w:rsidRPr="00D33C77" w:rsidRDefault="00F04063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Музыка для релаксации на усмотрение учителя музыки.</w:t>
            </w:r>
          </w:p>
          <w:p w:rsidR="0063627B" w:rsidRPr="00D33C77" w:rsidRDefault="0063627B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Музыкально – дидактические игры и танцевальные движения на повторение и закрепление пройденного материала.</w:t>
            </w:r>
          </w:p>
          <w:p w:rsidR="00EC0F86" w:rsidRPr="00D33C77" w:rsidRDefault="00EC0F86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Понятия в музыке, запоминать и понимать со слов учителя.</w:t>
            </w:r>
          </w:p>
          <w:p w:rsidR="003E4030" w:rsidRPr="00D33C77" w:rsidRDefault="003E403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0820" w:rsidRPr="00D33C77" w:rsidRDefault="003E403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Слушание музыки, умение определять жанр музыкального произведения с помощью учителя музыки.</w:t>
            </w:r>
          </w:p>
          <w:p w:rsidR="003E4030" w:rsidRPr="00D33C77" w:rsidRDefault="003E403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 xml:space="preserve">Говорить о характере, темпе, ритме музыки, стараться запоминать и </w:t>
            </w: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узнавать при дальнейшем прослушивании.</w:t>
            </w:r>
          </w:p>
          <w:p w:rsidR="00667657" w:rsidRPr="00D33C77" w:rsidRDefault="00667657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33C77">
              <w:rPr>
                <w:rFonts w:ascii="Times New Roman" w:hAnsi="Times New Roman"/>
                <w:sz w:val="28"/>
                <w:szCs w:val="28"/>
              </w:rPr>
              <w:t>наглядное тестирование</w:t>
            </w:r>
          </w:p>
          <w:p w:rsidR="00667657" w:rsidRPr="00D33C77" w:rsidRDefault="00667657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-рисуночный тест</w:t>
            </w:r>
          </w:p>
          <w:p w:rsidR="00BD0820" w:rsidRPr="00D33C77" w:rsidRDefault="00667657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-опрос по форме - «вопрос-ответ».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 ч.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6012BD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12BD" w:rsidRDefault="006012BD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C4F43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31F" w:rsidRPr="00D33C77" w:rsidRDefault="0040031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70CF" w:rsidRPr="00D33C77" w:rsidRDefault="000870C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F43" w:rsidRDefault="002C4F43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12BD" w:rsidRPr="00D33C77" w:rsidRDefault="006012BD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DA2" w:rsidRPr="00D33C77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012BD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F43" w:rsidRDefault="002C4F43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7657" w:rsidRPr="00D33C77" w:rsidRDefault="00667657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7657" w:rsidRPr="00D33C77" w:rsidRDefault="00667657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7657" w:rsidRPr="00D33C77" w:rsidRDefault="00667657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7657" w:rsidRPr="00D33C77" w:rsidRDefault="00667657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7657" w:rsidRPr="00D33C77" w:rsidRDefault="00667657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7657" w:rsidRPr="00D33C77" w:rsidRDefault="00667657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7657" w:rsidRPr="00D33C77" w:rsidRDefault="00667657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7657" w:rsidRPr="00D33C77" w:rsidRDefault="00667657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Время года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Осень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Изображение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Бубен.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Колокольчики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Маракас</w:t>
            </w:r>
            <w:r w:rsidRPr="00D33C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ы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Погремушки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Барабан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Хоровод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Ёлочка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Рисуем ладошками и пальчиками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Море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28E6" w:rsidRDefault="000E28E6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Дружба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Земля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Доброта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Листопад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Снежки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Фильм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Герои фильма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Пианино, барабан, бубен, балалайка, треугольник, гармошка.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2051" w:rsidRPr="00D33C77" w:rsidRDefault="00D62051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2051" w:rsidRPr="00D33C77" w:rsidRDefault="00D62051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2051" w:rsidRPr="00D33C77" w:rsidRDefault="00D62051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Кузнечик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Лягушка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Зоопарк</w:t>
            </w: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Медведь</w:t>
            </w: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Неваляшки</w:t>
            </w: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Матрешки</w:t>
            </w:r>
          </w:p>
          <w:p w:rsidR="00CE619E" w:rsidRPr="00D33C77" w:rsidRDefault="00CE619E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19E" w:rsidRPr="00D33C77" w:rsidRDefault="00CE619E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19E" w:rsidRPr="00D33C77" w:rsidRDefault="00CE619E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19E" w:rsidRPr="00D33C77" w:rsidRDefault="00CE619E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19E" w:rsidRPr="00D33C77" w:rsidRDefault="00CE619E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3B72" w:rsidRPr="00D33C77" w:rsidRDefault="00123B7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Буратино</w:t>
            </w:r>
          </w:p>
          <w:p w:rsidR="00123B72" w:rsidRPr="00D33C77" w:rsidRDefault="00123B7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Мальвина</w:t>
            </w:r>
          </w:p>
          <w:p w:rsidR="00123B72" w:rsidRPr="00D33C77" w:rsidRDefault="00123B7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Пьеро</w:t>
            </w:r>
          </w:p>
          <w:p w:rsidR="00D21DA2" w:rsidRPr="00D33C77" w:rsidRDefault="00D21DA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6E80" w:rsidRPr="00D33C77" w:rsidRDefault="00F66E8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Зоопарк</w:t>
            </w: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Животные</w:t>
            </w: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Медведь</w:t>
            </w: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8E4" w:rsidRPr="00D33C77" w:rsidRDefault="002257D9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</w:t>
            </w: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Танец</w:t>
            </w: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Вальс</w:t>
            </w:r>
          </w:p>
          <w:p w:rsidR="00F968E4" w:rsidRPr="00D33C77" w:rsidRDefault="00F968E4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Балет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C52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5.09</w:t>
            </w: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12.09</w:t>
            </w: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19.09</w:t>
            </w: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26.09</w:t>
            </w: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3.10</w:t>
            </w: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</w:t>
            </w: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17.10</w:t>
            </w: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</w:t>
            </w: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31.10</w:t>
            </w: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54AA" w:rsidRDefault="00AC54AA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14.11</w:t>
            </w: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21.11</w:t>
            </w: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28.11</w:t>
            </w: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DB5" w:rsidRDefault="00BB0DB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54AA" w:rsidRDefault="00AC54AA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5.12</w:t>
            </w: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12.12</w:t>
            </w: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19.12</w:t>
            </w:r>
          </w:p>
          <w:p w:rsidR="00CA48A0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26.12</w:t>
            </w:r>
          </w:p>
          <w:p w:rsidR="00CA48A0" w:rsidRPr="00D33C77" w:rsidRDefault="00CA48A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544AD" w:rsidRPr="00D33C77" w:rsidRDefault="00B544AD" w:rsidP="004A250B">
      <w:pPr>
        <w:spacing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C30BF" w:rsidRPr="00D33C77" w:rsidRDefault="002C30BF" w:rsidP="004A250B">
      <w:pPr>
        <w:spacing w:line="240" w:lineRule="auto"/>
        <w:ind w:left="2832"/>
        <w:jc w:val="both"/>
        <w:rPr>
          <w:rFonts w:ascii="Times New Roman" w:hAnsi="Times New Roman"/>
          <w:b/>
          <w:sz w:val="28"/>
          <w:szCs w:val="28"/>
        </w:rPr>
      </w:pPr>
      <w:r w:rsidRPr="00D33C77">
        <w:rPr>
          <w:rFonts w:ascii="Times New Roman" w:hAnsi="Times New Roman"/>
          <w:b/>
          <w:sz w:val="28"/>
          <w:szCs w:val="28"/>
        </w:rPr>
        <w:t>2 полугодие (18 часов).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524"/>
        <w:gridCol w:w="2410"/>
        <w:gridCol w:w="1417"/>
        <w:gridCol w:w="1536"/>
        <w:gridCol w:w="1299"/>
      </w:tblGrid>
      <w:tr w:rsidR="002C30BF" w:rsidRPr="00D33C77" w:rsidTr="00B438A2">
        <w:tc>
          <w:tcPr>
            <w:tcW w:w="1703" w:type="dxa"/>
          </w:tcPr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1524" w:type="dxa"/>
          </w:tcPr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417" w:type="dxa"/>
          </w:tcPr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36" w:type="dxa"/>
          </w:tcPr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299" w:type="dxa"/>
          </w:tcPr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2C30BF" w:rsidRPr="00D33C77" w:rsidTr="00B438A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Слушание и узнавание музыкальных звуков, мелодий и песен.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Времена года</w:t>
            </w:r>
            <w:r w:rsidR="00910F9F">
              <w:rPr>
                <w:rFonts w:ascii="Times New Roman" w:hAnsi="Times New Roman"/>
                <w:b/>
                <w:sz w:val="28"/>
                <w:szCs w:val="28"/>
              </w:rPr>
              <w:t>. Зима.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«Новогодняя»- муз. А.Филиппенко, сл.Г.Бойко.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«Ах ты, зимушка – зима»,Муз. А.Александрова, сл.народные.</w:t>
            </w:r>
          </w:p>
          <w:p w:rsidR="00847472" w:rsidRPr="00D33C77" w:rsidRDefault="0084747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«Итальянска</w:t>
            </w:r>
            <w:r w:rsidR="00B438A2">
              <w:rPr>
                <w:rFonts w:ascii="Times New Roman" w:hAnsi="Times New Roman"/>
                <w:sz w:val="28"/>
                <w:szCs w:val="28"/>
              </w:rPr>
              <w:t>я</w:t>
            </w:r>
            <w:r w:rsidRPr="00D33C77">
              <w:rPr>
                <w:rFonts w:ascii="Times New Roman" w:hAnsi="Times New Roman"/>
                <w:sz w:val="28"/>
                <w:szCs w:val="28"/>
              </w:rPr>
              <w:t xml:space="preserve"> полька», муз.С.Рахманинова.</w:t>
            </w:r>
          </w:p>
          <w:p w:rsidR="00847472" w:rsidRPr="00D33C77" w:rsidRDefault="0084747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«Сурок», муз Л.В.Бетхо</w:t>
            </w: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вена.</w:t>
            </w:r>
          </w:p>
          <w:p w:rsidR="002C30BF" w:rsidRPr="00D33C77" w:rsidRDefault="0084747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Музыкальная сказка «Крокод</w:t>
            </w:r>
            <w:r w:rsidR="00A05503">
              <w:rPr>
                <w:rFonts w:ascii="Times New Roman" w:hAnsi="Times New Roman"/>
                <w:sz w:val="28"/>
                <w:szCs w:val="28"/>
              </w:rPr>
              <w:t>ил и Чебурашка», муз. И.Арсеева.</w:t>
            </w:r>
            <w:r w:rsidR="002C30BF" w:rsidRPr="00D33C77">
              <w:rPr>
                <w:rFonts w:ascii="Times New Roman" w:hAnsi="Times New Roman"/>
                <w:sz w:val="28"/>
                <w:szCs w:val="28"/>
              </w:rPr>
              <w:t>«Как на тоненький ледок», русская народная мел.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«В хороводе были мы», р.н.п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«Вот и зимушка проходит»- р.н.п.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Это я.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«Пойду ль я, выйду ль я»,р.н.п. «Дружат дети всей земли», муз. Л.Львова – Компанейца, сл. В.Викторова.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 xml:space="preserve">«Если добрый </w:t>
            </w: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Ты» (Песня кота Леопольда).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«Ладушки», р.н.п.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«Корова»,муз. М.Раухвергера, сл. О.Высотской.</w:t>
            </w:r>
          </w:p>
          <w:p w:rsidR="00BF1C4D" w:rsidRPr="00D33C77" w:rsidRDefault="00BF1C4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Музыкальная сказка «Петя и волк», муз.С.Прокофьева.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Игрушки и игры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«Неваляшки», муз. З.Левитиной, сл. З.Петровой.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Детские пьесы А. Лепина из музыки к/фильму «Приключения Буратино»- «Мальвина», «Буратино», «Пьеро»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«Воробей»,- муз. А.Руббах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«Марш деревянных солдатиков», муз. П.Чайковского.</w:t>
            </w:r>
          </w:p>
          <w:p w:rsidR="00BD7D45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«Вальс», муз. П.Чайковского.</w:t>
            </w: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BD7D45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Животные в моем мире.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«В траве сидел кузнечик», муз. В.Шаинского.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«В зоопарке», муз. А.Островского, сл.  З.Петровой.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«Почему медведь зимой спит», муз. Л.Книппер, сл. А.Коваленкова.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«Кот», муз. Е.Тиличеевой, слова народные.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и развитие умений учащихся, сформированных ранее: пропевание имен детей, музыкальных приветствий, пение с движениями.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Выполнение с учащимися музыкально – ритмических движений с музыкальным сопровождением: «Мишка в гости пришел», «Кати – Лови».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«Рисование пальцем по контуру изображения»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Музыкально – дидактические игры с уда</w:t>
            </w:r>
            <w:r w:rsidR="002B2649">
              <w:rPr>
                <w:rFonts w:ascii="Times New Roman" w:hAnsi="Times New Roman"/>
                <w:sz w:val="28"/>
                <w:szCs w:val="28"/>
              </w:rPr>
              <w:t>рными инс</w:t>
            </w:r>
            <w:r w:rsidR="004F6BAA">
              <w:rPr>
                <w:rFonts w:ascii="Times New Roman" w:hAnsi="Times New Roman"/>
                <w:sz w:val="28"/>
                <w:szCs w:val="28"/>
              </w:rPr>
              <w:t>т</w:t>
            </w:r>
            <w:r w:rsidR="002B2649">
              <w:rPr>
                <w:rFonts w:ascii="Times New Roman" w:hAnsi="Times New Roman"/>
                <w:sz w:val="28"/>
                <w:szCs w:val="28"/>
              </w:rPr>
              <w:t>рументами: бубен, треще</w:t>
            </w:r>
            <w:r w:rsidRPr="00D33C77">
              <w:rPr>
                <w:rFonts w:ascii="Times New Roman" w:hAnsi="Times New Roman"/>
                <w:sz w:val="28"/>
                <w:szCs w:val="28"/>
              </w:rPr>
              <w:t>тка,</w:t>
            </w:r>
            <w:r w:rsidR="006F1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C77">
              <w:rPr>
                <w:rFonts w:ascii="Times New Roman" w:hAnsi="Times New Roman"/>
                <w:sz w:val="28"/>
                <w:szCs w:val="28"/>
              </w:rPr>
              <w:t>колокольчики, погремушки, марокасы.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Релаксация под музыку «Звуки природы»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Танцевальные движения с элементами национальных и современных танцев.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Игра «Рисуем ладошками», «Отпечатки».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Музыкально – дидактическая игра «Море волнуется»</w:t>
            </w:r>
          </w:p>
          <w:p w:rsidR="000E21C5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Музыкальные игры на восприятие отдельных звуков и музыкальных фраз, исполненных в разных регистрах; на различение звуков по длительности звучания (долгие и короткие), силе (громко – тихо), темпу (Быстро – медленно).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 xml:space="preserve">Стимулирование </w:t>
            </w: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учащихся к соотношению понимания слов «Я – Ты - Мы».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Слушание песни «Дружат дети всей земли», муз. Л.Львова – Компанейца, сл. В.Викторова.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«Если добрый Ты» (Песня кота Леопольда).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 xml:space="preserve">Музыкально – дидактические игры 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«Мы в снежки играем смело».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«Сапожки скачут по дорожке».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Развитие аудиального восприятия учащихся в музыкально – дидактических играх с музыкальными игрушками (металлофон, Треугольник, детское пианино, барабан, бубен, гармошка, балалайка и др.).</w:t>
            </w:r>
          </w:p>
          <w:p w:rsidR="00B77C0F" w:rsidRPr="00D33C77" w:rsidRDefault="00B77C0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 xml:space="preserve">Учить узнавать и называть музыкальные инструменты оркестра </w:t>
            </w: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народных музыкальных инструментов.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Инсценировка песни «На зарядку», муз. М.Старокадомского, сл.А.Кузнецовой.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Выполняем движения в соответствии со словами песенки.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Побуждать учащихся к запоминанию любимых песенок и попевок.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Расширение диапазона песен с инструментальным сопровождением (совместно с учителем музыки и самостоятельно), совершенствовать возможные певческие навыки.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 xml:space="preserve">Работа по формированию умений учащихся определять характер музыки, узнавать знакомые мелодии, по жанру различать марш, песню, </w:t>
            </w: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пляску, вальс.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Кузнечик прыгает, кузнечик кушает, скачет лягушка.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Музыкально – дидактическая игра «Покажите, кто живет в зоопарке».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Музыкально –дидактическая игра «Поезд», муз. Н.Метлова, сл. Т. Бабаджан.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Слушание музыки для релаксации, прорисовывание своего психо – эмоционального состояния.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Музицирование в оркестре при активном участии учителя музыки. Побуждение учащегося подыгрывать на музыкальном инструменте, который соответствует тому, что звучит на СД – диске или за ширмой без зрительного контроля.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lastRenderedPageBreak/>
              <w:t>Сказкотерапия- «Терем – теремок», стихи С.Маршака.</w:t>
            </w:r>
          </w:p>
          <w:p w:rsidR="002C30BF" w:rsidRPr="00D33C77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Пантомима и мимика, отображающая действия животных.</w:t>
            </w:r>
          </w:p>
          <w:p w:rsidR="00D33C77" w:rsidRDefault="00510A5C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Музыка для релаксации «Море», «Пенье птиц»</w:t>
            </w:r>
          </w:p>
          <w:p w:rsidR="00E352F2" w:rsidRPr="00D33C77" w:rsidRDefault="00E352F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33C77">
              <w:rPr>
                <w:rFonts w:ascii="Times New Roman" w:hAnsi="Times New Roman"/>
                <w:sz w:val="28"/>
                <w:szCs w:val="28"/>
              </w:rPr>
              <w:t>наглядное тестирование</w:t>
            </w:r>
          </w:p>
          <w:p w:rsidR="00E352F2" w:rsidRPr="00D33C77" w:rsidRDefault="00E352F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-рисуночный тест</w:t>
            </w:r>
          </w:p>
          <w:p w:rsidR="00E352F2" w:rsidRPr="00D33C77" w:rsidRDefault="00E352F2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C77">
              <w:rPr>
                <w:rFonts w:ascii="Times New Roman" w:hAnsi="Times New Roman"/>
                <w:sz w:val="28"/>
                <w:szCs w:val="28"/>
              </w:rPr>
              <w:t>-опрос по форме - «вопрос-ответ».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BF" w:rsidRDefault="00F2677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2B2649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799A" w:rsidRDefault="0091799A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ч.</w:t>
            </w: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ч.</w:t>
            </w: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36AD" w:rsidRDefault="00C536AD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ч.</w:t>
            </w:r>
          </w:p>
          <w:p w:rsidR="002B2649" w:rsidRPr="00D33C77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lastRenderedPageBreak/>
              <w:t>Время года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Снег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Хоровод</w:t>
            </w:r>
            <w:r w:rsidRPr="00DD2970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Изображение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lastRenderedPageBreak/>
              <w:t>Бубен.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Колокольчики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Маракасы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Погремушки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Барабан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Хоровод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Ёлочка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Рисуем ладошками и пальчиками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Море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Дружба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Земля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Доброта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Снежки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Фильм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Герои фильма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Пианино, барабан, бубен, балалайка, треугольник, гармошка.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Кузнечик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Лягушка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Зоопарк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Медведь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Петух</w:t>
            </w: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30BF" w:rsidRPr="00DD2970" w:rsidRDefault="002C30BF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CB0" w:rsidRPr="00DD2970" w:rsidRDefault="00377CB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CB0" w:rsidRPr="00DD2970" w:rsidRDefault="00377CB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CB0" w:rsidRPr="00DD2970" w:rsidRDefault="00377CB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CB0" w:rsidRPr="00DD2970" w:rsidRDefault="00377CB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CB0" w:rsidRPr="00DD2970" w:rsidRDefault="00377CB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CB0" w:rsidRPr="00DD2970" w:rsidRDefault="00377CB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CB0" w:rsidRPr="00DD2970" w:rsidRDefault="00377CB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CB0" w:rsidRPr="00DD2970" w:rsidRDefault="00377CB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Марш</w:t>
            </w:r>
          </w:p>
          <w:p w:rsidR="00377CB0" w:rsidRPr="00DD2970" w:rsidRDefault="00377CB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Вальс</w:t>
            </w:r>
          </w:p>
          <w:p w:rsidR="00377CB0" w:rsidRPr="00DD2970" w:rsidRDefault="00377CB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Танец</w:t>
            </w:r>
          </w:p>
          <w:p w:rsidR="00377CB0" w:rsidRPr="00DD2970" w:rsidRDefault="00377CB0" w:rsidP="004A25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970">
              <w:rPr>
                <w:rFonts w:ascii="Times New Roman" w:hAnsi="Times New Roman"/>
                <w:sz w:val="28"/>
                <w:szCs w:val="28"/>
              </w:rPr>
              <w:t>Песня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A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16.01</w:t>
            </w: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23.01</w:t>
            </w: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30.01</w:t>
            </w:r>
          </w:p>
          <w:p w:rsidR="006F1396" w:rsidRDefault="006F1396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6.02</w:t>
            </w: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2B2649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2649" w:rsidRDefault="00A05503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13.02</w:t>
            </w:r>
          </w:p>
          <w:p w:rsidR="00A05503" w:rsidRDefault="00A05503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20.02</w:t>
            </w:r>
          </w:p>
          <w:p w:rsidR="00A05503" w:rsidRDefault="00A05503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27.02</w:t>
            </w:r>
          </w:p>
          <w:p w:rsidR="00A05503" w:rsidRDefault="00A05503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6.03</w:t>
            </w: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13.03</w:t>
            </w:r>
          </w:p>
          <w:p w:rsidR="00DD2970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20.03</w:t>
            </w: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3.04</w:t>
            </w: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10.04</w:t>
            </w:r>
          </w:p>
          <w:p w:rsidR="00DD2970" w:rsidRDefault="00DD297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3A65" w:rsidRDefault="00BB3A6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17.04</w:t>
            </w:r>
          </w:p>
          <w:p w:rsidR="00BD7D45" w:rsidRDefault="00BD7D45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24.04</w:t>
            </w:r>
          </w:p>
          <w:p w:rsidR="00DD2970" w:rsidRDefault="00DD297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15.05</w:t>
            </w:r>
          </w:p>
          <w:p w:rsidR="00DD2970" w:rsidRPr="00D33C77" w:rsidRDefault="00DD2970" w:rsidP="004A250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22.05</w:t>
            </w:r>
          </w:p>
        </w:tc>
      </w:tr>
    </w:tbl>
    <w:p w:rsidR="002C30BF" w:rsidRPr="00A96215" w:rsidRDefault="002C30BF" w:rsidP="00A96215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3C77">
        <w:rPr>
          <w:rFonts w:ascii="Times New Roman" w:hAnsi="Times New Roman"/>
          <w:b/>
          <w:sz w:val="28"/>
          <w:szCs w:val="28"/>
        </w:rPr>
        <w:lastRenderedPageBreak/>
        <w:t xml:space="preserve">ВСЕГО </w:t>
      </w:r>
      <w:r w:rsidR="00D33C77">
        <w:rPr>
          <w:rFonts w:ascii="Times New Roman" w:hAnsi="Times New Roman"/>
          <w:b/>
          <w:sz w:val="28"/>
          <w:szCs w:val="28"/>
        </w:rPr>
        <w:t>ЗА ГОД:</w:t>
      </w:r>
      <w:r w:rsidR="00C536AD">
        <w:rPr>
          <w:rFonts w:ascii="Times New Roman" w:hAnsi="Times New Roman"/>
          <w:b/>
          <w:sz w:val="28"/>
          <w:szCs w:val="28"/>
        </w:rPr>
        <w:t xml:space="preserve"> 32</w:t>
      </w:r>
      <w:r w:rsidR="00672346">
        <w:rPr>
          <w:rFonts w:ascii="Times New Roman" w:hAnsi="Times New Roman"/>
          <w:b/>
          <w:sz w:val="28"/>
          <w:szCs w:val="28"/>
        </w:rPr>
        <w:t xml:space="preserve"> часа (по программе-34 ч.)</w:t>
      </w:r>
    </w:p>
    <w:sectPr w:rsidR="002C30BF" w:rsidRPr="00A96215" w:rsidSect="00D33C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+FPEF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00F47"/>
    <w:multiLevelType w:val="hybridMultilevel"/>
    <w:tmpl w:val="D66C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04F1C"/>
    <w:multiLevelType w:val="hybridMultilevel"/>
    <w:tmpl w:val="4128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A14"/>
    <w:rsid w:val="000244CC"/>
    <w:rsid w:val="000271E0"/>
    <w:rsid w:val="000273E8"/>
    <w:rsid w:val="00027AB3"/>
    <w:rsid w:val="00030763"/>
    <w:rsid w:val="00033E53"/>
    <w:rsid w:val="00044BDA"/>
    <w:rsid w:val="000523ED"/>
    <w:rsid w:val="00054F21"/>
    <w:rsid w:val="00056DFB"/>
    <w:rsid w:val="00076E61"/>
    <w:rsid w:val="000870CF"/>
    <w:rsid w:val="00092F2C"/>
    <w:rsid w:val="000A6F83"/>
    <w:rsid w:val="000D4DFE"/>
    <w:rsid w:val="000E21C5"/>
    <w:rsid w:val="000E28E6"/>
    <w:rsid w:val="000E7E8C"/>
    <w:rsid w:val="00103E6F"/>
    <w:rsid w:val="00107145"/>
    <w:rsid w:val="00107A33"/>
    <w:rsid w:val="0012071C"/>
    <w:rsid w:val="00123B72"/>
    <w:rsid w:val="001423EB"/>
    <w:rsid w:val="0015136E"/>
    <w:rsid w:val="00162F3A"/>
    <w:rsid w:val="001677D1"/>
    <w:rsid w:val="00182BAC"/>
    <w:rsid w:val="001A7441"/>
    <w:rsid w:val="001A79AC"/>
    <w:rsid w:val="001B678C"/>
    <w:rsid w:val="001E1207"/>
    <w:rsid w:val="00201793"/>
    <w:rsid w:val="00216A3B"/>
    <w:rsid w:val="0021742D"/>
    <w:rsid w:val="002257D9"/>
    <w:rsid w:val="00241C2E"/>
    <w:rsid w:val="00252E2A"/>
    <w:rsid w:val="00253B94"/>
    <w:rsid w:val="00284492"/>
    <w:rsid w:val="0029514F"/>
    <w:rsid w:val="0029684C"/>
    <w:rsid w:val="002A54DF"/>
    <w:rsid w:val="002A78D6"/>
    <w:rsid w:val="002B2649"/>
    <w:rsid w:val="002B613D"/>
    <w:rsid w:val="002C30BF"/>
    <w:rsid w:val="002C4F43"/>
    <w:rsid w:val="00314626"/>
    <w:rsid w:val="00324B3B"/>
    <w:rsid w:val="00361110"/>
    <w:rsid w:val="00377CB0"/>
    <w:rsid w:val="003823EE"/>
    <w:rsid w:val="00393F6C"/>
    <w:rsid w:val="003A49A4"/>
    <w:rsid w:val="003D0E27"/>
    <w:rsid w:val="003D6A80"/>
    <w:rsid w:val="003E4030"/>
    <w:rsid w:val="003F1D13"/>
    <w:rsid w:val="0040031F"/>
    <w:rsid w:val="0040488B"/>
    <w:rsid w:val="00405B6F"/>
    <w:rsid w:val="00434FD7"/>
    <w:rsid w:val="004540B2"/>
    <w:rsid w:val="004621F4"/>
    <w:rsid w:val="00465262"/>
    <w:rsid w:val="004679CC"/>
    <w:rsid w:val="00480AFA"/>
    <w:rsid w:val="004830D0"/>
    <w:rsid w:val="0048338E"/>
    <w:rsid w:val="0048784A"/>
    <w:rsid w:val="00491D84"/>
    <w:rsid w:val="004A250B"/>
    <w:rsid w:val="004B33C7"/>
    <w:rsid w:val="004B3636"/>
    <w:rsid w:val="004D4239"/>
    <w:rsid w:val="004D4CCC"/>
    <w:rsid w:val="004E7091"/>
    <w:rsid w:val="004F080C"/>
    <w:rsid w:val="004F146C"/>
    <w:rsid w:val="004F1F2C"/>
    <w:rsid w:val="004F6BAA"/>
    <w:rsid w:val="005058EF"/>
    <w:rsid w:val="00510A5C"/>
    <w:rsid w:val="00516EAE"/>
    <w:rsid w:val="00524FEB"/>
    <w:rsid w:val="00535D62"/>
    <w:rsid w:val="00564223"/>
    <w:rsid w:val="0056646B"/>
    <w:rsid w:val="00592518"/>
    <w:rsid w:val="00593D41"/>
    <w:rsid w:val="00595B79"/>
    <w:rsid w:val="005A7242"/>
    <w:rsid w:val="005F20F2"/>
    <w:rsid w:val="006012BD"/>
    <w:rsid w:val="00601A99"/>
    <w:rsid w:val="00606395"/>
    <w:rsid w:val="0061084C"/>
    <w:rsid w:val="00627496"/>
    <w:rsid w:val="0063078C"/>
    <w:rsid w:val="0063627B"/>
    <w:rsid w:val="00642DE4"/>
    <w:rsid w:val="00656F7D"/>
    <w:rsid w:val="00661AB2"/>
    <w:rsid w:val="00664D03"/>
    <w:rsid w:val="00667657"/>
    <w:rsid w:val="006676C9"/>
    <w:rsid w:val="00672346"/>
    <w:rsid w:val="00682B94"/>
    <w:rsid w:val="006B4631"/>
    <w:rsid w:val="006F1396"/>
    <w:rsid w:val="007032A8"/>
    <w:rsid w:val="00713613"/>
    <w:rsid w:val="007204C0"/>
    <w:rsid w:val="00725EB5"/>
    <w:rsid w:val="00736626"/>
    <w:rsid w:val="00743A14"/>
    <w:rsid w:val="00756B8E"/>
    <w:rsid w:val="00761B6A"/>
    <w:rsid w:val="00764C52"/>
    <w:rsid w:val="007D48CD"/>
    <w:rsid w:val="007F2450"/>
    <w:rsid w:val="007F5CFD"/>
    <w:rsid w:val="00833313"/>
    <w:rsid w:val="00847472"/>
    <w:rsid w:val="008602F9"/>
    <w:rsid w:val="0087474E"/>
    <w:rsid w:val="00881456"/>
    <w:rsid w:val="00891144"/>
    <w:rsid w:val="008F49B6"/>
    <w:rsid w:val="008F64E5"/>
    <w:rsid w:val="00910F9F"/>
    <w:rsid w:val="0091799A"/>
    <w:rsid w:val="0092636A"/>
    <w:rsid w:val="00931AA1"/>
    <w:rsid w:val="0096754E"/>
    <w:rsid w:val="00990951"/>
    <w:rsid w:val="009A6C46"/>
    <w:rsid w:val="009A6FFA"/>
    <w:rsid w:val="009C4741"/>
    <w:rsid w:val="009C4D4F"/>
    <w:rsid w:val="009D0D71"/>
    <w:rsid w:val="009E2F53"/>
    <w:rsid w:val="009F0E97"/>
    <w:rsid w:val="00A01141"/>
    <w:rsid w:val="00A05503"/>
    <w:rsid w:val="00A21DC5"/>
    <w:rsid w:val="00A22F6F"/>
    <w:rsid w:val="00A35000"/>
    <w:rsid w:val="00A572EB"/>
    <w:rsid w:val="00A65DE2"/>
    <w:rsid w:val="00A667A1"/>
    <w:rsid w:val="00A7631B"/>
    <w:rsid w:val="00A84FC2"/>
    <w:rsid w:val="00A91C2E"/>
    <w:rsid w:val="00A91F9D"/>
    <w:rsid w:val="00A96215"/>
    <w:rsid w:val="00AA0D7C"/>
    <w:rsid w:val="00AB1365"/>
    <w:rsid w:val="00AB4211"/>
    <w:rsid w:val="00AB4BB0"/>
    <w:rsid w:val="00AC54AA"/>
    <w:rsid w:val="00B174EB"/>
    <w:rsid w:val="00B20807"/>
    <w:rsid w:val="00B24D41"/>
    <w:rsid w:val="00B26C01"/>
    <w:rsid w:val="00B438A2"/>
    <w:rsid w:val="00B544AD"/>
    <w:rsid w:val="00B714E9"/>
    <w:rsid w:val="00B77C0F"/>
    <w:rsid w:val="00B8085A"/>
    <w:rsid w:val="00BA76BA"/>
    <w:rsid w:val="00BB0DB5"/>
    <w:rsid w:val="00BB3A65"/>
    <w:rsid w:val="00BC5B21"/>
    <w:rsid w:val="00BD0820"/>
    <w:rsid w:val="00BD2340"/>
    <w:rsid w:val="00BD3AFB"/>
    <w:rsid w:val="00BD7D45"/>
    <w:rsid w:val="00BE03C9"/>
    <w:rsid w:val="00BE4A4C"/>
    <w:rsid w:val="00BE5B73"/>
    <w:rsid w:val="00BE6B2E"/>
    <w:rsid w:val="00BF1C4D"/>
    <w:rsid w:val="00BF2901"/>
    <w:rsid w:val="00C11DB4"/>
    <w:rsid w:val="00C143BB"/>
    <w:rsid w:val="00C17DF7"/>
    <w:rsid w:val="00C34AFA"/>
    <w:rsid w:val="00C40F38"/>
    <w:rsid w:val="00C41BED"/>
    <w:rsid w:val="00C52D15"/>
    <w:rsid w:val="00C536AD"/>
    <w:rsid w:val="00C60A66"/>
    <w:rsid w:val="00C81176"/>
    <w:rsid w:val="00C87B9A"/>
    <w:rsid w:val="00C96CEB"/>
    <w:rsid w:val="00CA48A0"/>
    <w:rsid w:val="00CA5CE9"/>
    <w:rsid w:val="00CB6916"/>
    <w:rsid w:val="00CE619E"/>
    <w:rsid w:val="00CE6A1C"/>
    <w:rsid w:val="00CF5648"/>
    <w:rsid w:val="00CF7BA9"/>
    <w:rsid w:val="00D02586"/>
    <w:rsid w:val="00D1232A"/>
    <w:rsid w:val="00D21DA2"/>
    <w:rsid w:val="00D33C77"/>
    <w:rsid w:val="00D45759"/>
    <w:rsid w:val="00D55E86"/>
    <w:rsid w:val="00D62051"/>
    <w:rsid w:val="00D7146A"/>
    <w:rsid w:val="00D819A8"/>
    <w:rsid w:val="00DB5D07"/>
    <w:rsid w:val="00DD143F"/>
    <w:rsid w:val="00DD2970"/>
    <w:rsid w:val="00DE2E8F"/>
    <w:rsid w:val="00DF09BE"/>
    <w:rsid w:val="00DF1BF5"/>
    <w:rsid w:val="00DF3AA6"/>
    <w:rsid w:val="00E057B0"/>
    <w:rsid w:val="00E11264"/>
    <w:rsid w:val="00E352F2"/>
    <w:rsid w:val="00E43993"/>
    <w:rsid w:val="00E47DB6"/>
    <w:rsid w:val="00E66A42"/>
    <w:rsid w:val="00E910A6"/>
    <w:rsid w:val="00EA348D"/>
    <w:rsid w:val="00EB3ED0"/>
    <w:rsid w:val="00EB6310"/>
    <w:rsid w:val="00EC0F86"/>
    <w:rsid w:val="00EC3DFD"/>
    <w:rsid w:val="00EC6BC0"/>
    <w:rsid w:val="00ED76A9"/>
    <w:rsid w:val="00EE7A08"/>
    <w:rsid w:val="00F04063"/>
    <w:rsid w:val="00F26770"/>
    <w:rsid w:val="00F42A8E"/>
    <w:rsid w:val="00F5463B"/>
    <w:rsid w:val="00F66E80"/>
    <w:rsid w:val="00F73262"/>
    <w:rsid w:val="00F82028"/>
    <w:rsid w:val="00F968E4"/>
    <w:rsid w:val="00FA1723"/>
    <w:rsid w:val="00FA64C2"/>
    <w:rsid w:val="00FB2C5C"/>
    <w:rsid w:val="00FC0E37"/>
    <w:rsid w:val="00FC60C2"/>
    <w:rsid w:val="00FD43C2"/>
    <w:rsid w:val="00FD4CD1"/>
    <w:rsid w:val="00FD72A9"/>
    <w:rsid w:val="00FE5120"/>
    <w:rsid w:val="00FE6711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299AC-4AA6-4DDB-AABF-800602D8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14"/>
    <w:pPr>
      <w:ind w:left="720"/>
      <w:contextualSpacing/>
    </w:pPr>
  </w:style>
  <w:style w:type="table" w:styleId="a4">
    <w:name w:val="Table Grid"/>
    <w:basedOn w:val="a1"/>
    <w:uiPriority w:val="59"/>
    <w:rsid w:val="00162F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6237-ADC9-4921-A87E-64F41BC3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23</Pages>
  <Words>4991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Галина Белозерова</cp:lastModifiedBy>
  <cp:revision>240</cp:revision>
  <dcterms:created xsi:type="dcterms:W3CDTF">2013-06-13T17:07:00Z</dcterms:created>
  <dcterms:modified xsi:type="dcterms:W3CDTF">2014-09-23T14:12:00Z</dcterms:modified>
</cp:coreProperties>
</file>