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0A51" w:rsidP="00C60A51">
      <w:pPr>
        <w:spacing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</w:t>
      </w:r>
    </w:p>
    <w:p w:rsidR="00C60A51" w:rsidRDefault="00C60A51" w:rsidP="00C60A51">
      <w:pPr>
        <w:spacing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 школьном семинаре по теме :</w:t>
      </w:r>
    </w:p>
    <w:p w:rsidR="00C60A51" w:rsidRDefault="00C60A51" w:rsidP="00C60A51">
      <w:pPr>
        <w:spacing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" Современные образовательные технологии"</w:t>
      </w:r>
    </w:p>
    <w:p w:rsidR="00C60A51" w:rsidRDefault="00C60A51" w:rsidP="00C60A51">
      <w:pPr>
        <w:spacing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(ШМО точных наук)</w:t>
      </w:r>
    </w:p>
    <w:p w:rsidR="00C60A51" w:rsidRDefault="00C60A51" w:rsidP="00C60A51">
      <w:pPr>
        <w:spacing w:line="240" w:lineRule="auto"/>
        <w:ind w:left="709" w:right="-709"/>
        <w:jc w:val="both"/>
        <w:rPr>
          <w:b/>
          <w:sz w:val="28"/>
          <w:szCs w:val="28"/>
          <w:u w:val="single"/>
        </w:rPr>
      </w:pPr>
      <w:r w:rsidRPr="00C60A51">
        <w:rPr>
          <w:b/>
          <w:sz w:val="28"/>
          <w:szCs w:val="28"/>
          <w:u w:val="single"/>
        </w:rPr>
        <w:t>Дифференцированное обучение( Солдатова М.Ф)</w:t>
      </w:r>
    </w:p>
    <w:p w:rsidR="00C60A51" w:rsidRDefault="00CB70DD" w:rsidP="00C60A51">
      <w:pPr>
        <w:spacing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0A51">
        <w:rPr>
          <w:sz w:val="28"/>
          <w:szCs w:val="28"/>
        </w:rPr>
        <w:t>Одна из основных задач учителя- развить способности каждого ученика, научит его учиться, самостоятельно получать знания, хорошо ориентироваться в информационном мире; сделать так, чтобы учеба была не в наказание, а в радость.  Этому и служат современные образовательные технологии, которые учителя внедряют и используют в своей работе. Но новое- это хорошо забытое старое</w:t>
      </w:r>
      <w:r>
        <w:rPr>
          <w:sz w:val="28"/>
          <w:szCs w:val="28"/>
        </w:rPr>
        <w:t>. Это точно подметил У. Шекспир: " Люди разных стран равны в одном: им дорого и любо все новое, хоть новое и лепят из старого".</w:t>
      </w:r>
    </w:p>
    <w:p w:rsidR="00CB70DD" w:rsidRDefault="00CB70DD" w:rsidP="00C60A51">
      <w:pPr>
        <w:spacing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Условно технологии можно разделить следующим образом: интегрированная, метод проектов, коммуникативные, методы творческой групповой работы, личностно-ориентированное обучение, технология развития критического мышления, дифференцированное обучение, арт-технология.</w:t>
      </w:r>
    </w:p>
    <w:p w:rsidR="00CB70DD" w:rsidRDefault="00CB70DD" w:rsidP="00C60A51">
      <w:pPr>
        <w:spacing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Составляющие современного урока.</w:t>
      </w:r>
    </w:p>
    <w:p w:rsidR="00CB70DD" w:rsidRDefault="00CB70DD" w:rsidP="00CB70DD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структуры урока, предложенного </w:t>
      </w:r>
      <w:r w:rsidR="00535EF4">
        <w:rPr>
          <w:sz w:val="28"/>
          <w:szCs w:val="28"/>
        </w:rPr>
        <w:t>профессором</w:t>
      </w:r>
      <w:r>
        <w:rPr>
          <w:sz w:val="28"/>
          <w:szCs w:val="28"/>
        </w:rPr>
        <w:t xml:space="preserve"> Ермаковой из г. Чебоксары:</w:t>
      </w:r>
    </w:p>
    <w:p w:rsidR="00CB70DD" w:rsidRDefault="00CB70DD" w:rsidP="00CB70DD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вызов интереса;</w:t>
      </w:r>
    </w:p>
    <w:p w:rsidR="00CB70DD" w:rsidRDefault="00CB70DD" w:rsidP="00CB70DD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осмысление проблемы;</w:t>
      </w:r>
    </w:p>
    <w:p w:rsidR="00CB70DD" w:rsidRDefault="00CB70DD" w:rsidP="00CB70DD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размышления и рефлексия.</w:t>
      </w:r>
    </w:p>
    <w:p w:rsidR="00535EF4" w:rsidRDefault="00535EF4" w:rsidP="00535EF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уроках создается ситуация успеха для позитивного настроя учащихся. Теория обязательно связывается с практикой.</w:t>
      </w:r>
    </w:p>
    <w:p w:rsidR="00535EF4" w:rsidRDefault="00535EF4" w:rsidP="00535EF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Формула: учитель  -ученик -партнеры.</w:t>
      </w:r>
    </w:p>
    <w:p w:rsidR="00535EF4" w:rsidRDefault="00535EF4" w:rsidP="00535EF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инновационных технологий.</w:t>
      </w:r>
    </w:p>
    <w:p w:rsidR="00295D6B" w:rsidRDefault="00295D6B" w:rsidP="00295D6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 дифференцированное обучение это обучение рассчитанное на детей с </w:t>
      </w:r>
      <w:proofErr w:type="spellStart"/>
      <w:r>
        <w:rPr>
          <w:sz w:val="28"/>
          <w:szCs w:val="28"/>
        </w:rPr>
        <w:t>разноуровневой</w:t>
      </w:r>
      <w:proofErr w:type="spellEnd"/>
      <w:r>
        <w:rPr>
          <w:sz w:val="28"/>
          <w:szCs w:val="28"/>
        </w:rPr>
        <w:t xml:space="preserve"> подготовкой. Мы все прекрасно знаем, что не все учащиеся усваивают материал на 100%, поэтому в классе есть слабые и сильные ученики. Именно это учитывает  преподаватель, продумывая свой урок, а помогает ему в этом дифференциация. Эту технологию можно использовать не только на уроках, но и внеурочное время.</w:t>
      </w:r>
    </w:p>
    <w:p w:rsidR="00C3315D" w:rsidRDefault="00C3315D" w:rsidP="00C3315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Урочная область использования</w:t>
      </w:r>
    </w:p>
    <w:p w:rsidR="00C3315D" w:rsidRDefault="00C3315D" w:rsidP="00C3315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Задания с разным уровнем сложности на уроках по любому предмету.</w:t>
      </w:r>
    </w:p>
    <w:p w:rsidR="00C3315D" w:rsidRDefault="00C3315D" w:rsidP="00C3315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Тестирования разного уровня.</w:t>
      </w:r>
    </w:p>
    <w:p w:rsidR="00C3315D" w:rsidRDefault="00C3315D" w:rsidP="00C3315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заданий из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к ЕГЭ и ГИА</w:t>
      </w:r>
    </w:p>
    <w:p w:rsidR="00C3315D" w:rsidRDefault="00C3315D" w:rsidP="00C3315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Индивидуальные домашние задания с учетом подготовленности учащихся.</w:t>
      </w:r>
    </w:p>
    <w:p w:rsidR="00C3315D" w:rsidRDefault="00C3315D" w:rsidP="00C3315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Внеурочная область использования</w:t>
      </w:r>
    </w:p>
    <w:p w:rsidR="00C3315D" w:rsidRDefault="00C3315D" w:rsidP="00C3315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олимпиад.</w:t>
      </w:r>
    </w:p>
    <w:p w:rsidR="00C3315D" w:rsidRDefault="00C3315D" w:rsidP="00C3315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Викторины, конкурсы.</w:t>
      </w:r>
    </w:p>
    <w:p w:rsidR="00C3315D" w:rsidRDefault="00C3315D" w:rsidP="00C3315D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КВН, игры-путешествия.</w:t>
      </w:r>
    </w:p>
    <w:p w:rsidR="00C3315D" w:rsidRPr="00C3315D" w:rsidRDefault="00C3315D" w:rsidP="00C3315D">
      <w:pPr>
        <w:spacing w:line="240" w:lineRule="auto"/>
        <w:rPr>
          <w:sz w:val="28"/>
          <w:szCs w:val="28"/>
        </w:rPr>
      </w:pPr>
    </w:p>
    <w:sectPr w:rsidR="00C3315D" w:rsidRPr="00C3315D" w:rsidSect="00C60A5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696"/>
    <w:multiLevelType w:val="hybridMultilevel"/>
    <w:tmpl w:val="0B9E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A2809"/>
    <w:multiLevelType w:val="hybridMultilevel"/>
    <w:tmpl w:val="595A3B3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4002DCC"/>
    <w:multiLevelType w:val="hybridMultilevel"/>
    <w:tmpl w:val="553A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F3A4A"/>
    <w:multiLevelType w:val="hybridMultilevel"/>
    <w:tmpl w:val="C232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0A51"/>
    <w:rsid w:val="00295D6B"/>
    <w:rsid w:val="00535EF4"/>
    <w:rsid w:val="00C3315D"/>
    <w:rsid w:val="00C60A51"/>
    <w:rsid w:val="00CB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EDD0-D569-44ED-8BA6-1BA7EA9D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2014-02-09T07:04:00Z</dcterms:created>
  <dcterms:modified xsi:type="dcterms:W3CDTF">2014-02-09T07:51:00Z</dcterms:modified>
</cp:coreProperties>
</file>