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C63" w:rsidRPr="007D1C63" w:rsidRDefault="007D1C63" w:rsidP="007D1C63">
      <w:pPr>
        <w:pStyle w:val="ParaAttribute4"/>
        <w:jc w:val="center"/>
        <w:rPr>
          <w:rStyle w:val="CharAttribute4"/>
          <w:sz w:val="24"/>
          <w:szCs w:val="32"/>
        </w:rPr>
      </w:pPr>
      <w:r w:rsidRPr="007D1C63">
        <w:rPr>
          <w:rStyle w:val="CharAttribute4"/>
          <w:sz w:val="24"/>
          <w:szCs w:val="32"/>
        </w:rPr>
        <w:t>Номинация: Экология</w:t>
      </w:r>
    </w:p>
    <w:p w:rsidR="005471FC" w:rsidRPr="007D1C63" w:rsidRDefault="005471FC" w:rsidP="00111818">
      <w:pPr>
        <w:pStyle w:val="ParaAttribute4"/>
        <w:jc w:val="center"/>
        <w:rPr>
          <w:rStyle w:val="CharAttribute4"/>
          <w:szCs w:val="32"/>
        </w:rPr>
      </w:pPr>
      <w:r w:rsidRPr="007D1C63">
        <w:rPr>
          <w:rStyle w:val="CharAttribute4"/>
          <w:szCs w:val="32"/>
        </w:rPr>
        <w:t xml:space="preserve">Исследование </w:t>
      </w:r>
      <w:r w:rsidR="0074351A" w:rsidRPr="007D1C63">
        <w:rPr>
          <w:rStyle w:val="CharAttribute4"/>
          <w:szCs w:val="32"/>
        </w:rPr>
        <w:t xml:space="preserve">токсичности </w:t>
      </w:r>
      <w:r w:rsidRPr="007D1C63">
        <w:rPr>
          <w:rStyle w:val="CharAttribute4"/>
          <w:szCs w:val="32"/>
        </w:rPr>
        <w:t>снежного покрова Центрального района Санкт-Петербурга методом биотестирования</w:t>
      </w:r>
      <w:r w:rsidR="0074351A" w:rsidRPr="007D1C63">
        <w:rPr>
          <w:rStyle w:val="CharAttribute4"/>
          <w:szCs w:val="32"/>
        </w:rPr>
        <w:t>.</w:t>
      </w:r>
    </w:p>
    <w:p w:rsidR="005471FC" w:rsidRPr="007D1C63" w:rsidRDefault="005471FC" w:rsidP="007D1C63">
      <w:pPr>
        <w:pStyle w:val="ParaAttribute4"/>
        <w:spacing w:before="0" w:after="0"/>
        <w:jc w:val="right"/>
        <w:rPr>
          <w:rStyle w:val="CharAttribute4"/>
          <w:sz w:val="24"/>
          <w:szCs w:val="28"/>
        </w:rPr>
      </w:pPr>
      <w:r w:rsidRPr="007D1C63">
        <w:rPr>
          <w:rStyle w:val="CharAttribute4"/>
          <w:sz w:val="24"/>
          <w:szCs w:val="28"/>
        </w:rPr>
        <w:t>Ученики 9 класса</w:t>
      </w:r>
      <w:r w:rsidR="00E10385" w:rsidRPr="007D1C63">
        <w:rPr>
          <w:rStyle w:val="CharAttribute4"/>
          <w:sz w:val="24"/>
          <w:szCs w:val="28"/>
        </w:rPr>
        <w:t xml:space="preserve"> 163 школы</w:t>
      </w:r>
      <w:r w:rsidRPr="007D1C63">
        <w:rPr>
          <w:rStyle w:val="CharAttribute4"/>
          <w:sz w:val="24"/>
          <w:szCs w:val="28"/>
        </w:rPr>
        <w:t>:</w:t>
      </w:r>
    </w:p>
    <w:p w:rsidR="005471FC" w:rsidRPr="007D1C63" w:rsidRDefault="005471FC" w:rsidP="007D1C63">
      <w:pPr>
        <w:pStyle w:val="ParaAttribute4"/>
        <w:spacing w:before="0" w:after="0"/>
        <w:jc w:val="right"/>
        <w:rPr>
          <w:rStyle w:val="CharAttribute4"/>
          <w:b w:val="0"/>
          <w:sz w:val="24"/>
          <w:szCs w:val="28"/>
        </w:rPr>
      </w:pPr>
      <w:r w:rsidRPr="007D1C63">
        <w:rPr>
          <w:rStyle w:val="CharAttribute4"/>
          <w:b w:val="0"/>
          <w:sz w:val="24"/>
          <w:szCs w:val="28"/>
        </w:rPr>
        <w:t>Андрианова Кристина</w:t>
      </w:r>
    </w:p>
    <w:p w:rsidR="005471FC" w:rsidRPr="007D1C63" w:rsidRDefault="005471FC" w:rsidP="007D1C63">
      <w:pPr>
        <w:pStyle w:val="ParaAttribute4"/>
        <w:spacing w:before="0" w:after="0"/>
        <w:jc w:val="right"/>
        <w:rPr>
          <w:rStyle w:val="CharAttribute4"/>
          <w:b w:val="0"/>
          <w:sz w:val="24"/>
          <w:szCs w:val="28"/>
        </w:rPr>
      </w:pPr>
      <w:r w:rsidRPr="007D1C63">
        <w:rPr>
          <w:rStyle w:val="CharAttribute4"/>
          <w:b w:val="0"/>
          <w:sz w:val="24"/>
          <w:szCs w:val="28"/>
        </w:rPr>
        <w:t>Радишевский Дмитрий</w:t>
      </w:r>
    </w:p>
    <w:p w:rsidR="005471FC" w:rsidRPr="003F6374" w:rsidRDefault="005471FC" w:rsidP="007D1C63">
      <w:pPr>
        <w:pStyle w:val="ParaAttribute4"/>
        <w:spacing w:before="0" w:after="0"/>
        <w:jc w:val="right"/>
        <w:rPr>
          <w:rStyle w:val="CharAttribute4"/>
          <w:b w:val="0"/>
          <w:szCs w:val="28"/>
        </w:rPr>
      </w:pPr>
      <w:r w:rsidRPr="007D1C63">
        <w:rPr>
          <w:rStyle w:val="CharAttribute4"/>
          <w:b w:val="0"/>
          <w:sz w:val="24"/>
          <w:szCs w:val="28"/>
        </w:rPr>
        <w:t>Тимофеева Алина</w:t>
      </w:r>
    </w:p>
    <w:p w:rsidR="007D1C63" w:rsidRDefault="007D1C63" w:rsidP="007D1C63">
      <w:pPr>
        <w:pStyle w:val="ParaAttribute4"/>
        <w:spacing w:before="0" w:after="0"/>
        <w:jc w:val="right"/>
        <w:rPr>
          <w:rStyle w:val="CharAttribute4"/>
          <w:b w:val="0"/>
          <w:sz w:val="24"/>
          <w:szCs w:val="28"/>
        </w:rPr>
      </w:pPr>
      <w:r w:rsidRPr="007D1C63">
        <w:rPr>
          <w:rStyle w:val="CharAttribute4"/>
          <w:b w:val="0"/>
          <w:sz w:val="24"/>
          <w:szCs w:val="28"/>
        </w:rPr>
        <w:t xml:space="preserve">ГБОУ школа №163 </w:t>
      </w:r>
    </w:p>
    <w:p w:rsidR="00651370" w:rsidRDefault="007D1C63" w:rsidP="007D1C63">
      <w:pPr>
        <w:pStyle w:val="ParaAttribute4"/>
        <w:spacing w:before="0" w:after="0"/>
        <w:jc w:val="right"/>
        <w:rPr>
          <w:rStyle w:val="CharAttribute4"/>
          <w:b w:val="0"/>
          <w:sz w:val="24"/>
          <w:szCs w:val="28"/>
        </w:rPr>
      </w:pPr>
      <w:r w:rsidRPr="007D1C63">
        <w:rPr>
          <w:rStyle w:val="CharAttribute4"/>
          <w:b w:val="0"/>
          <w:sz w:val="24"/>
          <w:szCs w:val="28"/>
        </w:rPr>
        <w:t xml:space="preserve">Центрального </w:t>
      </w:r>
      <w:r w:rsidR="005471FC" w:rsidRPr="007D1C63">
        <w:rPr>
          <w:rStyle w:val="CharAttribute4"/>
          <w:b w:val="0"/>
          <w:sz w:val="24"/>
          <w:szCs w:val="28"/>
        </w:rPr>
        <w:t xml:space="preserve"> </w:t>
      </w:r>
      <w:r w:rsidRPr="007D1C63">
        <w:rPr>
          <w:rStyle w:val="CharAttribute4"/>
          <w:b w:val="0"/>
          <w:sz w:val="24"/>
          <w:szCs w:val="28"/>
        </w:rPr>
        <w:t>района  Санкт-Петербурга</w:t>
      </w:r>
    </w:p>
    <w:p w:rsidR="007D1C63" w:rsidRDefault="007D1C63" w:rsidP="007D1C63">
      <w:pPr>
        <w:pStyle w:val="ParaAttribute4"/>
        <w:spacing w:before="0" w:after="0"/>
        <w:jc w:val="right"/>
        <w:rPr>
          <w:rStyle w:val="CharAttribute4"/>
          <w:b w:val="0"/>
          <w:sz w:val="24"/>
          <w:szCs w:val="28"/>
        </w:rPr>
      </w:pPr>
      <w:r>
        <w:rPr>
          <w:rStyle w:val="CharAttribute4"/>
          <w:b w:val="0"/>
          <w:sz w:val="24"/>
          <w:szCs w:val="28"/>
        </w:rPr>
        <w:t xml:space="preserve">Научный руководитель: </w:t>
      </w:r>
    </w:p>
    <w:p w:rsidR="007D1C63" w:rsidRPr="007D1C63" w:rsidRDefault="007D1C63" w:rsidP="007D1C63">
      <w:pPr>
        <w:pStyle w:val="ParaAttribute4"/>
        <w:spacing w:before="0" w:after="0"/>
        <w:jc w:val="right"/>
        <w:rPr>
          <w:rStyle w:val="CharAttribute4"/>
          <w:b w:val="0"/>
          <w:sz w:val="24"/>
          <w:szCs w:val="28"/>
        </w:rPr>
      </w:pPr>
      <w:r>
        <w:rPr>
          <w:rStyle w:val="CharAttribute4"/>
          <w:b w:val="0"/>
          <w:sz w:val="24"/>
          <w:szCs w:val="28"/>
        </w:rPr>
        <w:t xml:space="preserve">Иванова Людмила Олеговна, учитель биологии </w:t>
      </w:r>
    </w:p>
    <w:p w:rsidR="007D1C63" w:rsidRPr="007D1C63" w:rsidRDefault="005A0BBA" w:rsidP="007D1C63">
      <w:pPr>
        <w:pStyle w:val="ParaAttribute4"/>
        <w:spacing w:before="0" w:after="0"/>
        <w:rPr>
          <w:rStyle w:val="CharAttribute4"/>
          <w:b w:val="0"/>
          <w:sz w:val="24"/>
          <w:szCs w:val="28"/>
        </w:rPr>
      </w:pPr>
      <w:r w:rsidRPr="007D1C63">
        <w:rPr>
          <w:rStyle w:val="CharAttribute4"/>
          <w:b w:val="0"/>
          <w:sz w:val="24"/>
          <w:szCs w:val="28"/>
        </w:rPr>
        <w:t xml:space="preserve">   </w:t>
      </w:r>
    </w:p>
    <w:p w:rsidR="008A73EF" w:rsidRPr="007D1C63" w:rsidRDefault="007D1C63" w:rsidP="007D1C63">
      <w:pPr>
        <w:pStyle w:val="ParaAttribute4"/>
        <w:spacing w:before="0" w:after="0"/>
        <w:rPr>
          <w:rStyle w:val="CharAttribute0"/>
          <w:szCs w:val="24"/>
        </w:rPr>
      </w:pPr>
      <w:r>
        <w:rPr>
          <w:rStyle w:val="CharAttribute4"/>
          <w:b w:val="0"/>
          <w:sz w:val="24"/>
          <w:szCs w:val="24"/>
        </w:rPr>
        <w:t xml:space="preserve">  </w:t>
      </w:r>
      <w:r w:rsidR="0074351A" w:rsidRPr="007D1C63">
        <w:rPr>
          <w:rStyle w:val="CharAttribute4"/>
          <w:b w:val="0"/>
          <w:sz w:val="24"/>
          <w:szCs w:val="24"/>
        </w:rPr>
        <w:t xml:space="preserve">   </w:t>
      </w:r>
      <w:r w:rsidR="004A21F4" w:rsidRPr="007D1C63">
        <w:rPr>
          <w:rStyle w:val="CharAttribute4"/>
          <w:b w:val="0"/>
          <w:sz w:val="24"/>
          <w:szCs w:val="24"/>
        </w:rPr>
        <w:t xml:space="preserve">Мы поставили перед собой цель </w:t>
      </w:r>
      <w:r w:rsidR="004A21F4" w:rsidRPr="007D1C63">
        <w:rPr>
          <w:rStyle w:val="CharAttribute0"/>
          <w:szCs w:val="24"/>
        </w:rPr>
        <w:t>исследовать общую  токсичность</w:t>
      </w:r>
      <w:r w:rsidR="00DC7758" w:rsidRPr="007D1C63">
        <w:rPr>
          <w:rStyle w:val="CharAttribute0"/>
          <w:szCs w:val="24"/>
        </w:rPr>
        <w:t xml:space="preserve"> снежного покрова Центрального района города </w:t>
      </w:r>
      <w:r w:rsidR="00651370" w:rsidRPr="007D1C63">
        <w:rPr>
          <w:rStyle w:val="CharAttribute0"/>
          <w:szCs w:val="24"/>
        </w:rPr>
        <w:t xml:space="preserve">Санкт-Петербурга </w:t>
      </w:r>
      <w:r w:rsidR="00DC7758" w:rsidRPr="007D1C63">
        <w:rPr>
          <w:rStyle w:val="CharAttribute0"/>
          <w:szCs w:val="24"/>
        </w:rPr>
        <w:t>методом биотестирования</w:t>
      </w:r>
      <w:r w:rsidR="005D6EC5" w:rsidRPr="007D1C63">
        <w:rPr>
          <w:rStyle w:val="CharAttribute0"/>
          <w:szCs w:val="24"/>
        </w:rPr>
        <w:t>, который заключается в естественной особенности простейших перемещаться из более токсичной среды в менее токсичную, а в качестве тест-объектов мы использовали равноресничных инфузорий</w:t>
      </w:r>
      <w:r w:rsidR="00DC7758" w:rsidRPr="007D1C63">
        <w:rPr>
          <w:rStyle w:val="CharAttribute0"/>
          <w:szCs w:val="24"/>
        </w:rPr>
        <w:t>.</w:t>
      </w:r>
      <w:r w:rsidR="00915D06" w:rsidRPr="007D1C63">
        <w:rPr>
          <w:rStyle w:val="CharAttribute0"/>
          <w:szCs w:val="24"/>
        </w:rPr>
        <w:t xml:space="preserve"> </w:t>
      </w:r>
      <w:r w:rsidR="008A73EF" w:rsidRPr="007D1C63">
        <w:rPr>
          <w:rStyle w:val="CharAttribute0"/>
          <w:szCs w:val="24"/>
        </w:rPr>
        <w:t xml:space="preserve">    </w:t>
      </w:r>
    </w:p>
    <w:p w:rsidR="005A0BBA" w:rsidRPr="007D1C63" w:rsidRDefault="007D1C63" w:rsidP="007D1C63">
      <w:pPr>
        <w:rPr>
          <w:sz w:val="24"/>
          <w:szCs w:val="24"/>
          <w:lang w:val="ru-RU"/>
        </w:rPr>
      </w:pPr>
      <w:r>
        <w:rPr>
          <w:rStyle w:val="CharAttribute0"/>
          <w:szCs w:val="24"/>
          <w:lang w:val="ru-RU"/>
        </w:rPr>
        <w:t xml:space="preserve">    </w:t>
      </w:r>
      <w:r w:rsidR="008A73EF" w:rsidRPr="007D1C63">
        <w:rPr>
          <w:rStyle w:val="CharAttribute0"/>
          <w:szCs w:val="24"/>
          <w:lang w:val="ru-RU"/>
        </w:rPr>
        <w:t xml:space="preserve"> </w:t>
      </w:r>
      <w:r w:rsidR="005D6EC5" w:rsidRPr="007D1C63">
        <w:rPr>
          <w:rStyle w:val="CharAttribute0"/>
          <w:szCs w:val="24"/>
          <w:lang w:val="ru-RU"/>
        </w:rPr>
        <w:t>Культура инфузорий неприхотлива, недорога и быстро реагирует на внешние воздействия</w:t>
      </w:r>
      <w:r w:rsidR="005A0BBA" w:rsidRPr="007D1C63">
        <w:rPr>
          <w:rStyle w:val="CharAttribute0"/>
          <w:szCs w:val="24"/>
          <w:lang w:val="ru-RU"/>
        </w:rPr>
        <w:t>, с</w:t>
      </w:r>
      <w:r w:rsidR="005A0BBA" w:rsidRPr="007D1C63">
        <w:rPr>
          <w:sz w:val="24"/>
          <w:szCs w:val="24"/>
          <w:lang w:val="ru-RU"/>
        </w:rPr>
        <w:t>очетает</w:t>
      </w:r>
      <w:r w:rsidR="005A0BBA" w:rsidRPr="007D1C63">
        <w:rPr>
          <w:sz w:val="24"/>
          <w:szCs w:val="24"/>
          <w:lang w:val="ru-RU"/>
        </w:rPr>
        <w:t xml:space="preserve"> </w:t>
      </w:r>
      <w:r w:rsidR="005A0BBA" w:rsidRPr="007D1C63">
        <w:rPr>
          <w:sz w:val="24"/>
          <w:szCs w:val="24"/>
          <w:lang w:val="ru-RU"/>
        </w:rPr>
        <w:t>в</w:t>
      </w:r>
      <w:r w:rsidR="005A0BBA" w:rsidRPr="007D1C63">
        <w:rPr>
          <w:sz w:val="24"/>
          <w:szCs w:val="24"/>
          <w:lang w:val="ru-RU"/>
        </w:rPr>
        <w:t xml:space="preserve"> </w:t>
      </w:r>
      <w:r w:rsidR="005A0BBA" w:rsidRPr="007D1C63">
        <w:rPr>
          <w:sz w:val="24"/>
          <w:szCs w:val="24"/>
          <w:lang w:val="ru-RU"/>
        </w:rPr>
        <w:t>себе</w:t>
      </w:r>
      <w:r w:rsidR="005A0BBA" w:rsidRPr="007D1C63">
        <w:rPr>
          <w:sz w:val="24"/>
          <w:szCs w:val="24"/>
          <w:lang w:val="ru-RU"/>
        </w:rPr>
        <w:t xml:space="preserve"> </w:t>
      </w:r>
      <w:r w:rsidR="005A0BBA" w:rsidRPr="007D1C63">
        <w:rPr>
          <w:sz w:val="24"/>
          <w:szCs w:val="24"/>
          <w:lang w:val="ru-RU"/>
        </w:rPr>
        <w:t>как</w:t>
      </w:r>
      <w:r w:rsidR="005A0BBA" w:rsidRPr="007D1C63">
        <w:rPr>
          <w:sz w:val="24"/>
          <w:szCs w:val="24"/>
          <w:lang w:val="ru-RU"/>
        </w:rPr>
        <w:t xml:space="preserve"> </w:t>
      </w:r>
      <w:r w:rsidR="005A0BBA" w:rsidRPr="007D1C63">
        <w:rPr>
          <w:sz w:val="24"/>
          <w:szCs w:val="24"/>
          <w:lang w:val="ru-RU"/>
        </w:rPr>
        <w:t>черты</w:t>
      </w:r>
      <w:r w:rsidR="005A0BBA" w:rsidRPr="007D1C63">
        <w:rPr>
          <w:sz w:val="24"/>
          <w:szCs w:val="24"/>
          <w:lang w:val="ru-RU"/>
        </w:rPr>
        <w:t xml:space="preserve"> </w:t>
      </w:r>
      <w:r w:rsidR="005A0BBA" w:rsidRPr="007D1C63">
        <w:rPr>
          <w:sz w:val="24"/>
          <w:szCs w:val="24"/>
          <w:lang w:val="ru-RU"/>
        </w:rPr>
        <w:t>сильно</w:t>
      </w:r>
      <w:r w:rsidR="005A0BBA" w:rsidRPr="007D1C63">
        <w:rPr>
          <w:sz w:val="24"/>
          <w:szCs w:val="24"/>
          <w:lang w:val="ru-RU"/>
        </w:rPr>
        <w:t xml:space="preserve"> </w:t>
      </w:r>
      <w:r w:rsidR="005A0BBA" w:rsidRPr="007D1C63">
        <w:rPr>
          <w:sz w:val="24"/>
          <w:szCs w:val="24"/>
          <w:lang w:val="ru-RU"/>
        </w:rPr>
        <w:t>усложнённой</w:t>
      </w:r>
      <w:r w:rsidR="005A0BBA" w:rsidRPr="007D1C63">
        <w:rPr>
          <w:sz w:val="24"/>
          <w:szCs w:val="24"/>
          <w:lang w:val="ru-RU"/>
        </w:rPr>
        <w:t xml:space="preserve"> </w:t>
      </w:r>
      <w:r w:rsidR="005A0BBA" w:rsidRPr="007D1C63">
        <w:rPr>
          <w:sz w:val="24"/>
          <w:szCs w:val="24"/>
          <w:lang w:val="ru-RU"/>
        </w:rPr>
        <w:t>клетки</w:t>
      </w:r>
      <w:r w:rsidR="005A0BBA" w:rsidRPr="007D1C63">
        <w:rPr>
          <w:sz w:val="24"/>
          <w:szCs w:val="24"/>
          <w:lang w:val="ru-RU"/>
        </w:rPr>
        <w:t xml:space="preserve">, </w:t>
      </w:r>
      <w:r w:rsidR="005A0BBA" w:rsidRPr="007D1C63">
        <w:rPr>
          <w:sz w:val="24"/>
          <w:szCs w:val="24"/>
          <w:lang w:val="ru-RU"/>
        </w:rPr>
        <w:t>так</w:t>
      </w:r>
      <w:r w:rsidR="005A0BBA" w:rsidRPr="007D1C63">
        <w:rPr>
          <w:sz w:val="24"/>
          <w:szCs w:val="24"/>
          <w:lang w:val="ru-RU"/>
        </w:rPr>
        <w:t xml:space="preserve"> </w:t>
      </w:r>
      <w:r w:rsidR="005A0BBA" w:rsidRPr="007D1C63">
        <w:rPr>
          <w:sz w:val="24"/>
          <w:szCs w:val="24"/>
          <w:lang w:val="ru-RU"/>
        </w:rPr>
        <w:t>и</w:t>
      </w:r>
      <w:r w:rsidR="005A0BBA" w:rsidRPr="007D1C63">
        <w:rPr>
          <w:sz w:val="24"/>
          <w:szCs w:val="24"/>
          <w:lang w:val="ru-RU"/>
        </w:rPr>
        <w:t xml:space="preserve"> </w:t>
      </w:r>
      <w:r w:rsidR="005A0BBA" w:rsidRPr="007D1C63">
        <w:rPr>
          <w:sz w:val="24"/>
          <w:szCs w:val="24"/>
          <w:lang w:val="ru-RU"/>
        </w:rPr>
        <w:t>особенности</w:t>
      </w:r>
      <w:r w:rsidR="005A0BBA" w:rsidRPr="007D1C63">
        <w:rPr>
          <w:sz w:val="24"/>
          <w:szCs w:val="24"/>
          <w:lang w:val="ru-RU"/>
        </w:rPr>
        <w:t xml:space="preserve"> </w:t>
      </w:r>
      <w:r w:rsidR="005A0BBA" w:rsidRPr="007D1C63">
        <w:rPr>
          <w:sz w:val="24"/>
          <w:szCs w:val="24"/>
          <w:lang w:val="ru-RU"/>
        </w:rPr>
        <w:t>самостоятельного</w:t>
      </w:r>
      <w:r w:rsidR="005A0BBA" w:rsidRPr="007D1C63">
        <w:rPr>
          <w:sz w:val="24"/>
          <w:szCs w:val="24"/>
          <w:lang w:val="ru-RU"/>
        </w:rPr>
        <w:t xml:space="preserve"> </w:t>
      </w:r>
      <w:r w:rsidR="005A0BBA" w:rsidRPr="007D1C63">
        <w:rPr>
          <w:sz w:val="24"/>
          <w:szCs w:val="24"/>
          <w:lang w:val="ru-RU"/>
        </w:rPr>
        <w:t>организма</w:t>
      </w:r>
      <w:r w:rsidR="005A0BBA" w:rsidRPr="007D1C63">
        <w:rPr>
          <w:sz w:val="24"/>
          <w:szCs w:val="24"/>
          <w:lang w:val="ru-RU"/>
        </w:rPr>
        <w:t xml:space="preserve"> </w:t>
      </w:r>
      <w:r w:rsidR="005A0BBA" w:rsidRPr="007D1C63">
        <w:rPr>
          <w:sz w:val="24"/>
          <w:szCs w:val="24"/>
          <w:lang w:val="ru-RU"/>
        </w:rPr>
        <w:t>со</w:t>
      </w:r>
      <w:r w:rsidR="005A0BBA" w:rsidRPr="007D1C63">
        <w:rPr>
          <w:sz w:val="24"/>
          <w:szCs w:val="24"/>
          <w:lang w:val="ru-RU"/>
        </w:rPr>
        <w:t xml:space="preserve"> </w:t>
      </w:r>
      <w:r w:rsidR="005A0BBA" w:rsidRPr="007D1C63">
        <w:rPr>
          <w:sz w:val="24"/>
          <w:szCs w:val="24"/>
          <w:lang w:val="ru-RU"/>
        </w:rPr>
        <w:t>сложными</w:t>
      </w:r>
      <w:r w:rsidR="005A0BBA" w:rsidRPr="007D1C63">
        <w:rPr>
          <w:sz w:val="24"/>
          <w:szCs w:val="24"/>
          <w:lang w:val="ru-RU"/>
        </w:rPr>
        <w:t xml:space="preserve"> </w:t>
      </w:r>
      <w:r w:rsidR="005A0BBA" w:rsidRPr="007D1C63">
        <w:rPr>
          <w:sz w:val="24"/>
          <w:szCs w:val="24"/>
          <w:lang w:val="ru-RU"/>
        </w:rPr>
        <w:t>формами</w:t>
      </w:r>
      <w:r w:rsidR="005A0BBA" w:rsidRPr="007D1C63">
        <w:rPr>
          <w:sz w:val="24"/>
          <w:szCs w:val="24"/>
          <w:lang w:val="ru-RU"/>
        </w:rPr>
        <w:t xml:space="preserve"> </w:t>
      </w:r>
      <w:r w:rsidR="005A0BBA" w:rsidRPr="007D1C63">
        <w:rPr>
          <w:sz w:val="24"/>
          <w:szCs w:val="24"/>
          <w:lang w:val="ru-RU"/>
        </w:rPr>
        <w:t>поведения</w:t>
      </w:r>
      <w:r w:rsidR="005A0BBA" w:rsidRPr="007D1C63">
        <w:rPr>
          <w:sz w:val="24"/>
          <w:szCs w:val="24"/>
          <w:lang w:val="ru-RU"/>
        </w:rPr>
        <w:t>,</w:t>
      </w:r>
    </w:p>
    <w:p w:rsidR="0074351A" w:rsidRPr="007D1C63" w:rsidRDefault="005A0BBA" w:rsidP="007D1C63">
      <w:pPr>
        <w:rPr>
          <w:sz w:val="24"/>
          <w:szCs w:val="24"/>
          <w:lang w:val="ru-RU"/>
        </w:rPr>
      </w:pPr>
      <w:r w:rsidRPr="007D1C63">
        <w:rPr>
          <w:sz w:val="24"/>
          <w:szCs w:val="24"/>
          <w:lang w:val="ru-RU"/>
        </w:rPr>
        <w:t>по</w:t>
      </w:r>
      <w:r w:rsidRPr="007D1C63">
        <w:rPr>
          <w:sz w:val="24"/>
          <w:szCs w:val="24"/>
          <w:lang w:val="ru-RU"/>
        </w:rPr>
        <w:t xml:space="preserve"> </w:t>
      </w:r>
      <w:r w:rsidRPr="007D1C63">
        <w:rPr>
          <w:sz w:val="24"/>
          <w:szCs w:val="24"/>
          <w:lang w:val="ru-RU"/>
        </w:rPr>
        <w:t>чувствительности</w:t>
      </w:r>
      <w:r w:rsidRPr="007D1C63">
        <w:rPr>
          <w:sz w:val="24"/>
          <w:szCs w:val="24"/>
          <w:lang w:val="ru-RU"/>
        </w:rPr>
        <w:t xml:space="preserve"> </w:t>
      </w:r>
      <w:r w:rsidRPr="007D1C63">
        <w:rPr>
          <w:sz w:val="24"/>
          <w:szCs w:val="24"/>
          <w:lang w:val="ru-RU"/>
        </w:rPr>
        <w:t>к</w:t>
      </w:r>
      <w:r w:rsidRPr="007D1C63">
        <w:rPr>
          <w:sz w:val="24"/>
          <w:szCs w:val="24"/>
          <w:lang w:val="ru-RU"/>
        </w:rPr>
        <w:t xml:space="preserve"> </w:t>
      </w:r>
      <w:r w:rsidRPr="007D1C63">
        <w:rPr>
          <w:sz w:val="24"/>
          <w:szCs w:val="24"/>
          <w:lang w:val="ru-RU"/>
        </w:rPr>
        <w:t>ядам</w:t>
      </w:r>
      <w:r w:rsidRPr="007D1C63">
        <w:rPr>
          <w:sz w:val="24"/>
          <w:szCs w:val="24"/>
          <w:lang w:val="ru-RU"/>
        </w:rPr>
        <w:t xml:space="preserve"> </w:t>
      </w:r>
      <w:r w:rsidRPr="007D1C63">
        <w:rPr>
          <w:sz w:val="24"/>
          <w:szCs w:val="24"/>
          <w:lang w:val="ru-RU"/>
        </w:rPr>
        <w:t>не</w:t>
      </w:r>
      <w:r w:rsidRPr="007D1C63">
        <w:rPr>
          <w:sz w:val="24"/>
          <w:szCs w:val="24"/>
          <w:lang w:val="ru-RU"/>
        </w:rPr>
        <w:t xml:space="preserve"> </w:t>
      </w:r>
      <w:r w:rsidRPr="007D1C63">
        <w:rPr>
          <w:sz w:val="24"/>
          <w:szCs w:val="24"/>
          <w:lang w:val="ru-RU"/>
        </w:rPr>
        <w:t>уступает</w:t>
      </w:r>
      <w:r w:rsidRPr="007D1C63">
        <w:rPr>
          <w:sz w:val="24"/>
          <w:szCs w:val="24"/>
          <w:lang w:val="ru-RU"/>
        </w:rPr>
        <w:t xml:space="preserve">, </w:t>
      </w:r>
      <w:r w:rsidRPr="007D1C63">
        <w:rPr>
          <w:sz w:val="24"/>
          <w:szCs w:val="24"/>
          <w:lang w:val="ru-RU"/>
        </w:rPr>
        <w:t>а</w:t>
      </w:r>
      <w:r w:rsidRPr="007D1C63">
        <w:rPr>
          <w:sz w:val="24"/>
          <w:szCs w:val="24"/>
          <w:lang w:val="ru-RU"/>
        </w:rPr>
        <w:t xml:space="preserve"> </w:t>
      </w:r>
      <w:r w:rsidRPr="007D1C63">
        <w:rPr>
          <w:sz w:val="24"/>
          <w:szCs w:val="24"/>
          <w:lang w:val="ru-RU"/>
        </w:rPr>
        <w:t>часто</w:t>
      </w:r>
      <w:r w:rsidRPr="007D1C63">
        <w:rPr>
          <w:sz w:val="24"/>
          <w:szCs w:val="24"/>
          <w:lang w:val="ru-RU"/>
        </w:rPr>
        <w:t xml:space="preserve"> </w:t>
      </w:r>
      <w:r w:rsidRPr="007D1C63">
        <w:rPr>
          <w:sz w:val="24"/>
          <w:szCs w:val="24"/>
          <w:lang w:val="ru-RU"/>
        </w:rPr>
        <w:t>и</w:t>
      </w:r>
      <w:r w:rsidRPr="007D1C63">
        <w:rPr>
          <w:sz w:val="24"/>
          <w:szCs w:val="24"/>
          <w:lang w:val="ru-RU"/>
        </w:rPr>
        <w:t xml:space="preserve"> </w:t>
      </w:r>
      <w:r w:rsidRPr="007D1C63">
        <w:rPr>
          <w:sz w:val="24"/>
          <w:szCs w:val="24"/>
          <w:lang w:val="ru-RU"/>
        </w:rPr>
        <w:t>превосходит</w:t>
      </w:r>
      <w:r w:rsidRPr="007D1C63">
        <w:rPr>
          <w:sz w:val="24"/>
          <w:szCs w:val="24"/>
          <w:lang w:val="ru-RU"/>
        </w:rPr>
        <w:t xml:space="preserve"> </w:t>
      </w:r>
      <w:r w:rsidRPr="007D1C63">
        <w:rPr>
          <w:sz w:val="24"/>
          <w:szCs w:val="24"/>
          <w:lang w:val="ru-RU"/>
        </w:rPr>
        <w:t>другие</w:t>
      </w:r>
      <w:r w:rsidRPr="007D1C63">
        <w:rPr>
          <w:sz w:val="24"/>
          <w:szCs w:val="24"/>
          <w:lang w:val="ru-RU"/>
        </w:rPr>
        <w:t xml:space="preserve"> </w:t>
      </w:r>
      <w:r w:rsidRPr="007D1C63">
        <w:rPr>
          <w:sz w:val="24"/>
          <w:szCs w:val="24"/>
          <w:lang w:val="ru-RU"/>
        </w:rPr>
        <w:t>тест</w:t>
      </w:r>
      <w:r w:rsidRPr="007D1C63">
        <w:rPr>
          <w:sz w:val="24"/>
          <w:szCs w:val="24"/>
          <w:lang w:val="ru-RU"/>
        </w:rPr>
        <w:t>-</w:t>
      </w:r>
      <w:r w:rsidRPr="007D1C63">
        <w:rPr>
          <w:sz w:val="24"/>
          <w:szCs w:val="24"/>
          <w:lang w:val="ru-RU"/>
        </w:rPr>
        <w:t>объекты</w:t>
      </w:r>
      <w:r w:rsidRPr="007D1C63">
        <w:rPr>
          <w:sz w:val="24"/>
          <w:szCs w:val="24"/>
          <w:lang w:val="ru-RU"/>
        </w:rPr>
        <w:t>.</w:t>
      </w:r>
    </w:p>
    <w:p w:rsidR="00915D06" w:rsidRPr="007D1C63" w:rsidRDefault="0074351A" w:rsidP="007D1C63">
      <w:pPr>
        <w:pStyle w:val="ParaAttribute4"/>
        <w:spacing w:before="0" w:after="0"/>
        <w:rPr>
          <w:rStyle w:val="CharAttribute4"/>
          <w:b w:val="0"/>
          <w:sz w:val="24"/>
          <w:szCs w:val="24"/>
        </w:rPr>
      </w:pPr>
      <w:r w:rsidRPr="007D1C63">
        <w:rPr>
          <w:sz w:val="24"/>
          <w:szCs w:val="24"/>
        </w:rPr>
        <w:t xml:space="preserve">      </w:t>
      </w:r>
      <w:r w:rsidR="00915D06" w:rsidRPr="007D1C63">
        <w:rPr>
          <w:rStyle w:val="CharAttribute0"/>
          <w:szCs w:val="24"/>
        </w:rPr>
        <w:t xml:space="preserve">В ходе исследования мы </w:t>
      </w:r>
      <w:r w:rsidR="005D6EC5" w:rsidRPr="007D1C63">
        <w:rPr>
          <w:rStyle w:val="CharAttribute0"/>
          <w:szCs w:val="24"/>
        </w:rPr>
        <w:t>определили</w:t>
      </w:r>
      <w:r w:rsidR="00915D06" w:rsidRPr="007D1C63">
        <w:rPr>
          <w:rStyle w:val="CharAttribute0"/>
          <w:szCs w:val="24"/>
        </w:rPr>
        <w:t xml:space="preserve"> 4 точки забора </w:t>
      </w:r>
      <w:r w:rsidR="00651370" w:rsidRPr="007D1C63">
        <w:rPr>
          <w:rStyle w:val="CharAttribute0"/>
          <w:szCs w:val="24"/>
        </w:rPr>
        <w:t>снежного покрова и при комнатной</w:t>
      </w:r>
      <w:r w:rsidR="00915D06" w:rsidRPr="007D1C63">
        <w:rPr>
          <w:rStyle w:val="CharAttribute0"/>
          <w:szCs w:val="24"/>
        </w:rPr>
        <w:t xml:space="preserve"> температуре растопили</w:t>
      </w:r>
      <w:r w:rsidR="002B682F" w:rsidRPr="007D1C63">
        <w:rPr>
          <w:rStyle w:val="CharAttribute0"/>
          <w:szCs w:val="24"/>
        </w:rPr>
        <w:t xml:space="preserve"> пробы</w:t>
      </w:r>
      <w:r w:rsidR="005D6EC5" w:rsidRPr="007D1C63">
        <w:rPr>
          <w:rStyle w:val="CharAttribute0"/>
          <w:szCs w:val="24"/>
        </w:rPr>
        <w:t xml:space="preserve"> снега</w:t>
      </w:r>
      <w:r w:rsidR="00915D06" w:rsidRPr="007D1C63">
        <w:rPr>
          <w:rStyle w:val="CharAttribute0"/>
          <w:szCs w:val="24"/>
        </w:rPr>
        <w:t>.</w:t>
      </w:r>
      <w:r w:rsidR="005A0BBA" w:rsidRPr="007D1C63">
        <w:rPr>
          <w:rStyle w:val="CharAttribute0"/>
          <w:szCs w:val="24"/>
        </w:rPr>
        <w:t xml:space="preserve"> З</w:t>
      </w:r>
      <w:r w:rsidR="00651370" w:rsidRPr="007D1C63">
        <w:rPr>
          <w:rStyle w:val="CharAttribute0"/>
          <w:szCs w:val="24"/>
        </w:rPr>
        <w:t xml:space="preserve">атем </w:t>
      </w:r>
      <w:r w:rsidR="00915D06" w:rsidRPr="007D1C63">
        <w:rPr>
          <w:rStyle w:val="CharAttribute4"/>
          <w:b w:val="0"/>
          <w:sz w:val="24"/>
          <w:szCs w:val="24"/>
        </w:rPr>
        <w:t>измерили</w:t>
      </w:r>
      <w:r w:rsidR="005D6EC5" w:rsidRPr="007D1C63">
        <w:rPr>
          <w:rStyle w:val="CharAttribute4"/>
          <w:b w:val="0"/>
          <w:sz w:val="24"/>
          <w:szCs w:val="24"/>
        </w:rPr>
        <w:t xml:space="preserve"> концентрацию</w:t>
      </w:r>
      <w:r w:rsidR="00915D06" w:rsidRPr="007D1C63">
        <w:rPr>
          <w:rStyle w:val="CharAttribute4"/>
          <w:b w:val="0"/>
          <w:sz w:val="24"/>
          <w:szCs w:val="24"/>
        </w:rPr>
        <w:t xml:space="preserve"> ин</w:t>
      </w:r>
      <w:r w:rsidR="00651370" w:rsidRPr="007D1C63">
        <w:rPr>
          <w:rStyle w:val="CharAttribute4"/>
          <w:b w:val="0"/>
          <w:sz w:val="24"/>
          <w:szCs w:val="24"/>
        </w:rPr>
        <w:t>фузорий на приборе «Биотестер» и</w:t>
      </w:r>
      <w:r w:rsidR="005D6EC5" w:rsidRPr="007D1C63">
        <w:rPr>
          <w:rStyle w:val="CharAttribute4"/>
          <w:b w:val="0"/>
          <w:sz w:val="24"/>
          <w:szCs w:val="24"/>
        </w:rPr>
        <w:t xml:space="preserve"> результаты представили</w:t>
      </w:r>
      <w:r w:rsidR="00D275A0" w:rsidRPr="007D1C63">
        <w:rPr>
          <w:rStyle w:val="CharAttribute4"/>
          <w:b w:val="0"/>
          <w:sz w:val="24"/>
          <w:szCs w:val="24"/>
        </w:rPr>
        <w:t xml:space="preserve"> в гистограмме и в выводах.</w:t>
      </w:r>
    </w:p>
    <w:p w:rsidR="004B6A40" w:rsidRPr="007D1C63" w:rsidRDefault="007D1C63" w:rsidP="007D1C63">
      <w:pPr>
        <w:pStyle w:val="ParaAttribute4"/>
        <w:spacing w:before="0" w:after="0"/>
        <w:rPr>
          <w:rStyle w:val="CharAttribute0"/>
          <w:szCs w:val="24"/>
        </w:rPr>
      </w:pPr>
      <w:r>
        <w:rPr>
          <w:rStyle w:val="CharAttribute4"/>
          <w:b w:val="0"/>
          <w:sz w:val="24"/>
          <w:szCs w:val="24"/>
        </w:rPr>
        <w:t xml:space="preserve">     </w:t>
      </w:r>
      <w:r w:rsidR="00651370" w:rsidRPr="007D1C63">
        <w:rPr>
          <w:rStyle w:val="CharAttribute0"/>
          <w:szCs w:val="24"/>
        </w:rPr>
        <w:t>Технология и порядок проведения исследования:</w:t>
      </w:r>
      <w:r w:rsidR="0074351A" w:rsidRPr="007D1C63">
        <w:rPr>
          <w:rStyle w:val="CharAttribute8"/>
          <w:b w:val="0"/>
          <w:szCs w:val="24"/>
        </w:rPr>
        <w:t xml:space="preserve"> </w:t>
      </w:r>
      <w:r>
        <w:rPr>
          <w:rStyle w:val="CharAttribute8"/>
          <w:b w:val="0"/>
          <w:szCs w:val="24"/>
        </w:rPr>
        <w:t>о</w:t>
      </w:r>
      <w:r w:rsidR="00DC7758" w:rsidRPr="007D1C63">
        <w:rPr>
          <w:rStyle w:val="CharAttribute8"/>
          <w:b w:val="0"/>
          <w:szCs w:val="24"/>
        </w:rPr>
        <w:t>бездвиживание инфузорий</w:t>
      </w:r>
      <w:r>
        <w:rPr>
          <w:rStyle w:val="CharAttribute8"/>
          <w:b w:val="0"/>
          <w:szCs w:val="24"/>
        </w:rPr>
        <w:t xml:space="preserve">, </w:t>
      </w:r>
      <w:r>
        <w:rPr>
          <w:rStyle w:val="CharAttribute4"/>
          <w:b w:val="0"/>
          <w:sz w:val="24"/>
          <w:szCs w:val="24"/>
        </w:rPr>
        <w:t>о</w:t>
      </w:r>
      <w:r w:rsidR="00D275A0" w:rsidRPr="007D1C63">
        <w:rPr>
          <w:rStyle w:val="CharAttribute4"/>
          <w:b w:val="0"/>
          <w:sz w:val="24"/>
          <w:szCs w:val="24"/>
        </w:rPr>
        <w:t>пределение</w:t>
      </w:r>
      <w:r>
        <w:rPr>
          <w:rStyle w:val="CharAttribute4"/>
          <w:b w:val="0"/>
          <w:sz w:val="24"/>
          <w:szCs w:val="24"/>
        </w:rPr>
        <w:t xml:space="preserve"> концентрации взвеси инфузорий,</w:t>
      </w:r>
      <w:r w:rsidR="0074351A" w:rsidRPr="007D1C63">
        <w:rPr>
          <w:rStyle w:val="CharAttribute4"/>
          <w:b w:val="0"/>
          <w:sz w:val="24"/>
          <w:szCs w:val="24"/>
        </w:rPr>
        <w:t xml:space="preserve"> </w:t>
      </w:r>
      <w:r>
        <w:rPr>
          <w:rStyle w:val="CharAttribute4"/>
          <w:b w:val="0"/>
          <w:sz w:val="24"/>
          <w:szCs w:val="24"/>
        </w:rPr>
        <w:t>отмывание культуры,</w:t>
      </w:r>
      <w:r w:rsidR="00D275A0" w:rsidRPr="007D1C63">
        <w:rPr>
          <w:rStyle w:val="CharAttribute4"/>
          <w:b w:val="0"/>
          <w:sz w:val="24"/>
          <w:szCs w:val="24"/>
        </w:rPr>
        <w:t xml:space="preserve"> </w:t>
      </w:r>
      <w:r>
        <w:rPr>
          <w:rStyle w:val="CharAttribute4"/>
          <w:b w:val="0"/>
          <w:sz w:val="24"/>
          <w:szCs w:val="24"/>
        </w:rPr>
        <w:t>з</w:t>
      </w:r>
      <w:r w:rsidR="00111818" w:rsidRPr="007D1C63">
        <w:rPr>
          <w:rStyle w:val="CharAttribute4"/>
          <w:b w:val="0"/>
          <w:sz w:val="24"/>
          <w:szCs w:val="24"/>
        </w:rPr>
        <w:t>аполнение кювет</w:t>
      </w:r>
      <w:r>
        <w:rPr>
          <w:rStyle w:val="CharAttribute4"/>
          <w:b w:val="0"/>
          <w:sz w:val="24"/>
          <w:szCs w:val="24"/>
        </w:rPr>
        <w:t xml:space="preserve">, </w:t>
      </w:r>
      <w:r>
        <w:rPr>
          <w:rStyle w:val="CharAttribute8"/>
          <w:b w:val="0"/>
          <w:szCs w:val="24"/>
        </w:rPr>
        <w:t>и</w:t>
      </w:r>
      <w:r w:rsidR="00DC7758" w:rsidRPr="007D1C63">
        <w:rPr>
          <w:rStyle w:val="CharAttribute8"/>
          <w:b w:val="0"/>
          <w:szCs w:val="24"/>
        </w:rPr>
        <w:t>змерение концентрации инфузорий</w:t>
      </w:r>
      <w:r>
        <w:rPr>
          <w:rStyle w:val="CharAttribute8"/>
          <w:b w:val="0"/>
          <w:szCs w:val="24"/>
        </w:rPr>
        <w:t>,</w:t>
      </w:r>
      <w:r w:rsidR="0074351A" w:rsidRPr="007D1C63">
        <w:rPr>
          <w:rStyle w:val="CharAttribute0"/>
          <w:szCs w:val="24"/>
        </w:rPr>
        <w:t xml:space="preserve"> </w:t>
      </w:r>
      <w:r>
        <w:rPr>
          <w:rStyle w:val="CharAttribute0"/>
          <w:szCs w:val="24"/>
        </w:rPr>
        <w:t>о</w:t>
      </w:r>
      <w:r w:rsidR="004B6A40" w:rsidRPr="007D1C63">
        <w:rPr>
          <w:rStyle w:val="CharAttribute0"/>
          <w:szCs w:val="24"/>
        </w:rPr>
        <w:t>ценка токсичности.</w:t>
      </w:r>
    </w:p>
    <w:p w:rsidR="003F6374" w:rsidRPr="007D1C63" w:rsidRDefault="007D1C63" w:rsidP="007D1C63">
      <w:pPr>
        <w:pStyle w:val="ParaAttribute11"/>
        <w:ind w:left="0"/>
        <w:rPr>
          <w:sz w:val="24"/>
          <w:szCs w:val="24"/>
        </w:rPr>
      </w:pPr>
      <w:r>
        <w:rPr>
          <w:sz w:val="24"/>
          <w:szCs w:val="24"/>
        </w:rPr>
        <w:t xml:space="preserve">     </w:t>
      </w:r>
      <w:r w:rsidR="003F6374" w:rsidRPr="007D1C63">
        <w:rPr>
          <w:sz w:val="24"/>
          <w:szCs w:val="24"/>
        </w:rPr>
        <w:t>Как правило, биотестирование не позволяет установить спектр загрязняющих веществ в воде</w:t>
      </w:r>
      <w:r w:rsidR="005A33FC" w:rsidRPr="007D1C63">
        <w:rPr>
          <w:sz w:val="24"/>
          <w:szCs w:val="24"/>
        </w:rPr>
        <w:t>,</w:t>
      </w:r>
      <w:r w:rsidR="003F6374" w:rsidRPr="007D1C63">
        <w:rPr>
          <w:sz w:val="24"/>
          <w:szCs w:val="24"/>
        </w:rPr>
        <w:t xml:space="preserve"> </w:t>
      </w:r>
      <w:r w:rsidR="005A33FC" w:rsidRPr="007D1C63">
        <w:rPr>
          <w:sz w:val="24"/>
          <w:szCs w:val="24"/>
        </w:rPr>
        <w:t>(если они заранее неиз</w:t>
      </w:r>
      <w:r w:rsidR="005A33FC" w:rsidRPr="007D1C63">
        <w:rPr>
          <w:sz w:val="24"/>
          <w:szCs w:val="24"/>
        </w:rPr>
        <w:softHyphen/>
        <w:t>вестны)</w:t>
      </w:r>
      <w:r w:rsidR="003F6374" w:rsidRPr="007D1C63">
        <w:rPr>
          <w:sz w:val="24"/>
          <w:szCs w:val="24"/>
        </w:rPr>
        <w:t xml:space="preserve"> но дает возможность быстро установить факт загряз</w:t>
      </w:r>
      <w:r w:rsidR="003F6374" w:rsidRPr="007D1C63">
        <w:rPr>
          <w:sz w:val="24"/>
          <w:szCs w:val="24"/>
        </w:rPr>
        <w:softHyphen/>
        <w:t>ненности. Однако, используя различные тест-объекты, можно получить информацию и о составе загрязняющих веществ</w:t>
      </w:r>
      <w:r w:rsidR="005A33FC" w:rsidRPr="007D1C63">
        <w:rPr>
          <w:sz w:val="24"/>
          <w:szCs w:val="24"/>
        </w:rPr>
        <w:t>, и об уровне токсичности исследуемых проб.</w:t>
      </w:r>
    </w:p>
    <w:p w:rsidR="005A33FC" w:rsidRPr="007D1C63" w:rsidRDefault="005A33FC" w:rsidP="007D1C63">
      <w:pPr>
        <w:pStyle w:val="aa"/>
        <w:spacing w:before="0" w:beforeAutospacing="0" w:after="0" w:afterAutospacing="0"/>
      </w:pPr>
      <w:r w:rsidRPr="007D1C63">
        <w:t xml:space="preserve">     На основании проведенных исследований можно сделать выводы о том, что степень загрязненности снежного покрова напрямую зависит от состояния атмосферного воздуха, показатели которого также зависят от экологического состояния автодорог и транспорта. </w:t>
      </w:r>
    </w:p>
    <w:p w:rsidR="005A33FC" w:rsidRPr="007D1C63" w:rsidRDefault="005A33FC" w:rsidP="007D1C63">
      <w:pPr>
        <w:pStyle w:val="aa"/>
        <w:spacing w:before="0" w:beforeAutospacing="0" w:after="0" w:afterAutospacing="0"/>
      </w:pPr>
      <w:r w:rsidRPr="007D1C63">
        <w:t xml:space="preserve">     Из полученных результатов биотестирования следует, что общая химическая токсичность снега в разных участках города разная, низкая на улицах, отдаленных от автотранспортного потока и  высокая вблизи транспортных магистралей.</w:t>
      </w:r>
    </w:p>
    <w:p w:rsidR="005A33FC" w:rsidRPr="007D1C63" w:rsidRDefault="005A33FC" w:rsidP="007D1C63">
      <w:pPr>
        <w:pStyle w:val="aa"/>
        <w:spacing w:before="0" w:beforeAutospacing="0" w:after="0" w:afterAutospacing="0"/>
      </w:pPr>
      <w:r w:rsidRPr="007D1C63">
        <w:t xml:space="preserve">     Наша работа затронула важную проблему. С одной стороны автотранспорт облегчает жизнь человека, с другой стороны – он источник многих веществ загрязняющих окружающую среду. Рост автомобилей и, как следствие, увеличение выброса токсичных веществ в атмосферу занимают не последнее место в загрязнении окружающей среды. Об экологической катастрофе пока говорить не приходится, но результаты исследования заставляют серьезно задуматься над этой проблемой. А рост автомобилей продолжает увеличиваться, следовательно, проблема остается нерешенной.</w:t>
      </w:r>
    </w:p>
    <w:p w:rsidR="005A33FC" w:rsidRPr="007D1C63" w:rsidRDefault="005A33FC" w:rsidP="007D1C63">
      <w:pPr>
        <w:pStyle w:val="aa"/>
        <w:spacing w:before="0" w:beforeAutospacing="0" w:after="0" w:afterAutospacing="0"/>
      </w:pPr>
      <w:r w:rsidRPr="007D1C63">
        <w:t xml:space="preserve">     В связи с этим мы дали рекомендации по улучшению состояния атмосферного воздуха, а, следовательно, и снежного покрова.</w:t>
      </w:r>
    </w:p>
    <w:p w:rsidR="005A33FC" w:rsidRPr="007D1C63" w:rsidRDefault="005A33FC" w:rsidP="007D1C63">
      <w:pPr>
        <w:pStyle w:val="aa"/>
        <w:spacing w:before="0" w:beforeAutospacing="0" w:after="0" w:afterAutospacing="0"/>
      </w:pPr>
    </w:p>
    <w:p w:rsidR="005A33FC" w:rsidRPr="007D1C63" w:rsidRDefault="005A33FC" w:rsidP="007D1C63">
      <w:pPr>
        <w:pStyle w:val="aa"/>
        <w:spacing w:before="0" w:beforeAutospacing="0" w:after="0" w:afterAutospacing="0"/>
      </w:pPr>
    </w:p>
    <w:p w:rsidR="007D1C63" w:rsidRDefault="00DC7758" w:rsidP="007D1C63">
      <w:pPr>
        <w:pStyle w:val="aa"/>
        <w:spacing w:before="0" w:beforeAutospacing="0" w:after="0" w:afterAutospacing="0"/>
        <w:ind w:left="786"/>
        <w:rPr>
          <w:rStyle w:val="CharAttribute4"/>
          <w:b w:val="0"/>
          <w:sz w:val="24"/>
        </w:rPr>
      </w:pPr>
      <w:r w:rsidRPr="007D1C63">
        <w:rPr>
          <w:rStyle w:val="CharAttribute4"/>
          <w:b w:val="0"/>
          <w:sz w:val="24"/>
        </w:rPr>
        <w:lastRenderedPageBreak/>
        <w:t xml:space="preserve">Выводы: </w:t>
      </w:r>
    </w:p>
    <w:p w:rsidR="00625C43" w:rsidRPr="007D1C63" w:rsidRDefault="007D1C63" w:rsidP="007D1C63">
      <w:pPr>
        <w:pStyle w:val="aa"/>
        <w:spacing w:before="0" w:beforeAutospacing="0" w:after="0" w:afterAutospacing="0"/>
        <w:rPr>
          <w:b/>
        </w:rPr>
      </w:pPr>
      <w:r>
        <w:rPr>
          <w:rStyle w:val="CharAttribute4"/>
          <w:b w:val="0"/>
          <w:sz w:val="24"/>
        </w:rPr>
        <w:t>1.</w:t>
      </w:r>
      <w:r w:rsidR="00DC7758" w:rsidRPr="007D1C63">
        <w:rPr>
          <w:rStyle w:val="CharAttribute0"/>
        </w:rPr>
        <w:t>После проведенных исследований самым высоким по уровню токсичности среди наших проб оказался снег, собранный на Таврической улице. По нашему мнению, такие показатели зарегистрированы потому, что снег был собран в месте частого выгула собак и непосредственной близости с проезжей частью. Менее токсичным является снег, собранный в Таврическом саду, выгул собак в саду запрещен, но это не останавливает их владельцев, что и доказывают проведенные нами  исследования. Снег, который мы собрали на Невском проспекте, по уровню токсичности  не отстает он снега Таврического сада. Самым же чистыми  оказались пробы снега, взятые на школьном стадионе. Мы считаем, что этому есть свое объяснение - территория закрыта от посторонних на ключ, который находится только у ответственного дежурного. А так же школьный стадион располагается далеко от проезжей части и, конечно же, выгул собак там невозможен.</w:t>
      </w:r>
    </w:p>
    <w:p w:rsidR="00625C43" w:rsidRPr="007D1C63" w:rsidRDefault="007D1C63" w:rsidP="007D1C63">
      <w:pPr>
        <w:jc w:val="left"/>
        <w:rPr>
          <w:rStyle w:val="CharAttribute0"/>
          <w:szCs w:val="24"/>
          <w:lang w:val="ru-RU"/>
        </w:rPr>
      </w:pPr>
      <w:r>
        <w:rPr>
          <w:rStyle w:val="CharAttribute0"/>
          <w:szCs w:val="24"/>
          <w:lang w:val="ru-RU"/>
        </w:rPr>
        <w:t>2. Н</w:t>
      </w:r>
      <w:r w:rsidR="00DC7758" w:rsidRPr="007D1C63">
        <w:rPr>
          <w:rStyle w:val="CharAttribute0"/>
          <w:szCs w:val="24"/>
          <w:lang w:val="ru-RU"/>
        </w:rPr>
        <w:t>а самом деле все 4 пробы обладают низкой степенью токсичности, что является хорошим показателем экологического состояния Центрального района. Возможно, это объясняется отсутствием крупных промышленных предприятий и комплексов на территории нашего района. А биологические загрязнители не так вредно влияют на уровень токсичности снежного покрова и талой воды.</w:t>
      </w:r>
    </w:p>
    <w:p w:rsidR="003F6374" w:rsidRPr="007D1C63" w:rsidRDefault="007D1C63" w:rsidP="007D1C63">
      <w:pPr>
        <w:spacing w:line="276" w:lineRule="auto"/>
        <w:rPr>
          <w:rFonts w:ascii="Times New Roman"/>
          <w:sz w:val="24"/>
          <w:szCs w:val="24"/>
          <w:lang w:val="ru-RU"/>
        </w:rPr>
      </w:pPr>
      <w:r>
        <w:rPr>
          <w:rFonts w:ascii="Times New Roman"/>
          <w:sz w:val="24"/>
          <w:szCs w:val="24"/>
          <w:lang w:val="ru-RU"/>
        </w:rPr>
        <w:t xml:space="preserve"> 3.</w:t>
      </w:r>
      <w:r w:rsidR="004B6A40" w:rsidRPr="007D1C63">
        <w:rPr>
          <w:rStyle w:val="CharAttribute0"/>
          <w:szCs w:val="24"/>
          <w:lang w:val="ru-RU"/>
        </w:rPr>
        <w:t>Итоги биотестирования показали</w:t>
      </w:r>
      <w:r w:rsidR="00DC7758" w:rsidRPr="007D1C63">
        <w:rPr>
          <w:rStyle w:val="CharAttribute0"/>
          <w:szCs w:val="24"/>
          <w:lang w:val="ru-RU"/>
        </w:rPr>
        <w:t xml:space="preserve"> возможность применения</w:t>
      </w:r>
      <w:r w:rsidR="00651370" w:rsidRPr="007D1C63">
        <w:rPr>
          <w:rStyle w:val="CharAttribute0"/>
          <w:szCs w:val="24"/>
          <w:lang w:val="ru-RU"/>
        </w:rPr>
        <w:t xml:space="preserve"> этого </w:t>
      </w:r>
      <w:r w:rsidR="00DC7758" w:rsidRPr="007D1C63">
        <w:rPr>
          <w:rStyle w:val="CharAttribute0"/>
          <w:szCs w:val="24"/>
          <w:lang w:val="ru-RU"/>
        </w:rPr>
        <w:t xml:space="preserve"> метода</w:t>
      </w:r>
      <w:r w:rsidR="00651370" w:rsidRPr="007D1C63">
        <w:rPr>
          <w:rStyle w:val="CharAttribute0"/>
          <w:szCs w:val="24"/>
          <w:lang w:val="ru-RU"/>
        </w:rPr>
        <w:t xml:space="preserve"> </w:t>
      </w:r>
      <w:r w:rsidR="00DC7758" w:rsidRPr="007D1C63">
        <w:rPr>
          <w:rStyle w:val="CharAttribute0"/>
          <w:szCs w:val="24"/>
          <w:lang w:val="ru-RU"/>
        </w:rPr>
        <w:t>для определения токсичности снежного покрова. Краткосрочное биотестирование может быть использовано для выявления токсичности снега, а в случа</w:t>
      </w:r>
      <w:r w:rsidR="00651370" w:rsidRPr="007D1C63">
        <w:rPr>
          <w:rStyle w:val="CharAttribute0"/>
          <w:szCs w:val="24"/>
          <w:lang w:val="ru-RU"/>
        </w:rPr>
        <w:t xml:space="preserve">е невысоких показателей данного уровня </w:t>
      </w:r>
      <w:r w:rsidR="00DC7758" w:rsidRPr="007D1C63">
        <w:rPr>
          <w:rStyle w:val="CharAttribute0"/>
          <w:szCs w:val="24"/>
          <w:lang w:val="ru-RU"/>
        </w:rPr>
        <w:t xml:space="preserve">следует продлевать время </w:t>
      </w:r>
      <w:r w:rsidR="00651370" w:rsidRPr="007D1C63">
        <w:rPr>
          <w:rStyle w:val="CharAttribute0"/>
          <w:szCs w:val="24"/>
          <w:lang w:val="ru-RU"/>
        </w:rPr>
        <w:t>исследования</w:t>
      </w:r>
      <w:r w:rsidR="00DC7758" w:rsidRPr="007D1C63">
        <w:rPr>
          <w:rStyle w:val="CharAttribute0"/>
          <w:szCs w:val="24"/>
          <w:lang w:val="ru-RU"/>
        </w:rPr>
        <w:t xml:space="preserve"> до 96 часов</w:t>
      </w:r>
      <w:r w:rsidR="00651370" w:rsidRPr="007D1C63">
        <w:rPr>
          <w:rStyle w:val="CharAttribute0"/>
          <w:szCs w:val="24"/>
          <w:lang w:val="ru-RU"/>
        </w:rPr>
        <w:t>.</w:t>
      </w:r>
    </w:p>
    <w:p w:rsidR="0074351A" w:rsidRPr="007D1C63" w:rsidRDefault="007D1C63">
      <w:pPr>
        <w:pStyle w:val="ParaAttribute4"/>
        <w:rPr>
          <w:rStyle w:val="CharAttribute12"/>
          <w:sz w:val="24"/>
          <w:szCs w:val="24"/>
        </w:rPr>
      </w:pPr>
      <w:r>
        <w:rPr>
          <w:noProof/>
          <w:sz w:val="24"/>
          <w:szCs w:val="24"/>
        </w:rPr>
        <w:drawing>
          <wp:anchor distT="0" distB="0" distL="114300" distR="114300" simplePos="0" relativeHeight="251658240" behindDoc="0" locked="0" layoutInCell="1" allowOverlap="1">
            <wp:simplePos x="0" y="0"/>
            <wp:positionH relativeFrom="column">
              <wp:posOffset>472440</wp:posOffset>
            </wp:positionH>
            <wp:positionV relativeFrom="paragraph">
              <wp:posOffset>62865</wp:posOffset>
            </wp:positionV>
            <wp:extent cx="4581525" cy="2657475"/>
            <wp:effectExtent l="19050" t="0" r="9525" b="0"/>
            <wp:wrapSquare wrapText="bothSides"/>
            <wp:docPr id="1" name="Рисунок 4" descr="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jpg"/>
                    <pic:cNvPicPr/>
                  </pic:nvPicPr>
                  <pic:blipFill>
                    <a:blip r:embed="rId8"/>
                    <a:stretch>
                      <a:fillRect/>
                    </a:stretch>
                  </pic:blipFill>
                  <pic:spPr>
                    <a:xfrm>
                      <a:off x="0" y="0"/>
                      <a:ext cx="4581525" cy="2657475"/>
                    </a:xfrm>
                    <a:prstGeom prst="rect">
                      <a:avLst/>
                    </a:prstGeom>
                  </pic:spPr>
                </pic:pic>
              </a:graphicData>
            </a:graphic>
          </wp:anchor>
        </w:drawing>
      </w:r>
    </w:p>
    <w:p w:rsidR="00AF7BCE" w:rsidRPr="007D1C63" w:rsidRDefault="00AF7BCE">
      <w:pPr>
        <w:pStyle w:val="ParaAttribute4"/>
        <w:rPr>
          <w:rStyle w:val="CharAttribute12"/>
          <w:sz w:val="24"/>
          <w:szCs w:val="24"/>
        </w:rPr>
      </w:pPr>
    </w:p>
    <w:p w:rsidR="0074351A" w:rsidRDefault="0074351A">
      <w:pPr>
        <w:pStyle w:val="ParaAttribute4"/>
        <w:rPr>
          <w:rStyle w:val="CharAttribute12"/>
          <w:szCs w:val="28"/>
        </w:rPr>
      </w:pPr>
    </w:p>
    <w:p w:rsidR="0074351A" w:rsidRDefault="0074351A">
      <w:pPr>
        <w:pStyle w:val="ParaAttribute4"/>
        <w:rPr>
          <w:rStyle w:val="CharAttribute12"/>
          <w:szCs w:val="28"/>
        </w:rPr>
      </w:pPr>
    </w:p>
    <w:p w:rsidR="00625C43" w:rsidRDefault="00DC7758">
      <w:pPr>
        <w:pStyle w:val="ParaAttribute4"/>
        <w:rPr>
          <w:sz w:val="28"/>
          <w:szCs w:val="28"/>
        </w:rPr>
      </w:pPr>
      <w:r>
        <w:rPr>
          <w:rStyle w:val="CharAttribute12"/>
          <w:szCs w:val="28"/>
        </w:rPr>
        <w:t xml:space="preserve">   </w:t>
      </w:r>
    </w:p>
    <w:p w:rsidR="0074351A" w:rsidRDefault="0074351A">
      <w:pPr>
        <w:pStyle w:val="ParaAttribute4"/>
        <w:rPr>
          <w:rStyle w:val="CharAttribute4"/>
          <w:szCs w:val="28"/>
        </w:rPr>
      </w:pPr>
    </w:p>
    <w:p w:rsidR="0074351A" w:rsidRDefault="0074351A">
      <w:pPr>
        <w:pStyle w:val="ParaAttribute4"/>
        <w:rPr>
          <w:rStyle w:val="CharAttribute4"/>
          <w:szCs w:val="28"/>
        </w:rPr>
      </w:pPr>
    </w:p>
    <w:p w:rsidR="007D1C63" w:rsidRDefault="007D1C63" w:rsidP="007D1C63">
      <w:pPr>
        <w:jc w:val="center"/>
        <w:rPr>
          <w:rFonts w:ascii="Times New Roman"/>
          <w:b/>
          <w:sz w:val="28"/>
          <w:szCs w:val="28"/>
          <w:lang w:val="ru-RU"/>
        </w:rPr>
      </w:pPr>
    </w:p>
    <w:p w:rsidR="007D1C63" w:rsidRPr="007D1C63" w:rsidRDefault="007D1C63" w:rsidP="007D1C63">
      <w:pPr>
        <w:jc w:val="center"/>
        <w:rPr>
          <w:lang w:val="ru-RU"/>
        </w:rPr>
      </w:pPr>
      <w:r w:rsidRPr="007D1C63">
        <w:rPr>
          <w:rFonts w:ascii="Times New Roman"/>
          <w:b/>
          <w:sz w:val="28"/>
          <w:szCs w:val="28"/>
          <w:lang w:val="ru-RU"/>
        </w:rPr>
        <w:t>Список использованной литературы</w:t>
      </w:r>
    </w:p>
    <w:p w:rsidR="007D1C63" w:rsidRPr="007D1C63" w:rsidRDefault="007D1C63" w:rsidP="007D1C63">
      <w:pPr>
        <w:rPr>
          <w:rFonts w:ascii="Times New Roman"/>
          <w:sz w:val="28"/>
          <w:szCs w:val="28"/>
          <w:lang w:val="ru-RU"/>
        </w:rPr>
      </w:pPr>
    </w:p>
    <w:p w:rsidR="007D1C63" w:rsidRPr="007D1C63" w:rsidRDefault="007D1C63" w:rsidP="007D1C63">
      <w:pPr>
        <w:rPr>
          <w:rFonts w:ascii="Times New Roman"/>
          <w:sz w:val="24"/>
          <w:szCs w:val="24"/>
          <w:lang w:val="ru-RU"/>
        </w:rPr>
      </w:pPr>
      <w:r w:rsidRPr="007D1C63">
        <w:rPr>
          <w:rFonts w:ascii="Times New Roman"/>
          <w:sz w:val="24"/>
          <w:szCs w:val="24"/>
          <w:lang w:val="ru-RU"/>
        </w:rPr>
        <w:t>1. Айвазова И.</w:t>
      </w:r>
      <w:r w:rsidRPr="00A178C6">
        <w:rPr>
          <w:rFonts w:ascii="Times New Roman"/>
          <w:sz w:val="24"/>
          <w:szCs w:val="24"/>
        </w:rPr>
        <w:t>E</w:t>
      </w:r>
      <w:r w:rsidRPr="007D1C63">
        <w:rPr>
          <w:rFonts w:ascii="Times New Roman"/>
          <w:sz w:val="24"/>
          <w:szCs w:val="24"/>
          <w:lang w:val="ru-RU"/>
        </w:rPr>
        <w:t xml:space="preserve">. и др. «Метод </w:t>
      </w:r>
      <w:r w:rsidRPr="007D1C63">
        <w:rPr>
          <w:rStyle w:val="hl"/>
          <w:rFonts w:ascii="Times New Roman"/>
          <w:sz w:val="24"/>
          <w:szCs w:val="24"/>
          <w:lang w:val="ru-RU"/>
        </w:rPr>
        <w:t>биотестирования</w:t>
      </w:r>
      <w:r w:rsidRPr="007D1C63">
        <w:rPr>
          <w:rFonts w:ascii="Times New Roman"/>
          <w:sz w:val="24"/>
          <w:szCs w:val="24"/>
          <w:lang w:val="ru-RU"/>
        </w:rPr>
        <w:t xml:space="preserve"> водной среды с использованием </w:t>
      </w:r>
      <w:r w:rsidRPr="007D1C63">
        <w:rPr>
          <w:rStyle w:val="hl"/>
          <w:rFonts w:ascii="Times New Roman"/>
          <w:sz w:val="24"/>
          <w:szCs w:val="24"/>
          <w:lang w:val="ru-RU"/>
        </w:rPr>
        <w:t>инфузорий</w:t>
      </w:r>
      <w:r w:rsidRPr="007D1C63">
        <w:rPr>
          <w:rFonts w:ascii="Times New Roman"/>
          <w:sz w:val="24"/>
          <w:szCs w:val="24"/>
          <w:lang w:val="ru-RU"/>
        </w:rPr>
        <w:t xml:space="preserve">  Методы биотестирования вод» Черноголовка, 1988. - С.37 -42. </w:t>
      </w:r>
    </w:p>
    <w:p w:rsidR="007D1C63" w:rsidRPr="007D1C63" w:rsidRDefault="007D1C63" w:rsidP="007D1C63">
      <w:pPr>
        <w:rPr>
          <w:rFonts w:ascii="Times New Roman"/>
          <w:sz w:val="24"/>
          <w:szCs w:val="24"/>
          <w:lang w:val="ru-RU"/>
        </w:rPr>
      </w:pPr>
      <w:r w:rsidRPr="007D1C63">
        <w:rPr>
          <w:rFonts w:ascii="Times New Roman"/>
          <w:sz w:val="24"/>
          <w:szCs w:val="24"/>
          <w:lang w:val="ru-RU"/>
        </w:rPr>
        <w:t>2. Виноходов Д.О. «Научные основы биотестирования с использованием инфузорий»: автореферат дис. ... д-ра биол. наук : 03.00.23. – СПб., 2007. – 40 с.</w:t>
      </w:r>
    </w:p>
    <w:p w:rsidR="007D1C63" w:rsidRPr="007D1C63" w:rsidRDefault="007D1C63" w:rsidP="007D1C63">
      <w:pPr>
        <w:rPr>
          <w:rFonts w:ascii="Times New Roman"/>
          <w:sz w:val="24"/>
          <w:szCs w:val="24"/>
          <w:lang w:val="ru-RU"/>
        </w:rPr>
      </w:pPr>
      <w:r w:rsidRPr="007D1C63">
        <w:rPr>
          <w:rFonts w:ascii="Times New Roman"/>
          <w:sz w:val="24"/>
          <w:szCs w:val="24"/>
          <w:lang w:val="ru-RU"/>
        </w:rPr>
        <w:t>3. Крайнюкова А.Н. «Биотестирование в охране вод от загрязнения. Методы биотестирования вод.»  - Черноголовка, 1988. - С. 4-14.</w:t>
      </w:r>
    </w:p>
    <w:p w:rsidR="007D1C63" w:rsidRPr="007D1C63" w:rsidRDefault="007D1C63" w:rsidP="007D1C63">
      <w:pPr>
        <w:spacing w:before="100" w:beforeAutospacing="1" w:after="100" w:afterAutospacing="1"/>
        <w:outlineLvl w:val="1"/>
        <w:rPr>
          <w:rFonts w:ascii="Times New Roman" w:eastAsia="Times New Roman"/>
          <w:b/>
          <w:bCs/>
          <w:sz w:val="24"/>
          <w:szCs w:val="24"/>
          <w:lang w:val="ru-RU"/>
        </w:rPr>
      </w:pPr>
      <w:r w:rsidRPr="007D1C63">
        <w:rPr>
          <w:rFonts w:ascii="Times New Roman" w:eastAsia="Times New Roman"/>
          <w:bCs/>
          <w:sz w:val="24"/>
          <w:szCs w:val="24"/>
          <w:lang w:val="ru-RU"/>
        </w:rPr>
        <w:t xml:space="preserve">4.Учебно-методическое пособие </w:t>
      </w:r>
      <w:r w:rsidRPr="007D1C63">
        <w:rPr>
          <w:rFonts w:ascii="Times New Roman" w:eastAsia="Times New Roman"/>
          <w:b/>
          <w:bCs/>
          <w:sz w:val="24"/>
          <w:szCs w:val="24"/>
          <w:lang w:val="ru-RU"/>
        </w:rPr>
        <w:t>«</w:t>
      </w:r>
      <w:r w:rsidRPr="007D1C63">
        <w:rPr>
          <w:rFonts w:ascii="Times New Roman" w:eastAsia="Times New Roman"/>
          <w:sz w:val="24"/>
          <w:szCs w:val="24"/>
          <w:lang w:val="ru-RU"/>
        </w:rPr>
        <w:t xml:space="preserve">Условия отбора и подготовки проб для некоторых методов биотестирования вод, почв и отходов» Учебно-методическое пособие. /Вавилова В.М., Терехова В.А. М.:МАКС ПРЕСС- 2009. 40 с. </w:t>
      </w:r>
    </w:p>
    <w:p w:rsidR="00625C43" w:rsidRDefault="00625C43" w:rsidP="0074351A">
      <w:pPr>
        <w:pStyle w:val="ParaAttribute4"/>
        <w:jc w:val="center"/>
        <w:rPr>
          <w:sz w:val="28"/>
          <w:szCs w:val="28"/>
        </w:rPr>
      </w:pPr>
    </w:p>
    <w:sectPr w:rsidR="00625C43" w:rsidSect="00625C43">
      <w:pgSz w:w="11906" w:h="16838" w:orient="landscape" w:code="9"/>
      <w:pgMar w:top="1134" w:right="850" w:bottom="1134" w:left="1701" w:header="851" w:footer="992" w:gutter="0"/>
      <w:cols w:space="720"/>
      <w:docGrid w:linePitch="360" w:charSpace="2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3D40" w:rsidRDefault="00533D40" w:rsidP="00D275A0">
      <w:r>
        <w:separator/>
      </w:r>
    </w:p>
  </w:endnote>
  <w:endnote w:type="continuationSeparator" w:id="1">
    <w:p w:rsidR="00533D40" w:rsidRDefault="00533D40" w:rsidP="00D275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Е">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ёА °µ">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3D40" w:rsidRDefault="00533D40" w:rsidP="00D275A0">
      <w:r>
        <w:separator/>
      </w:r>
    </w:p>
  </w:footnote>
  <w:footnote w:type="continuationSeparator" w:id="1">
    <w:p w:rsidR="00533D40" w:rsidRDefault="00533D40" w:rsidP="00D275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2407814"/>
    <w:lvl w:ilvl="0" w:tplc="A3E295FA">
      <w:start w:val="1"/>
      <w:numFmt w:val="lowerLetter"/>
      <w:lvlText w:val="%1."/>
      <w:lvlJc w:val="left"/>
      <w:pPr>
        <w:ind w:left="1440" w:hanging="360"/>
      </w:pPr>
      <w:rPr>
        <w:rFonts w:ascii="Times New Roman" w:eastAsia="Times New Roman" w:hAnsi="Times New Roman" w:hint="default"/>
      </w:rPr>
    </w:lvl>
    <w:lvl w:ilvl="1" w:tplc="020E47A0">
      <w:start w:val="1"/>
      <w:numFmt w:val="lowerLetter"/>
      <w:lvlText w:val="%2."/>
      <w:lvlJc w:val="left"/>
      <w:pPr>
        <w:ind w:left="2160" w:hanging="360"/>
      </w:pPr>
      <w:rPr>
        <w:rFonts w:ascii="Times New Roman" w:eastAsia="Times New Roman" w:hAnsi="Times New Roman" w:hint="default"/>
      </w:rPr>
    </w:lvl>
    <w:lvl w:ilvl="2" w:tplc="2C7045AE">
      <w:start w:val="1"/>
      <w:numFmt w:val="lowerLetter"/>
      <w:lvlText w:val="%3."/>
      <w:lvlJc w:val="left"/>
      <w:pPr>
        <w:ind w:left="2880" w:hanging="180"/>
      </w:pPr>
      <w:rPr>
        <w:rFonts w:ascii="Times New Roman" w:eastAsia="Times New Roman" w:hAnsi="Times New Roman" w:hint="default"/>
      </w:rPr>
    </w:lvl>
    <w:lvl w:ilvl="3" w:tplc="8E5E1AE2">
      <w:start w:val="1"/>
      <w:numFmt w:val="lowerLetter"/>
      <w:lvlText w:val="%4."/>
      <w:lvlJc w:val="left"/>
      <w:pPr>
        <w:ind w:left="3600" w:hanging="360"/>
      </w:pPr>
      <w:rPr>
        <w:rFonts w:ascii="Times New Roman" w:eastAsia="Times New Roman" w:hAnsi="Times New Roman" w:hint="default"/>
      </w:rPr>
    </w:lvl>
    <w:lvl w:ilvl="4" w:tplc="B3D0A4D0">
      <w:start w:val="1"/>
      <w:numFmt w:val="lowerLetter"/>
      <w:lvlText w:val="%5."/>
      <w:lvlJc w:val="left"/>
      <w:pPr>
        <w:ind w:left="4320" w:hanging="360"/>
      </w:pPr>
      <w:rPr>
        <w:rFonts w:ascii="Times New Roman" w:eastAsia="Times New Roman" w:hAnsi="Times New Roman" w:hint="default"/>
      </w:rPr>
    </w:lvl>
    <w:lvl w:ilvl="5" w:tplc="57688B68">
      <w:start w:val="1"/>
      <w:numFmt w:val="lowerLetter"/>
      <w:lvlText w:val="%6."/>
      <w:lvlJc w:val="left"/>
      <w:pPr>
        <w:ind w:left="5040" w:hanging="180"/>
      </w:pPr>
      <w:rPr>
        <w:rFonts w:ascii="Times New Roman" w:eastAsia="Times New Roman" w:hAnsi="Times New Roman" w:hint="default"/>
      </w:rPr>
    </w:lvl>
    <w:lvl w:ilvl="6" w:tplc="96BC36F6">
      <w:start w:val="1"/>
      <w:numFmt w:val="lowerLetter"/>
      <w:lvlText w:val="%7."/>
      <w:lvlJc w:val="left"/>
      <w:pPr>
        <w:ind w:left="5760" w:hanging="360"/>
      </w:pPr>
      <w:rPr>
        <w:rFonts w:ascii="Times New Roman" w:eastAsia="Times New Roman" w:hAnsi="Times New Roman" w:hint="default"/>
      </w:rPr>
    </w:lvl>
    <w:lvl w:ilvl="7" w:tplc="F2D43A9C">
      <w:start w:val="1"/>
      <w:numFmt w:val="lowerLetter"/>
      <w:lvlText w:val="%8."/>
      <w:lvlJc w:val="left"/>
      <w:pPr>
        <w:ind w:left="6480" w:hanging="360"/>
      </w:pPr>
      <w:rPr>
        <w:rFonts w:ascii="Times New Roman" w:eastAsia="Times New Roman" w:hAnsi="Times New Roman" w:hint="default"/>
      </w:rPr>
    </w:lvl>
    <w:lvl w:ilvl="8" w:tplc="D9B239DC">
      <w:start w:val="1"/>
      <w:numFmt w:val="lowerLetter"/>
      <w:lvlText w:val="%9."/>
      <w:lvlJc w:val="left"/>
      <w:pPr>
        <w:ind w:left="7200" w:hanging="180"/>
      </w:pPr>
      <w:rPr>
        <w:rFonts w:ascii="Times New Roman" w:eastAsia="Times New Roman" w:hAnsi="Times New Roman" w:hint="default"/>
      </w:rPr>
    </w:lvl>
  </w:abstractNum>
  <w:abstractNum w:abstractNumId="1">
    <w:nsid w:val="00000002"/>
    <w:multiLevelType w:val="hybridMultilevel"/>
    <w:tmpl w:val="04485499"/>
    <w:lvl w:ilvl="0" w:tplc="62E21606">
      <w:start w:val="1"/>
      <w:numFmt w:val="decimal"/>
      <w:lvlText w:val="%1."/>
      <w:lvlJc w:val="left"/>
      <w:pPr>
        <w:ind w:left="786" w:hanging="360"/>
      </w:pPr>
      <w:rPr>
        <w:rFonts w:ascii="Times New Roman" w:eastAsia="Times New Roman" w:hAnsi="Times New Roman" w:hint="default"/>
      </w:rPr>
    </w:lvl>
    <w:lvl w:ilvl="1" w:tplc="2EB42112">
      <w:start w:val="1"/>
      <w:numFmt w:val="decimal"/>
      <w:lvlText w:val="%2."/>
      <w:lvlJc w:val="left"/>
      <w:pPr>
        <w:ind w:left="1440" w:hanging="360"/>
      </w:pPr>
      <w:rPr>
        <w:rFonts w:ascii="Times New Roman" w:eastAsia="Times New Roman" w:hAnsi="Times New Roman" w:hint="default"/>
      </w:rPr>
    </w:lvl>
    <w:lvl w:ilvl="2" w:tplc="33F476DA">
      <w:start w:val="1"/>
      <w:numFmt w:val="decimal"/>
      <w:lvlText w:val="%3."/>
      <w:lvlJc w:val="left"/>
      <w:pPr>
        <w:ind w:left="2160" w:hanging="180"/>
      </w:pPr>
      <w:rPr>
        <w:rFonts w:ascii="Times New Roman" w:eastAsia="Times New Roman" w:hAnsi="Times New Roman" w:hint="default"/>
      </w:rPr>
    </w:lvl>
    <w:lvl w:ilvl="3" w:tplc="EA5434D6">
      <w:start w:val="1"/>
      <w:numFmt w:val="decimal"/>
      <w:lvlText w:val="%4."/>
      <w:lvlJc w:val="left"/>
      <w:pPr>
        <w:ind w:left="2880" w:hanging="360"/>
      </w:pPr>
      <w:rPr>
        <w:rFonts w:ascii="Times New Roman" w:eastAsia="Times New Roman" w:hAnsi="Times New Roman" w:hint="default"/>
      </w:rPr>
    </w:lvl>
    <w:lvl w:ilvl="4" w:tplc="54989FEE">
      <w:start w:val="1"/>
      <w:numFmt w:val="decimal"/>
      <w:lvlText w:val="%5."/>
      <w:lvlJc w:val="left"/>
      <w:pPr>
        <w:ind w:left="3600" w:hanging="360"/>
      </w:pPr>
      <w:rPr>
        <w:rFonts w:ascii="Times New Roman" w:eastAsia="Times New Roman" w:hAnsi="Times New Roman" w:hint="default"/>
      </w:rPr>
    </w:lvl>
    <w:lvl w:ilvl="5" w:tplc="D4182E9A">
      <w:start w:val="1"/>
      <w:numFmt w:val="decimal"/>
      <w:lvlText w:val="%6."/>
      <w:lvlJc w:val="left"/>
      <w:pPr>
        <w:ind w:left="4320" w:hanging="180"/>
      </w:pPr>
      <w:rPr>
        <w:rFonts w:ascii="Times New Roman" w:eastAsia="Times New Roman" w:hAnsi="Times New Roman" w:hint="default"/>
      </w:rPr>
    </w:lvl>
    <w:lvl w:ilvl="6" w:tplc="4642CE4C">
      <w:start w:val="1"/>
      <w:numFmt w:val="decimal"/>
      <w:lvlText w:val="%7."/>
      <w:lvlJc w:val="left"/>
      <w:pPr>
        <w:ind w:left="5040" w:hanging="360"/>
      </w:pPr>
      <w:rPr>
        <w:rFonts w:ascii="Times New Roman" w:eastAsia="Times New Roman" w:hAnsi="Times New Roman" w:hint="default"/>
      </w:rPr>
    </w:lvl>
    <w:lvl w:ilvl="7" w:tplc="E3CCA91C">
      <w:start w:val="1"/>
      <w:numFmt w:val="decimal"/>
      <w:lvlText w:val="%8."/>
      <w:lvlJc w:val="left"/>
      <w:pPr>
        <w:ind w:left="5760" w:hanging="360"/>
      </w:pPr>
      <w:rPr>
        <w:rFonts w:ascii="Times New Roman" w:eastAsia="Times New Roman" w:hAnsi="Times New Roman" w:hint="default"/>
      </w:rPr>
    </w:lvl>
    <w:lvl w:ilvl="8" w:tplc="39EA3014">
      <w:start w:val="1"/>
      <w:numFmt w:val="decimal"/>
      <w:lvlText w:val="%9."/>
      <w:lvlJc w:val="left"/>
      <w:pPr>
        <w:ind w:left="6480" w:hanging="180"/>
      </w:pPr>
      <w:rPr>
        <w:rFonts w:ascii="Times New Roman" w:eastAsia="Times New Roman" w:hAnsi="Times New Roman" w:hint="default"/>
      </w:rPr>
    </w:lvl>
  </w:abstractNum>
  <w:abstractNum w:abstractNumId="2">
    <w:nsid w:val="36CD1865"/>
    <w:multiLevelType w:val="hybridMultilevel"/>
    <w:tmpl w:val="AAC23F06"/>
    <w:lvl w:ilvl="0" w:tplc="76D4261E">
      <w:start w:val="1"/>
      <w:numFmt w:val="decimal"/>
      <w:lvlText w:val="%1."/>
      <w:lvlJc w:val="left"/>
      <w:pPr>
        <w:ind w:left="720" w:hanging="360"/>
      </w:pPr>
      <w:rPr>
        <w:rFonts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200D66"/>
    <w:multiLevelType w:val="hybridMultilevel"/>
    <w:tmpl w:val="23749942"/>
    <w:lvl w:ilvl="0" w:tplc="32A8A1B6">
      <w:start w:val="1"/>
      <w:numFmt w:val="lowerLetter"/>
      <w:lvlText w:val="%1)"/>
      <w:lvlJc w:val="left"/>
      <w:pPr>
        <w:ind w:left="720" w:hanging="360"/>
      </w:pPr>
      <w:rPr>
        <w:rFonts w:ascii="Times New Roman" w:eastAsia="Times New Roman" w:hAnsi="Times New Roman" w:hint="default"/>
      </w:rPr>
    </w:lvl>
    <w:lvl w:ilvl="1" w:tplc="42344D68">
      <w:start w:val="1"/>
      <w:numFmt w:val="lowerLetter"/>
      <w:lvlText w:val="%2)"/>
      <w:lvlJc w:val="left"/>
      <w:pPr>
        <w:ind w:left="1440" w:hanging="360"/>
      </w:pPr>
      <w:rPr>
        <w:rFonts w:ascii="Times New Roman" w:eastAsia="Times New Roman" w:hAnsi="Times New Roman" w:hint="default"/>
      </w:rPr>
    </w:lvl>
    <w:lvl w:ilvl="2" w:tplc="126AC698">
      <w:start w:val="1"/>
      <w:numFmt w:val="lowerLetter"/>
      <w:lvlText w:val="%3)"/>
      <w:lvlJc w:val="left"/>
      <w:pPr>
        <w:ind w:left="2160" w:hanging="180"/>
      </w:pPr>
      <w:rPr>
        <w:rFonts w:ascii="Times New Roman" w:eastAsia="Times New Roman" w:hAnsi="Times New Roman" w:hint="default"/>
      </w:rPr>
    </w:lvl>
    <w:lvl w:ilvl="3" w:tplc="4D32C83C">
      <w:start w:val="1"/>
      <w:numFmt w:val="lowerLetter"/>
      <w:lvlText w:val="%4)"/>
      <w:lvlJc w:val="left"/>
      <w:pPr>
        <w:ind w:left="2880" w:hanging="360"/>
      </w:pPr>
      <w:rPr>
        <w:rFonts w:ascii="Times New Roman" w:eastAsia="Times New Roman" w:hAnsi="Times New Roman" w:hint="default"/>
      </w:rPr>
    </w:lvl>
    <w:lvl w:ilvl="4" w:tplc="6122E034">
      <w:start w:val="1"/>
      <w:numFmt w:val="lowerLetter"/>
      <w:lvlText w:val="%5)"/>
      <w:lvlJc w:val="left"/>
      <w:pPr>
        <w:ind w:left="3600" w:hanging="360"/>
      </w:pPr>
      <w:rPr>
        <w:rFonts w:ascii="Times New Roman" w:eastAsia="Times New Roman" w:hAnsi="Times New Roman" w:hint="default"/>
      </w:rPr>
    </w:lvl>
    <w:lvl w:ilvl="5" w:tplc="C730064A">
      <w:start w:val="1"/>
      <w:numFmt w:val="lowerLetter"/>
      <w:lvlText w:val="%6)"/>
      <w:lvlJc w:val="left"/>
      <w:pPr>
        <w:ind w:left="4320" w:hanging="180"/>
      </w:pPr>
      <w:rPr>
        <w:rFonts w:ascii="Times New Roman" w:eastAsia="Times New Roman" w:hAnsi="Times New Roman" w:hint="default"/>
      </w:rPr>
    </w:lvl>
    <w:lvl w:ilvl="6" w:tplc="A024101E">
      <w:start w:val="1"/>
      <w:numFmt w:val="lowerLetter"/>
      <w:lvlText w:val="%7)"/>
      <w:lvlJc w:val="left"/>
      <w:pPr>
        <w:ind w:left="5040" w:hanging="360"/>
      </w:pPr>
      <w:rPr>
        <w:rFonts w:ascii="Times New Roman" w:eastAsia="Times New Roman" w:hAnsi="Times New Roman" w:hint="default"/>
      </w:rPr>
    </w:lvl>
    <w:lvl w:ilvl="7" w:tplc="AAD8CFCC">
      <w:start w:val="1"/>
      <w:numFmt w:val="lowerLetter"/>
      <w:lvlText w:val="%8)"/>
      <w:lvlJc w:val="left"/>
      <w:pPr>
        <w:ind w:left="5760" w:hanging="360"/>
      </w:pPr>
      <w:rPr>
        <w:rFonts w:ascii="Times New Roman" w:eastAsia="Times New Roman" w:hAnsi="Times New Roman" w:hint="default"/>
      </w:rPr>
    </w:lvl>
    <w:lvl w:ilvl="8" w:tplc="548AB1CC">
      <w:start w:val="1"/>
      <w:numFmt w:val="lowerLetter"/>
      <w:lvlText w:val="%9)"/>
      <w:lvlJc w:val="left"/>
      <w:pPr>
        <w:ind w:left="6480" w:hanging="180"/>
      </w:pPr>
      <w:rPr>
        <w:rFonts w:ascii="Times New Roman" w:eastAsia="Times New Roman" w:hAnsi="Times New Roman" w:hint="default"/>
      </w:rPr>
    </w:lvl>
  </w:abstractNum>
  <w:abstractNum w:abstractNumId="4">
    <w:nsid w:val="4BD74618"/>
    <w:multiLevelType w:val="hybridMultilevel"/>
    <w:tmpl w:val="2ED4F138"/>
    <w:lvl w:ilvl="0" w:tplc="E762480A">
      <w:start w:val="1"/>
      <w:numFmt w:val="decimal"/>
      <w:lvlText w:val="%1."/>
      <w:lvlJc w:val="left"/>
      <w:pPr>
        <w:ind w:left="585" w:hanging="360"/>
      </w:pPr>
      <w:rPr>
        <w:rFonts w:eastAsia="№Е" w:hint="default"/>
        <w:b w:val="0"/>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5">
    <w:nsid w:val="512D7B97"/>
    <w:multiLevelType w:val="hybridMultilevel"/>
    <w:tmpl w:val="4CDA991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noPunctuationKerning/>
  <w:characterSpacingControl w:val="doNotCompress"/>
  <w:footnotePr>
    <w:footnote w:id="0"/>
    <w:footnote w:id="1"/>
  </w:footnotePr>
  <w:endnotePr>
    <w:endnote w:id="0"/>
    <w:endnote w:id="1"/>
  </w:endnotePr>
  <w:compat/>
  <w:rsids>
    <w:rsidRoot w:val="00625C43"/>
    <w:rsid w:val="00111818"/>
    <w:rsid w:val="00133D61"/>
    <w:rsid w:val="002B682F"/>
    <w:rsid w:val="002E7DC2"/>
    <w:rsid w:val="00350DFC"/>
    <w:rsid w:val="003F6374"/>
    <w:rsid w:val="00437155"/>
    <w:rsid w:val="004A21F4"/>
    <w:rsid w:val="004B6A40"/>
    <w:rsid w:val="00533D40"/>
    <w:rsid w:val="005471FC"/>
    <w:rsid w:val="00557C0B"/>
    <w:rsid w:val="005A0BBA"/>
    <w:rsid w:val="005A33FC"/>
    <w:rsid w:val="005D6EC5"/>
    <w:rsid w:val="00625C43"/>
    <w:rsid w:val="00651370"/>
    <w:rsid w:val="0074351A"/>
    <w:rsid w:val="00761BDD"/>
    <w:rsid w:val="007D1C63"/>
    <w:rsid w:val="0084642C"/>
    <w:rsid w:val="008A05AC"/>
    <w:rsid w:val="008A73EF"/>
    <w:rsid w:val="00915D06"/>
    <w:rsid w:val="009A4DCE"/>
    <w:rsid w:val="00AF3564"/>
    <w:rsid w:val="00AF7BCE"/>
    <w:rsid w:val="00D275A0"/>
    <w:rsid w:val="00D91B43"/>
    <w:rsid w:val="00DC7758"/>
    <w:rsid w:val="00E10385"/>
    <w:rsid w:val="00E113C6"/>
    <w:rsid w:val="00EE2419"/>
    <w:rsid w:val="00EF44FE"/>
  </w:rsids>
  <m:mathPr>
    <m:mathFont m:val="Cambria Math"/>
    <m:brkBin m:val="before"/>
    <m:brkBinSub m:val="--"/>
    <m:smallFrac/>
    <m:dispDef/>
    <m:lMargin m:val="1440"/>
    <m:rMargin m:val="144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Е"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25C43"/>
    <w:pPr>
      <w:widowControl w:val="0"/>
      <w:wordWrap w:val="0"/>
      <w:autoSpaceDE w:val="0"/>
      <w:autoSpaceDN w:val="0"/>
      <w:jc w:val="both"/>
    </w:pPr>
    <w:rPr>
      <w:rFonts w:ascii="№Е"/>
      <w:kern w:val="2"/>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DefaultTable">
    <w:name w:val="Default Table"/>
    <w:rsid w:val="00625C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3">
    <w:name w:val="List Paragraph"/>
    <w:basedOn w:val="a"/>
    <w:uiPriority w:val="34"/>
    <w:qFormat/>
    <w:rsid w:val="00625C43"/>
    <w:pPr>
      <w:ind w:left="400"/>
    </w:pPr>
  </w:style>
  <w:style w:type="paragraph" w:customStyle="1" w:styleId="ParaAttribute0">
    <w:name w:val="ParaAttribute0"/>
    <w:rsid w:val="00625C43"/>
    <w:pPr>
      <w:widowControl w:val="0"/>
      <w:wordWrap w:val="0"/>
      <w:spacing w:after="280"/>
      <w:jc w:val="center"/>
    </w:pPr>
  </w:style>
  <w:style w:type="paragraph" w:customStyle="1" w:styleId="ParaAttribute1">
    <w:name w:val="ParaAttribute1"/>
    <w:rsid w:val="00625C43"/>
    <w:pPr>
      <w:widowControl w:val="0"/>
      <w:wordWrap w:val="0"/>
      <w:spacing w:before="280" w:after="280"/>
      <w:jc w:val="center"/>
    </w:pPr>
  </w:style>
  <w:style w:type="paragraph" w:customStyle="1" w:styleId="ParaAttribute2">
    <w:name w:val="ParaAttribute2"/>
    <w:rsid w:val="00625C43"/>
    <w:pPr>
      <w:widowControl w:val="0"/>
      <w:wordWrap w:val="0"/>
      <w:spacing w:before="280" w:after="280"/>
      <w:jc w:val="right"/>
    </w:pPr>
  </w:style>
  <w:style w:type="paragraph" w:customStyle="1" w:styleId="ParaAttribute3">
    <w:name w:val="ParaAttribute3"/>
    <w:rsid w:val="00625C43"/>
    <w:pPr>
      <w:widowControl w:val="0"/>
      <w:wordWrap w:val="0"/>
      <w:spacing w:before="280" w:after="280"/>
      <w:jc w:val="right"/>
    </w:pPr>
  </w:style>
  <w:style w:type="paragraph" w:customStyle="1" w:styleId="ParaAttribute4">
    <w:name w:val="ParaAttribute4"/>
    <w:rsid w:val="00625C43"/>
    <w:pPr>
      <w:widowControl w:val="0"/>
      <w:wordWrap w:val="0"/>
      <w:spacing w:before="280" w:after="280"/>
    </w:pPr>
  </w:style>
  <w:style w:type="paragraph" w:customStyle="1" w:styleId="ParaAttribute5">
    <w:name w:val="ParaAttribute5"/>
    <w:rsid w:val="00625C43"/>
    <w:pPr>
      <w:widowControl w:val="0"/>
      <w:wordWrap w:val="0"/>
    </w:pPr>
  </w:style>
  <w:style w:type="paragraph" w:customStyle="1" w:styleId="ParaAttribute6">
    <w:name w:val="ParaAttribute6"/>
    <w:rsid w:val="00625C43"/>
    <w:pPr>
      <w:widowControl w:val="0"/>
      <w:wordWrap w:val="0"/>
      <w:jc w:val="both"/>
    </w:pPr>
  </w:style>
  <w:style w:type="paragraph" w:customStyle="1" w:styleId="ParaAttribute7">
    <w:name w:val="ParaAttribute7"/>
    <w:rsid w:val="00625C43"/>
    <w:pPr>
      <w:widowControl w:val="0"/>
      <w:wordWrap w:val="0"/>
      <w:spacing w:after="200"/>
    </w:pPr>
  </w:style>
  <w:style w:type="paragraph" w:customStyle="1" w:styleId="ParaAttribute8">
    <w:name w:val="ParaAttribute8"/>
    <w:rsid w:val="00625C43"/>
    <w:pPr>
      <w:widowControl w:val="0"/>
      <w:wordWrap w:val="0"/>
      <w:spacing w:after="200"/>
      <w:jc w:val="center"/>
    </w:pPr>
  </w:style>
  <w:style w:type="paragraph" w:customStyle="1" w:styleId="ParaAttribute9">
    <w:name w:val="ParaAttribute9"/>
    <w:rsid w:val="00625C43"/>
    <w:pPr>
      <w:widowControl w:val="0"/>
      <w:wordWrap w:val="0"/>
      <w:ind w:left="760" w:hanging="400"/>
    </w:pPr>
  </w:style>
  <w:style w:type="paragraph" w:customStyle="1" w:styleId="ParaAttribute10">
    <w:name w:val="ParaAttribute10"/>
    <w:rsid w:val="00625C43"/>
    <w:pPr>
      <w:widowControl w:val="0"/>
      <w:wordWrap w:val="0"/>
      <w:ind w:left="760" w:hanging="400"/>
    </w:pPr>
  </w:style>
  <w:style w:type="paragraph" w:customStyle="1" w:styleId="ParaAttribute11">
    <w:name w:val="ParaAttribute11"/>
    <w:rsid w:val="00625C43"/>
    <w:pPr>
      <w:widowControl w:val="0"/>
      <w:wordWrap w:val="0"/>
      <w:ind w:left="720"/>
    </w:pPr>
  </w:style>
  <w:style w:type="paragraph" w:customStyle="1" w:styleId="ParaAttribute12">
    <w:name w:val="ParaAttribute12"/>
    <w:rsid w:val="00625C43"/>
    <w:pPr>
      <w:widowControl w:val="0"/>
      <w:wordWrap w:val="0"/>
      <w:ind w:left="1480" w:hanging="400"/>
    </w:pPr>
  </w:style>
  <w:style w:type="paragraph" w:customStyle="1" w:styleId="ParaAttribute13">
    <w:name w:val="ParaAttribute13"/>
    <w:rsid w:val="00625C43"/>
    <w:pPr>
      <w:widowControl w:val="0"/>
      <w:wordWrap w:val="0"/>
      <w:ind w:left="1480" w:hanging="400"/>
    </w:pPr>
  </w:style>
  <w:style w:type="paragraph" w:customStyle="1" w:styleId="ParaAttribute14">
    <w:name w:val="ParaAttribute14"/>
    <w:rsid w:val="00625C43"/>
    <w:pPr>
      <w:widowControl w:val="0"/>
      <w:wordWrap w:val="0"/>
      <w:spacing w:after="200"/>
      <w:ind w:left="760" w:hanging="400"/>
    </w:pPr>
  </w:style>
  <w:style w:type="paragraph" w:customStyle="1" w:styleId="ParaAttribute15">
    <w:name w:val="ParaAttribute15"/>
    <w:rsid w:val="00625C43"/>
    <w:pPr>
      <w:widowControl w:val="0"/>
      <w:wordWrap w:val="0"/>
      <w:spacing w:after="200"/>
      <w:ind w:left="760" w:hanging="400"/>
    </w:pPr>
  </w:style>
  <w:style w:type="paragraph" w:customStyle="1" w:styleId="ParaAttribute16">
    <w:name w:val="ParaAttribute16"/>
    <w:rsid w:val="00625C43"/>
    <w:pPr>
      <w:widowControl w:val="0"/>
      <w:wordWrap w:val="0"/>
      <w:ind w:left="760" w:hanging="400"/>
      <w:jc w:val="both"/>
    </w:pPr>
  </w:style>
  <w:style w:type="paragraph" w:customStyle="1" w:styleId="ParaAttribute17">
    <w:name w:val="ParaAttribute17"/>
    <w:rsid w:val="00625C43"/>
    <w:pPr>
      <w:widowControl w:val="0"/>
      <w:wordWrap w:val="0"/>
      <w:ind w:left="760" w:hanging="400"/>
      <w:jc w:val="both"/>
    </w:pPr>
  </w:style>
  <w:style w:type="paragraph" w:customStyle="1" w:styleId="ParaAttribute18">
    <w:name w:val="ParaAttribute18"/>
    <w:rsid w:val="00625C43"/>
    <w:pPr>
      <w:widowControl w:val="0"/>
      <w:wordWrap w:val="0"/>
      <w:spacing w:before="280" w:after="280"/>
    </w:pPr>
  </w:style>
  <w:style w:type="character" w:customStyle="1" w:styleId="CharAttribute0">
    <w:name w:val="CharAttribute0"/>
    <w:rsid w:val="00625C43"/>
    <w:rPr>
      <w:rFonts w:ascii="Times New Roman" w:eastAsia="№Е"/>
      <w:sz w:val="24"/>
    </w:rPr>
  </w:style>
  <w:style w:type="character" w:customStyle="1" w:styleId="CharAttribute1">
    <w:name w:val="CharAttribute1"/>
    <w:rsid w:val="00625C43"/>
    <w:rPr>
      <w:rFonts w:ascii="Times New Roman" w:eastAsia="Times New Roman"/>
      <w:sz w:val="24"/>
    </w:rPr>
  </w:style>
  <w:style w:type="character" w:customStyle="1" w:styleId="CharAttribute2">
    <w:name w:val="CharAttribute2"/>
    <w:rsid w:val="00625C43"/>
    <w:rPr>
      <w:rFonts w:ascii="Times New Roman" w:eastAsia="№Е"/>
      <w:b/>
      <w:sz w:val="72"/>
    </w:rPr>
  </w:style>
  <w:style w:type="character" w:customStyle="1" w:styleId="CharAttribute3">
    <w:name w:val="CharAttribute3"/>
    <w:rsid w:val="00625C43"/>
    <w:rPr>
      <w:rFonts w:ascii="Times New Roman" w:eastAsia="Times New Roman"/>
      <w:b/>
      <w:sz w:val="72"/>
    </w:rPr>
  </w:style>
  <w:style w:type="character" w:customStyle="1" w:styleId="CharAttribute4">
    <w:name w:val="CharAttribute4"/>
    <w:rsid w:val="00625C43"/>
    <w:rPr>
      <w:rFonts w:ascii="Times New Roman" w:eastAsia="№Е"/>
      <w:b/>
      <w:sz w:val="28"/>
    </w:rPr>
  </w:style>
  <w:style w:type="character" w:customStyle="1" w:styleId="CharAttribute5">
    <w:name w:val="CharAttribute5"/>
    <w:rsid w:val="00625C43"/>
    <w:rPr>
      <w:rFonts w:ascii="Times New Roman" w:eastAsia="Times New Roman"/>
      <w:b/>
      <w:sz w:val="28"/>
    </w:rPr>
  </w:style>
  <w:style w:type="character" w:customStyle="1" w:styleId="CharAttribute6">
    <w:name w:val="CharAttribute6"/>
    <w:rsid w:val="00625C43"/>
    <w:rPr>
      <w:rFonts w:ascii="Times New Roman" w:eastAsia="№Е"/>
      <w:sz w:val="22"/>
    </w:rPr>
  </w:style>
  <w:style w:type="character" w:customStyle="1" w:styleId="CharAttribute7">
    <w:name w:val="CharAttribute7"/>
    <w:rsid w:val="00625C43"/>
    <w:rPr>
      <w:rFonts w:ascii="Calibri" w:eastAsia="Calibri"/>
      <w:sz w:val="22"/>
    </w:rPr>
  </w:style>
  <w:style w:type="character" w:customStyle="1" w:styleId="CharAttribute8">
    <w:name w:val="CharAttribute8"/>
    <w:rsid w:val="00625C43"/>
    <w:rPr>
      <w:rFonts w:ascii="Times New Roman" w:eastAsia="№Е"/>
      <w:b/>
      <w:sz w:val="24"/>
    </w:rPr>
  </w:style>
  <w:style w:type="character" w:customStyle="1" w:styleId="CharAttribute9">
    <w:name w:val="CharAttribute9"/>
    <w:rsid w:val="00625C43"/>
    <w:rPr>
      <w:rFonts w:ascii="Times New Roman" w:eastAsia="Times New Roman"/>
      <w:b/>
      <w:sz w:val="24"/>
    </w:rPr>
  </w:style>
  <w:style w:type="character" w:customStyle="1" w:styleId="CharAttribute10">
    <w:name w:val="CharAttribute10"/>
    <w:rsid w:val="00625C43"/>
    <w:rPr>
      <w:rFonts w:ascii="Times New Roman" w:eastAsia="№Е"/>
      <w:b/>
      <w:sz w:val="52"/>
    </w:rPr>
  </w:style>
  <w:style w:type="character" w:customStyle="1" w:styleId="CharAttribute11">
    <w:name w:val="CharAttribute11"/>
    <w:rsid w:val="00625C43"/>
    <w:rPr>
      <w:rFonts w:ascii="Times New Roman" w:eastAsia="Times New Roman"/>
      <w:b/>
      <w:sz w:val="52"/>
    </w:rPr>
  </w:style>
  <w:style w:type="character" w:customStyle="1" w:styleId="CharAttribute12">
    <w:name w:val="CharAttribute12"/>
    <w:rsid w:val="00625C43"/>
    <w:rPr>
      <w:rFonts w:ascii="Times New Roman" w:eastAsia="№Е"/>
      <w:sz w:val="28"/>
    </w:rPr>
  </w:style>
  <w:style w:type="character" w:customStyle="1" w:styleId="CharAttribute13">
    <w:name w:val="CharAttribute13"/>
    <w:rsid w:val="00625C43"/>
    <w:rPr>
      <w:rFonts w:ascii="Times New Roman" w:eastAsia="№Е"/>
    </w:rPr>
  </w:style>
  <w:style w:type="character" w:customStyle="1" w:styleId="CharAttribute14">
    <w:name w:val="CharAttribute14"/>
    <w:rsid w:val="00625C43"/>
    <w:rPr>
      <w:rFonts w:ascii="Times New Roman" w:eastAsia="№Е"/>
      <w:sz w:val="48"/>
    </w:rPr>
  </w:style>
  <w:style w:type="character" w:customStyle="1" w:styleId="CharAttribute15">
    <w:name w:val="CharAttribute15"/>
    <w:rsid w:val="00625C43"/>
    <w:rPr>
      <w:rFonts w:ascii="Times New Roman" w:eastAsia="№Е"/>
      <w:i/>
      <w:sz w:val="24"/>
    </w:rPr>
  </w:style>
  <w:style w:type="character" w:customStyle="1" w:styleId="CharAttribute16">
    <w:name w:val="CharAttribute16"/>
    <w:rsid w:val="00625C43"/>
    <w:rPr>
      <w:rFonts w:ascii="№Е" w:eastAsia="№Е"/>
      <w:sz w:val="24"/>
    </w:rPr>
  </w:style>
  <w:style w:type="character" w:customStyle="1" w:styleId="CharAttribute17">
    <w:name w:val="CharAttribute17"/>
    <w:rsid w:val="00625C43"/>
    <w:rPr>
      <w:rFonts w:ascii="Times New Roman" w:eastAsia="Times New Roman"/>
      <w:sz w:val="24"/>
    </w:rPr>
  </w:style>
  <w:style w:type="character" w:customStyle="1" w:styleId="CharAttribute18">
    <w:name w:val="CharAttribute18"/>
    <w:rsid w:val="00625C43"/>
    <w:rPr>
      <w:rFonts w:ascii="Times New Roman" w:eastAsia="№Е"/>
      <w:b/>
      <w:sz w:val="24"/>
    </w:rPr>
  </w:style>
  <w:style w:type="character" w:customStyle="1" w:styleId="CharAttribute19">
    <w:name w:val="CharAttribute19"/>
    <w:rsid w:val="00625C43"/>
    <w:rPr>
      <w:rFonts w:ascii="Times New Roman" w:eastAsia="№Е"/>
      <w:sz w:val="24"/>
    </w:rPr>
  </w:style>
  <w:style w:type="character" w:customStyle="1" w:styleId="CharAttribute20">
    <w:name w:val="CharAttribute20"/>
    <w:rsid w:val="00625C43"/>
    <w:rPr>
      <w:rFonts w:ascii="Times New Roman" w:eastAsia="№Е"/>
      <w:sz w:val="24"/>
    </w:rPr>
  </w:style>
  <w:style w:type="character" w:customStyle="1" w:styleId="CharAttribute21">
    <w:name w:val="CharAttribute21"/>
    <w:rsid w:val="00625C43"/>
    <w:rPr>
      <w:rFonts w:ascii="Times New Roman" w:eastAsia="№Е"/>
      <w:b/>
      <w:sz w:val="28"/>
    </w:rPr>
  </w:style>
  <w:style w:type="character" w:customStyle="1" w:styleId="CharAttribute22">
    <w:name w:val="CharAttribute22"/>
    <w:rsid w:val="00625C43"/>
    <w:rPr>
      <w:rFonts w:ascii="Times New Roman" w:eastAsia="№Е"/>
      <w:sz w:val="22"/>
    </w:rPr>
  </w:style>
  <w:style w:type="paragraph" w:styleId="a4">
    <w:name w:val="Balloon Text"/>
    <w:basedOn w:val="a"/>
    <w:link w:val="a5"/>
    <w:uiPriority w:val="99"/>
    <w:semiHidden/>
    <w:unhideWhenUsed/>
    <w:rsid w:val="00DC7758"/>
    <w:rPr>
      <w:rFonts w:ascii="Tahoma" w:hAnsi="Tahoma" w:cs="Tahoma"/>
      <w:sz w:val="16"/>
      <w:szCs w:val="16"/>
    </w:rPr>
  </w:style>
  <w:style w:type="character" w:customStyle="1" w:styleId="a5">
    <w:name w:val="Текст выноски Знак"/>
    <w:basedOn w:val="a0"/>
    <w:link w:val="a4"/>
    <w:uiPriority w:val="99"/>
    <w:semiHidden/>
    <w:rsid w:val="00DC7758"/>
    <w:rPr>
      <w:rFonts w:ascii="Tahoma" w:hAnsi="Tahoma" w:cs="Tahoma"/>
      <w:kern w:val="2"/>
      <w:sz w:val="16"/>
      <w:szCs w:val="16"/>
      <w:lang w:val="en-US" w:eastAsia="ko-KR"/>
    </w:rPr>
  </w:style>
  <w:style w:type="paragraph" w:styleId="a6">
    <w:name w:val="header"/>
    <w:basedOn w:val="a"/>
    <w:link w:val="a7"/>
    <w:uiPriority w:val="99"/>
    <w:semiHidden/>
    <w:unhideWhenUsed/>
    <w:rsid w:val="00D275A0"/>
    <w:pPr>
      <w:tabs>
        <w:tab w:val="center" w:pos="4677"/>
        <w:tab w:val="right" w:pos="9355"/>
      </w:tabs>
    </w:pPr>
  </w:style>
  <w:style w:type="character" w:customStyle="1" w:styleId="a7">
    <w:name w:val="Верхний колонтитул Знак"/>
    <w:basedOn w:val="a0"/>
    <w:link w:val="a6"/>
    <w:uiPriority w:val="99"/>
    <w:semiHidden/>
    <w:rsid w:val="00D275A0"/>
    <w:rPr>
      <w:rFonts w:ascii="№Е"/>
      <w:kern w:val="2"/>
      <w:lang w:val="en-US" w:eastAsia="ko-KR"/>
    </w:rPr>
  </w:style>
  <w:style w:type="paragraph" w:styleId="a8">
    <w:name w:val="footer"/>
    <w:basedOn w:val="a"/>
    <w:link w:val="a9"/>
    <w:uiPriority w:val="99"/>
    <w:semiHidden/>
    <w:unhideWhenUsed/>
    <w:rsid w:val="00D275A0"/>
    <w:pPr>
      <w:tabs>
        <w:tab w:val="center" w:pos="4677"/>
        <w:tab w:val="right" w:pos="9355"/>
      </w:tabs>
    </w:pPr>
  </w:style>
  <w:style w:type="character" w:customStyle="1" w:styleId="a9">
    <w:name w:val="Нижний колонтитул Знак"/>
    <w:basedOn w:val="a0"/>
    <w:link w:val="a8"/>
    <w:uiPriority w:val="99"/>
    <w:semiHidden/>
    <w:rsid w:val="00D275A0"/>
    <w:rPr>
      <w:rFonts w:ascii="№Е"/>
      <w:kern w:val="2"/>
      <w:lang w:val="en-US" w:eastAsia="ko-KR"/>
    </w:rPr>
  </w:style>
  <w:style w:type="paragraph" w:styleId="aa">
    <w:name w:val="Normal (Web)"/>
    <w:basedOn w:val="a"/>
    <w:uiPriority w:val="99"/>
    <w:unhideWhenUsed/>
    <w:rsid w:val="003F6374"/>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 w:type="character" w:customStyle="1" w:styleId="hl">
    <w:name w:val="hl"/>
    <w:basedOn w:val="a0"/>
    <w:rsid w:val="007D1C6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Её">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ёА °µ"/>
        <a:ea typeface=""/>
        <a:cs typeface=""/>
        <a:font script="Jpan" typeface="ЈЈ Ј««««"/>
        <a:font script="Hang" typeface="ёА °µ"/>
        <a:font script="Hant" typeface="гбЩф"/>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ёА °µ"/>
        <a:ea typeface=""/>
        <a:cs typeface=""/>
        <a:font script="Jpan" typeface="ЈЈ Ј««««"/>
        <a:font script="Hang" typeface="ёА °µ"/>
        <a:font script="Hant" typeface="гбЩф"/>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EC0D9-297B-453F-8320-6E488E5D6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770</Words>
  <Characters>4393</Characters>
  <Application>Microsoft Office Word</Application>
  <DocSecurity>0</DocSecurity>
  <Lines>36</Lines>
  <Paragraphs>10</Paragraphs>
  <MMClips>0</MMClips>
  <ScaleCrop>false</ScaleCrop>
  <HeadingPairs>
    <vt:vector size="4" baseType="variant">
      <vt:variant>
        <vt:lpstr>Название</vt:lpstr>
      </vt:variant>
      <vt:variant>
        <vt:i4>1</vt:i4>
      </vt:variant>
      <vt:variant>
        <vt:lpstr>Бё</vt:lpstr>
      </vt:variant>
      <vt:variant>
        <vt:i4>1</vt:i4>
      </vt:variant>
    </vt:vector>
  </HeadingPairs>
  <TitlesOfParts>
    <vt:vector size="2" baseType="lpstr">
      <vt:lpstr>docx</vt:lpstr>
      <vt:lpstr>Title text</vt:lpstr>
    </vt:vector>
  </TitlesOfParts>
  <Company>INFRAWARE, Inc.</Company>
  <LinksUpToDate>false</LinksUpToDate>
  <CharactersWithSpaces>5153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creator>User</dc:creator>
  <cp:lastModifiedBy>Ольга</cp:lastModifiedBy>
  <cp:revision>2</cp:revision>
  <dcterms:created xsi:type="dcterms:W3CDTF">2013-06-13T12:00:00Z</dcterms:created>
  <dcterms:modified xsi:type="dcterms:W3CDTF">2013-06-13T12:00:00Z</dcterms:modified>
  <cp:version>1</cp:version>
</cp:coreProperties>
</file>