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513C" w:rsidRDefault="009767A2">
      <w:pPr>
        <w:rPr>
          <w:rFonts w:ascii="Times New Roman" w:hAnsi="Times New Roman" w:cs="Times New Roman"/>
          <w:b/>
          <w:sz w:val="28"/>
          <w:szCs w:val="28"/>
        </w:rPr>
      </w:pPr>
      <w:r>
        <w:rPr>
          <w:rFonts w:ascii="Times New Roman" w:hAnsi="Times New Roman" w:cs="Times New Roman"/>
          <w:b/>
          <w:sz w:val="28"/>
          <w:szCs w:val="28"/>
        </w:rPr>
        <w:t xml:space="preserve">                        </w:t>
      </w:r>
      <w:r w:rsidR="00C25E3B">
        <w:rPr>
          <w:rFonts w:ascii="Times New Roman" w:hAnsi="Times New Roman" w:cs="Times New Roman"/>
          <w:b/>
          <w:sz w:val="28"/>
          <w:szCs w:val="28"/>
        </w:rPr>
        <w:t xml:space="preserve">       «</w:t>
      </w:r>
      <w:r w:rsidR="00702382">
        <w:rPr>
          <w:rFonts w:ascii="Times New Roman" w:hAnsi="Times New Roman" w:cs="Times New Roman"/>
          <w:b/>
          <w:sz w:val="28"/>
          <w:szCs w:val="28"/>
        </w:rPr>
        <w:t>ИГРЫ НАРОДОВ СЕВЕРА</w:t>
      </w:r>
      <w:r w:rsidR="00C25E3B">
        <w:rPr>
          <w:rFonts w:ascii="Times New Roman" w:hAnsi="Times New Roman" w:cs="Times New Roman"/>
          <w:b/>
          <w:sz w:val="28"/>
          <w:szCs w:val="28"/>
        </w:rPr>
        <w:t>»</w:t>
      </w:r>
    </w:p>
    <w:p w:rsidR="00BA5785" w:rsidRDefault="00702382" w:rsidP="0012719D">
      <w:pPr>
        <w:jc w:val="both"/>
        <w:rPr>
          <w:rFonts w:ascii="Times New Roman" w:hAnsi="Times New Roman" w:cs="Times New Roman"/>
          <w:sz w:val="28"/>
          <w:szCs w:val="28"/>
        </w:rPr>
      </w:pPr>
      <w:r>
        <w:rPr>
          <w:rFonts w:ascii="Times New Roman" w:hAnsi="Times New Roman" w:cs="Times New Roman"/>
          <w:sz w:val="28"/>
          <w:szCs w:val="28"/>
        </w:rPr>
        <w:t xml:space="preserve">Первоклашкам, особенно </w:t>
      </w:r>
      <w:r w:rsidR="005309DC">
        <w:rPr>
          <w:rFonts w:ascii="Times New Roman" w:hAnsi="Times New Roman" w:cs="Times New Roman"/>
          <w:sz w:val="28"/>
          <w:szCs w:val="28"/>
        </w:rPr>
        <w:t>в период адаптации, очень сложно</w:t>
      </w:r>
      <w:r>
        <w:rPr>
          <w:rFonts w:ascii="Times New Roman" w:hAnsi="Times New Roman" w:cs="Times New Roman"/>
          <w:sz w:val="28"/>
          <w:szCs w:val="28"/>
        </w:rPr>
        <w:t xml:space="preserve"> было бы без игры. Подвижная игра – способ трансформации детской энергии в навыки, которые </w:t>
      </w:r>
      <w:r w:rsidR="0012719D">
        <w:rPr>
          <w:rFonts w:ascii="Times New Roman" w:hAnsi="Times New Roman" w:cs="Times New Roman"/>
          <w:sz w:val="28"/>
          <w:szCs w:val="28"/>
        </w:rPr>
        <w:t>пригодятся ему во взрослой жизни. Сложные и разнообразные движения игровой деятельности вовлекают в работу все мышечные группы, способствуя развитию опорно-двигательного аппарата</w:t>
      </w:r>
      <w:r w:rsidR="000B7996">
        <w:rPr>
          <w:rFonts w:ascii="Times New Roman" w:hAnsi="Times New Roman" w:cs="Times New Roman"/>
          <w:sz w:val="28"/>
          <w:szCs w:val="28"/>
        </w:rPr>
        <w:t xml:space="preserve">, нормальному росту, укреплению различных функций и систем организма и формированию здорового образа жизни. </w:t>
      </w:r>
    </w:p>
    <w:p w:rsidR="000B7996" w:rsidRDefault="000B7996" w:rsidP="000B7996">
      <w:pPr>
        <w:tabs>
          <w:tab w:val="left" w:pos="709"/>
        </w:tabs>
        <w:jc w:val="both"/>
        <w:rPr>
          <w:rFonts w:ascii="Times New Roman" w:hAnsi="Times New Roman" w:cs="Times New Roman"/>
          <w:sz w:val="28"/>
          <w:szCs w:val="28"/>
        </w:rPr>
      </w:pPr>
      <w:r>
        <w:rPr>
          <w:rFonts w:ascii="Times New Roman" w:hAnsi="Times New Roman" w:cs="Times New Roman"/>
          <w:sz w:val="28"/>
          <w:szCs w:val="28"/>
        </w:rPr>
        <w:t xml:space="preserve">        Игры народов Севера являются неотъемлемой частью национального, художественного и физического воспитания младших школьников. </w:t>
      </w:r>
      <w:r w:rsidR="00C74FF4">
        <w:rPr>
          <w:rFonts w:ascii="Times New Roman" w:hAnsi="Times New Roman" w:cs="Times New Roman"/>
          <w:sz w:val="28"/>
          <w:szCs w:val="28"/>
        </w:rPr>
        <w:t>Радость дв</w:t>
      </w:r>
      <w:r w:rsidR="00C97E91">
        <w:rPr>
          <w:rFonts w:ascii="Times New Roman" w:hAnsi="Times New Roman" w:cs="Times New Roman"/>
          <w:sz w:val="28"/>
          <w:szCs w:val="28"/>
        </w:rPr>
        <w:t>ижения сочетается с духовным обога</w:t>
      </w:r>
      <w:r w:rsidR="00C74FF4">
        <w:rPr>
          <w:rFonts w:ascii="Times New Roman" w:hAnsi="Times New Roman" w:cs="Times New Roman"/>
          <w:sz w:val="28"/>
          <w:szCs w:val="28"/>
        </w:rPr>
        <w:t>щением детей</w:t>
      </w:r>
      <w:r w:rsidR="00C97E91">
        <w:rPr>
          <w:rFonts w:ascii="Times New Roman" w:hAnsi="Times New Roman" w:cs="Times New Roman"/>
          <w:sz w:val="28"/>
          <w:szCs w:val="28"/>
        </w:rPr>
        <w:t>. У них формируются устойчивое заинтересованное, уважительное отношение к культуре родного края, создается эмоционально-положит</w:t>
      </w:r>
      <w:r w:rsidR="00574F7A">
        <w:rPr>
          <w:rFonts w:ascii="Times New Roman" w:hAnsi="Times New Roman" w:cs="Times New Roman"/>
          <w:sz w:val="28"/>
          <w:szCs w:val="28"/>
        </w:rPr>
        <w:t>ельная основа для развития патри</w:t>
      </w:r>
      <w:r w:rsidR="00C97E91">
        <w:rPr>
          <w:rFonts w:ascii="Times New Roman" w:hAnsi="Times New Roman" w:cs="Times New Roman"/>
          <w:sz w:val="28"/>
          <w:szCs w:val="28"/>
        </w:rPr>
        <w:t>отических чувств</w:t>
      </w:r>
      <w:r w:rsidR="00574F7A">
        <w:rPr>
          <w:rFonts w:ascii="Times New Roman" w:hAnsi="Times New Roman" w:cs="Times New Roman"/>
          <w:sz w:val="28"/>
          <w:szCs w:val="28"/>
        </w:rPr>
        <w:t xml:space="preserve">. Испокон веков в народных </w:t>
      </w:r>
      <w:r w:rsidR="00A21104">
        <w:rPr>
          <w:rFonts w:ascii="Times New Roman" w:hAnsi="Times New Roman" w:cs="Times New Roman"/>
          <w:sz w:val="28"/>
          <w:szCs w:val="28"/>
        </w:rPr>
        <w:t xml:space="preserve">подвижных играх ярко отражается </w:t>
      </w:r>
      <w:r w:rsidR="00574F7A">
        <w:rPr>
          <w:rFonts w:ascii="Times New Roman" w:hAnsi="Times New Roman" w:cs="Times New Roman"/>
          <w:sz w:val="28"/>
          <w:szCs w:val="28"/>
        </w:rPr>
        <w:t>образ жизни людей, их</w:t>
      </w:r>
      <w:r w:rsidR="00ED54F7">
        <w:rPr>
          <w:rFonts w:ascii="Times New Roman" w:hAnsi="Times New Roman" w:cs="Times New Roman"/>
          <w:sz w:val="28"/>
          <w:szCs w:val="28"/>
        </w:rPr>
        <w:t xml:space="preserve"> быт, труд, национальные устои.</w:t>
      </w:r>
    </w:p>
    <w:p w:rsidR="0023603D" w:rsidRDefault="00574F7A" w:rsidP="00B21BC2">
      <w:pPr>
        <w:tabs>
          <w:tab w:val="left" w:pos="709"/>
        </w:tabs>
        <w:jc w:val="both"/>
        <w:rPr>
          <w:rFonts w:ascii="Times New Roman" w:hAnsi="Times New Roman" w:cs="Times New Roman"/>
          <w:sz w:val="28"/>
          <w:szCs w:val="28"/>
        </w:rPr>
      </w:pPr>
      <w:r>
        <w:rPr>
          <w:rFonts w:ascii="Times New Roman" w:hAnsi="Times New Roman" w:cs="Times New Roman"/>
          <w:sz w:val="28"/>
          <w:szCs w:val="28"/>
        </w:rPr>
        <w:t xml:space="preserve">          Неизгладимые впечатления дает детям знакомство с особенностями жизни народов Севера: они окунаются в народный колорит</w:t>
      </w:r>
      <w:r w:rsidR="00F062F9">
        <w:rPr>
          <w:rFonts w:ascii="Times New Roman" w:hAnsi="Times New Roman" w:cs="Times New Roman"/>
          <w:sz w:val="28"/>
          <w:szCs w:val="28"/>
        </w:rPr>
        <w:t xml:space="preserve"> обычаев</w:t>
      </w:r>
      <w:r w:rsidR="00EA3B9E">
        <w:rPr>
          <w:rFonts w:ascii="Times New Roman" w:hAnsi="Times New Roman" w:cs="Times New Roman"/>
          <w:sz w:val="28"/>
          <w:szCs w:val="28"/>
        </w:rPr>
        <w:t xml:space="preserve">, знакомятся </w:t>
      </w:r>
      <w:r w:rsidR="00F56400">
        <w:rPr>
          <w:rFonts w:ascii="Times New Roman" w:hAnsi="Times New Roman" w:cs="Times New Roman"/>
          <w:sz w:val="28"/>
          <w:szCs w:val="28"/>
        </w:rPr>
        <w:t xml:space="preserve">со своеобразием </w:t>
      </w:r>
      <w:r w:rsidR="00EA3B9E">
        <w:rPr>
          <w:rFonts w:ascii="Times New Roman" w:hAnsi="Times New Roman" w:cs="Times New Roman"/>
          <w:sz w:val="28"/>
          <w:szCs w:val="28"/>
        </w:rPr>
        <w:t xml:space="preserve"> языка, формами и содержанием разговорных текстов.</w:t>
      </w:r>
      <w:r w:rsidR="00F56400">
        <w:rPr>
          <w:rFonts w:ascii="Times New Roman" w:hAnsi="Times New Roman" w:cs="Times New Roman"/>
          <w:sz w:val="28"/>
          <w:szCs w:val="28"/>
        </w:rPr>
        <w:t xml:space="preserve"> Народные подвижные игры вызывают активную работу мысли, способствуют расширению кругозора, уточнению представлении об окружающем их мире.</w:t>
      </w:r>
      <w:r w:rsidR="0023603D">
        <w:rPr>
          <w:rFonts w:ascii="Times New Roman" w:hAnsi="Times New Roman" w:cs="Times New Roman"/>
          <w:sz w:val="28"/>
          <w:szCs w:val="28"/>
        </w:rPr>
        <w:t xml:space="preserve"> Дети узнают, что особенности жизни и труда людей зависит от природно-климатических условий: на Севере распространено оленеводство, охота, рыболовство. В играх много соревновательного задора, движения точны и разнообразны: «Прыжки через нарты», «Прыжок белки», «Метание топора»</w:t>
      </w:r>
      <w:r w:rsidR="00947250">
        <w:rPr>
          <w:rFonts w:ascii="Times New Roman" w:hAnsi="Times New Roman" w:cs="Times New Roman"/>
          <w:sz w:val="28"/>
          <w:szCs w:val="28"/>
        </w:rPr>
        <w:t>, «Медвежья пляска». В играх, танцах, отражается экологическое воспитание, где дети любуются красотою, богатством природы, пробуждается уважение к ней: «Хэйро»,  «Северное сияние». Так же в игре происходит передача знания</w:t>
      </w:r>
      <w:r w:rsidR="00235D2A">
        <w:rPr>
          <w:rFonts w:ascii="Times New Roman" w:hAnsi="Times New Roman" w:cs="Times New Roman"/>
          <w:sz w:val="28"/>
          <w:szCs w:val="28"/>
        </w:rPr>
        <w:t>, но не менее важным ее смыслом является постиже</w:t>
      </w:r>
      <w:r w:rsidR="002A2912">
        <w:rPr>
          <w:rFonts w:ascii="Times New Roman" w:hAnsi="Times New Roman" w:cs="Times New Roman"/>
          <w:sz w:val="28"/>
          <w:szCs w:val="28"/>
        </w:rPr>
        <w:t>ние (приобретение) ценностей, их</w:t>
      </w:r>
      <w:r w:rsidR="00235D2A">
        <w:rPr>
          <w:rFonts w:ascii="Times New Roman" w:hAnsi="Times New Roman" w:cs="Times New Roman"/>
          <w:sz w:val="28"/>
          <w:szCs w:val="28"/>
        </w:rPr>
        <w:t xml:space="preserve"> практическое  освоение. Эти ценности формируются в процессе жизни человека</w:t>
      </w:r>
      <w:r w:rsidR="00A21104">
        <w:rPr>
          <w:rFonts w:ascii="Times New Roman" w:hAnsi="Times New Roman" w:cs="Times New Roman"/>
          <w:sz w:val="28"/>
          <w:szCs w:val="28"/>
        </w:rPr>
        <w:t xml:space="preserve"> в условиях</w:t>
      </w:r>
      <w:r w:rsidR="00235D2A">
        <w:rPr>
          <w:rFonts w:ascii="Times New Roman" w:hAnsi="Times New Roman" w:cs="Times New Roman"/>
          <w:sz w:val="28"/>
          <w:szCs w:val="28"/>
        </w:rPr>
        <w:t xml:space="preserve">  социальной среды, однако игра обладает свойством объединять людей, способствовать развитию у них общих интересов, чувств, единого мироощущения и мировосприятия. В игре, с ее заряжающей человека </w:t>
      </w:r>
      <w:r w:rsidR="00B21BC2">
        <w:rPr>
          <w:rFonts w:ascii="Times New Roman" w:hAnsi="Times New Roman" w:cs="Times New Roman"/>
          <w:sz w:val="28"/>
          <w:szCs w:val="28"/>
        </w:rPr>
        <w:t xml:space="preserve">энергией </w:t>
      </w:r>
      <w:r w:rsidR="00235D2A">
        <w:rPr>
          <w:rFonts w:ascii="Times New Roman" w:hAnsi="Times New Roman" w:cs="Times New Roman"/>
          <w:sz w:val="28"/>
          <w:szCs w:val="28"/>
        </w:rPr>
        <w:t>эмоционально возбуждающей</w:t>
      </w:r>
      <w:r w:rsidR="00B21BC2">
        <w:rPr>
          <w:rFonts w:ascii="Times New Roman" w:hAnsi="Times New Roman" w:cs="Times New Roman"/>
          <w:sz w:val="28"/>
          <w:szCs w:val="28"/>
        </w:rPr>
        <w:t xml:space="preserve">, у человека возникают субъективные переживания, ведущие к развитию определенных черт и свойств. В игре не требуется внешнего принуждения, оно уступило факторам внутренним: этическим и эстетическим; игра </w:t>
      </w:r>
      <w:r w:rsidR="00A21104">
        <w:rPr>
          <w:rFonts w:ascii="Times New Roman" w:hAnsi="Times New Roman" w:cs="Times New Roman"/>
          <w:sz w:val="28"/>
          <w:szCs w:val="28"/>
        </w:rPr>
        <w:t>способствует</w:t>
      </w:r>
      <w:r w:rsidR="00B21BC2">
        <w:rPr>
          <w:rFonts w:ascii="Times New Roman" w:hAnsi="Times New Roman" w:cs="Times New Roman"/>
          <w:sz w:val="28"/>
          <w:szCs w:val="28"/>
        </w:rPr>
        <w:t xml:space="preserve"> их развитию.</w:t>
      </w:r>
    </w:p>
    <w:p w:rsidR="00B21BC2" w:rsidRDefault="00B21BC2" w:rsidP="00B21BC2">
      <w:pPr>
        <w:tabs>
          <w:tab w:val="left" w:pos="709"/>
        </w:tabs>
        <w:jc w:val="both"/>
        <w:rPr>
          <w:rFonts w:ascii="Times New Roman" w:hAnsi="Times New Roman" w:cs="Times New Roman"/>
          <w:sz w:val="28"/>
          <w:szCs w:val="28"/>
        </w:rPr>
      </w:pPr>
      <w:r>
        <w:rPr>
          <w:rFonts w:ascii="Times New Roman" w:hAnsi="Times New Roman" w:cs="Times New Roman"/>
          <w:sz w:val="28"/>
          <w:szCs w:val="28"/>
        </w:rPr>
        <w:lastRenderedPageBreak/>
        <w:t xml:space="preserve">         В играх «Бег на ходулях», «Бег в снегоступах» осуществляется комплексное воздействие на человека</w:t>
      </w:r>
      <w:r w:rsidR="000B555D">
        <w:rPr>
          <w:rFonts w:ascii="Times New Roman" w:hAnsi="Times New Roman" w:cs="Times New Roman"/>
          <w:sz w:val="28"/>
          <w:szCs w:val="28"/>
        </w:rPr>
        <w:t>: здесь ограничено сочетаются движения, физические качества, характер человека, юмор, мораль. Подвижные игры «Нарты-сани»</w:t>
      </w:r>
      <w:r w:rsidR="006F7A49">
        <w:rPr>
          <w:rFonts w:ascii="Times New Roman" w:hAnsi="Times New Roman" w:cs="Times New Roman"/>
          <w:sz w:val="28"/>
          <w:szCs w:val="28"/>
        </w:rPr>
        <w:t>,</w:t>
      </w:r>
      <w:r w:rsidR="008015F2">
        <w:rPr>
          <w:rFonts w:ascii="Times New Roman" w:hAnsi="Times New Roman" w:cs="Times New Roman"/>
          <w:sz w:val="28"/>
          <w:szCs w:val="28"/>
        </w:rPr>
        <w:t xml:space="preserve"> </w:t>
      </w:r>
      <w:r w:rsidR="000B555D">
        <w:rPr>
          <w:rFonts w:ascii="Times New Roman" w:hAnsi="Times New Roman" w:cs="Times New Roman"/>
          <w:sz w:val="28"/>
          <w:szCs w:val="28"/>
        </w:rPr>
        <w:t>«Волк и олени», «Каюр и собаки» - поддерживают у детей веселое, жизнерадостное настроени</w:t>
      </w:r>
      <w:r w:rsidR="002A2912">
        <w:rPr>
          <w:rFonts w:ascii="Times New Roman" w:hAnsi="Times New Roman" w:cs="Times New Roman"/>
          <w:sz w:val="28"/>
          <w:szCs w:val="28"/>
        </w:rPr>
        <w:t>е. Они</w:t>
      </w:r>
      <w:r w:rsidR="000B555D">
        <w:rPr>
          <w:rFonts w:ascii="Times New Roman" w:hAnsi="Times New Roman" w:cs="Times New Roman"/>
          <w:sz w:val="28"/>
          <w:szCs w:val="28"/>
        </w:rPr>
        <w:t xml:space="preserve"> способствуют</w:t>
      </w:r>
      <w:r w:rsidR="006F7A49">
        <w:rPr>
          <w:rFonts w:ascii="Times New Roman" w:hAnsi="Times New Roman" w:cs="Times New Roman"/>
          <w:sz w:val="28"/>
          <w:szCs w:val="28"/>
        </w:rPr>
        <w:t xml:space="preserve"> умственному развитию, </w:t>
      </w:r>
      <w:r w:rsidR="002A2912">
        <w:rPr>
          <w:rFonts w:ascii="Times New Roman" w:hAnsi="Times New Roman" w:cs="Times New Roman"/>
          <w:sz w:val="28"/>
          <w:szCs w:val="28"/>
        </w:rPr>
        <w:t>сообразительности, находчивости.</w:t>
      </w:r>
      <w:r w:rsidR="006F7A49">
        <w:rPr>
          <w:rFonts w:ascii="Times New Roman" w:hAnsi="Times New Roman" w:cs="Times New Roman"/>
          <w:sz w:val="28"/>
          <w:szCs w:val="28"/>
        </w:rPr>
        <w:t xml:space="preserve"> </w:t>
      </w:r>
      <w:r w:rsidR="002A2912">
        <w:rPr>
          <w:rFonts w:ascii="Times New Roman" w:hAnsi="Times New Roman" w:cs="Times New Roman"/>
          <w:sz w:val="28"/>
          <w:szCs w:val="28"/>
        </w:rPr>
        <w:t>Ф</w:t>
      </w:r>
      <w:r w:rsidR="006F7A49">
        <w:rPr>
          <w:rFonts w:ascii="Times New Roman" w:hAnsi="Times New Roman" w:cs="Times New Roman"/>
          <w:sz w:val="28"/>
          <w:szCs w:val="28"/>
        </w:rPr>
        <w:t>ормируют такие черты характера, как активность, решительность</w:t>
      </w:r>
      <w:r w:rsidR="008015F2">
        <w:rPr>
          <w:rFonts w:ascii="Times New Roman" w:hAnsi="Times New Roman" w:cs="Times New Roman"/>
          <w:sz w:val="28"/>
          <w:szCs w:val="28"/>
        </w:rPr>
        <w:t>, настойчивость, воспитывают нравственные качества, вызывают приятные эмоции. В данных играх дети приучаются действовать по сигналу, подчинятся правилам игры, что способствует воспитанию внимания, выдержки, дисциплинированности.</w:t>
      </w:r>
    </w:p>
    <w:p w:rsidR="008015F2" w:rsidRDefault="008015F2" w:rsidP="00191599">
      <w:pPr>
        <w:tabs>
          <w:tab w:val="left" w:pos="709"/>
        </w:tabs>
        <w:spacing w:after="0"/>
        <w:jc w:val="both"/>
        <w:rPr>
          <w:rFonts w:ascii="Times New Roman" w:hAnsi="Times New Roman" w:cs="Times New Roman"/>
          <w:sz w:val="28"/>
          <w:szCs w:val="28"/>
        </w:rPr>
      </w:pPr>
      <w:r>
        <w:rPr>
          <w:rFonts w:ascii="Times New Roman" w:hAnsi="Times New Roman" w:cs="Times New Roman"/>
          <w:sz w:val="28"/>
          <w:szCs w:val="28"/>
        </w:rPr>
        <w:t xml:space="preserve">         Игры народов Севера просты и доступны по своему содержанию. Будучи увлекательны по своему сюжету, они повышают жизненный тонус, доставляют детям радость, учат сознательно управлять своим поведением в различных игровых ситуациях: «Перетягивание палки», «Ловкий оленевод».</w:t>
      </w:r>
    </w:p>
    <w:p w:rsidR="008015F2" w:rsidRDefault="00191599" w:rsidP="00191599">
      <w:pPr>
        <w:tabs>
          <w:tab w:val="left" w:pos="709"/>
        </w:tabs>
        <w:spacing w:after="0"/>
        <w:jc w:val="both"/>
        <w:rPr>
          <w:rFonts w:ascii="Times New Roman" w:hAnsi="Times New Roman" w:cs="Times New Roman"/>
          <w:sz w:val="28"/>
          <w:szCs w:val="28"/>
        </w:rPr>
      </w:pPr>
      <w:r>
        <w:rPr>
          <w:rFonts w:ascii="Times New Roman" w:hAnsi="Times New Roman" w:cs="Times New Roman"/>
          <w:sz w:val="28"/>
          <w:szCs w:val="28"/>
        </w:rPr>
        <w:t xml:space="preserve">Процесс игры во многом развивает способность у ребят к сознательному, планомерному, тонкому восприятию мира. </w:t>
      </w:r>
      <w:r w:rsidR="002A2912">
        <w:rPr>
          <w:rFonts w:ascii="Times New Roman" w:hAnsi="Times New Roman" w:cs="Times New Roman"/>
          <w:sz w:val="28"/>
          <w:szCs w:val="28"/>
        </w:rPr>
        <w:t>Так,</w:t>
      </w:r>
      <w:r>
        <w:rPr>
          <w:rFonts w:ascii="Times New Roman" w:hAnsi="Times New Roman" w:cs="Times New Roman"/>
          <w:sz w:val="28"/>
          <w:szCs w:val="28"/>
        </w:rPr>
        <w:t xml:space="preserve"> например, игры «Охота на куропаток», «Метание камней» учат умению определять расстояние, развивать глазомер.</w:t>
      </w:r>
    </w:p>
    <w:p w:rsidR="00EA3B9E" w:rsidRDefault="00191599" w:rsidP="00A21104">
      <w:pPr>
        <w:tabs>
          <w:tab w:val="left" w:pos="709"/>
        </w:tabs>
        <w:spacing w:after="0"/>
        <w:jc w:val="both"/>
        <w:rPr>
          <w:rFonts w:ascii="Times New Roman" w:hAnsi="Times New Roman" w:cs="Times New Roman"/>
          <w:sz w:val="28"/>
          <w:szCs w:val="28"/>
        </w:rPr>
      </w:pPr>
      <w:r>
        <w:rPr>
          <w:rFonts w:ascii="Times New Roman" w:hAnsi="Times New Roman" w:cs="Times New Roman"/>
          <w:sz w:val="28"/>
          <w:szCs w:val="28"/>
        </w:rPr>
        <w:t xml:space="preserve">         Игры и состязания народов Севера характеризуются комплексностью и универсальностью своего воздействия на ребенка. Главная их социальная функция – подготовка к труду подрастающего поколения. Именно с этих</w:t>
      </w:r>
      <w:r w:rsidR="00A21104">
        <w:rPr>
          <w:rFonts w:ascii="Times New Roman" w:hAnsi="Times New Roman" w:cs="Times New Roman"/>
          <w:sz w:val="28"/>
          <w:szCs w:val="28"/>
        </w:rPr>
        <w:t xml:space="preserve"> позиций у Северных Этносов  строится всегда весь воспитательный процесс.</w:t>
      </w:r>
    </w:p>
    <w:p w:rsidR="00742ACE" w:rsidRDefault="00742ACE" w:rsidP="00742ACE">
      <w:pPr>
        <w:pStyle w:val="a3"/>
        <w:shd w:val="clear" w:color="auto" w:fill="FFFFFF"/>
        <w:spacing w:before="96" w:beforeAutospacing="0" w:after="120" w:afterAutospacing="0" w:line="286" w:lineRule="atLeast"/>
        <w:rPr>
          <w:color w:val="000000"/>
          <w:sz w:val="28"/>
          <w:szCs w:val="28"/>
        </w:rPr>
      </w:pPr>
      <w:r>
        <w:rPr>
          <w:color w:val="000000"/>
          <w:sz w:val="28"/>
          <w:szCs w:val="28"/>
        </w:rPr>
        <w:t xml:space="preserve">                        </w:t>
      </w:r>
    </w:p>
    <w:p w:rsidR="00202BC1" w:rsidRDefault="00742ACE" w:rsidP="00742ACE">
      <w:pPr>
        <w:pStyle w:val="a3"/>
        <w:shd w:val="clear" w:color="auto" w:fill="FFFFFF"/>
        <w:spacing w:before="96" w:beforeAutospacing="0" w:after="120" w:afterAutospacing="0" w:line="286" w:lineRule="atLeast"/>
        <w:rPr>
          <w:color w:val="000000"/>
          <w:sz w:val="28"/>
          <w:szCs w:val="28"/>
        </w:rPr>
      </w:pPr>
      <w:r>
        <w:rPr>
          <w:color w:val="000000"/>
          <w:sz w:val="28"/>
          <w:szCs w:val="28"/>
        </w:rPr>
        <w:t xml:space="preserve">                   </w:t>
      </w:r>
      <w:r w:rsidR="006703F5">
        <w:rPr>
          <w:color w:val="000000"/>
          <w:sz w:val="28"/>
          <w:szCs w:val="28"/>
        </w:rPr>
        <w:t xml:space="preserve"> </w:t>
      </w:r>
    </w:p>
    <w:p w:rsidR="00742ACE" w:rsidRPr="00742ACE" w:rsidRDefault="00202BC1" w:rsidP="00742ACE">
      <w:pPr>
        <w:pStyle w:val="a3"/>
        <w:shd w:val="clear" w:color="auto" w:fill="FFFFFF"/>
        <w:spacing w:before="96" w:beforeAutospacing="0" w:after="120" w:afterAutospacing="0" w:line="286" w:lineRule="atLeast"/>
        <w:rPr>
          <w:b/>
          <w:color w:val="000000"/>
          <w:sz w:val="28"/>
          <w:szCs w:val="28"/>
        </w:rPr>
      </w:pPr>
      <w:r>
        <w:rPr>
          <w:color w:val="000000"/>
          <w:sz w:val="28"/>
          <w:szCs w:val="28"/>
        </w:rPr>
        <w:t xml:space="preserve">                </w:t>
      </w:r>
      <w:r w:rsidR="006703F5">
        <w:rPr>
          <w:color w:val="000000"/>
          <w:sz w:val="28"/>
          <w:szCs w:val="28"/>
        </w:rPr>
        <w:t xml:space="preserve">   </w:t>
      </w:r>
      <w:r w:rsidR="00742ACE">
        <w:rPr>
          <w:color w:val="000000"/>
          <w:sz w:val="28"/>
          <w:szCs w:val="28"/>
        </w:rPr>
        <w:t xml:space="preserve"> </w:t>
      </w:r>
      <w:r w:rsidR="00ED54F7">
        <w:rPr>
          <w:color w:val="000000"/>
          <w:sz w:val="28"/>
          <w:szCs w:val="28"/>
        </w:rPr>
        <w:t xml:space="preserve">   </w:t>
      </w:r>
      <w:r w:rsidR="005309DC">
        <w:rPr>
          <w:color w:val="000000"/>
          <w:sz w:val="28"/>
          <w:szCs w:val="28"/>
        </w:rPr>
        <w:t xml:space="preserve">   </w:t>
      </w:r>
      <w:r w:rsidR="00ED54F7">
        <w:rPr>
          <w:color w:val="000000"/>
          <w:sz w:val="28"/>
          <w:szCs w:val="28"/>
        </w:rPr>
        <w:t xml:space="preserve">  </w:t>
      </w:r>
      <w:r w:rsidR="00742ACE" w:rsidRPr="00742ACE">
        <w:rPr>
          <w:b/>
          <w:color w:val="000000"/>
          <w:sz w:val="28"/>
          <w:szCs w:val="28"/>
        </w:rPr>
        <w:t xml:space="preserve">Подвижная игра </w:t>
      </w:r>
      <w:r w:rsidR="00742ACE">
        <w:rPr>
          <w:b/>
          <w:color w:val="000000"/>
          <w:sz w:val="28"/>
          <w:szCs w:val="28"/>
        </w:rPr>
        <w:t xml:space="preserve"> </w:t>
      </w:r>
      <w:r w:rsidR="00742ACE" w:rsidRPr="00742ACE">
        <w:rPr>
          <w:b/>
          <w:color w:val="000000"/>
          <w:sz w:val="28"/>
          <w:szCs w:val="28"/>
        </w:rPr>
        <w:t xml:space="preserve">  </w:t>
      </w:r>
      <w:r w:rsidR="00742ACE">
        <w:rPr>
          <w:color w:val="000000"/>
          <w:sz w:val="28"/>
          <w:szCs w:val="28"/>
        </w:rPr>
        <w:t xml:space="preserve">  </w:t>
      </w:r>
      <w:r w:rsidR="00742ACE" w:rsidRPr="00742ACE">
        <w:rPr>
          <w:b/>
          <w:color w:val="000000"/>
          <w:sz w:val="28"/>
          <w:szCs w:val="28"/>
        </w:rPr>
        <w:t>«Волк и олени»</w:t>
      </w:r>
    </w:p>
    <w:p w:rsidR="00742ACE" w:rsidRDefault="00ED54F7" w:rsidP="00ED54F7">
      <w:pPr>
        <w:pStyle w:val="a3"/>
        <w:shd w:val="clear" w:color="auto" w:fill="FFFFFF"/>
        <w:tabs>
          <w:tab w:val="left" w:pos="709"/>
        </w:tabs>
        <w:spacing w:before="96" w:beforeAutospacing="0" w:after="120" w:afterAutospacing="0" w:line="286" w:lineRule="atLeast"/>
        <w:jc w:val="both"/>
        <w:rPr>
          <w:color w:val="000000"/>
          <w:sz w:val="28"/>
          <w:szCs w:val="28"/>
        </w:rPr>
      </w:pPr>
      <w:r>
        <w:rPr>
          <w:color w:val="000000"/>
          <w:sz w:val="28"/>
          <w:szCs w:val="28"/>
        </w:rPr>
        <w:t xml:space="preserve">          </w:t>
      </w:r>
      <w:r w:rsidR="00742ACE" w:rsidRPr="00742ACE">
        <w:rPr>
          <w:color w:val="000000"/>
          <w:sz w:val="28"/>
          <w:szCs w:val="28"/>
        </w:rPr>
        <w:t>Из игроков выбирается волк, остальные – олени. На одном конце площадки очерчивается место для волка. Олени пасутся на противоположном. По сигналу «Волк!» волк просыпается, выходит из логова, сначала широким шагом обходит стадо, затем постепенно круг обхода сужает. По сигналу (рычание волка) олени разбегаются в разные стороны, а волк старается их поймать (коснуться). Пойманного оленя он отводит к себе. Правила игры. Выбегать из круга можно только по сигналу. Тот, кого поймают, должен идти за волком.</w:t>
      </w:r>
    </w:p>
    <w:p w:rsidR="00202BC1" w:rsidRDefault="00202BC1" w:rsidP="00742ACE">
      <w:pPr>
        <w:pStyle w:val="a3"/>
        <w:shd w:val="clear" w:color="auto" w:fill="FFFFFF"/>
        <w:spacing w:before="96" w:beforeAutospacing="0" w:after="120" w:afterAutospacing="0" w:line="286" w:lineRule="atLeast"/>
        <w:rPr>
          <w:i/>
          <w:color w:val="000000"/>
          <w:sz w:val="28"/>
          <w:szCs w:val="28"/>
        </w:rPr>
      </w:pPr>
    </w:p>
    <w:p w:rsidR="00202BC1" w:rsidRDefault="00202BC1" w:rsidP="00742ACE">
      <w:pPr>
        <w:pStyle w:val="a3"/>
        <w:shd w:val="clear" w:color="auto" w:fill="FFFFFF"/>
        <w:spacing w:before="96" w:beforeAutospacing="0" w:after="120" w:afterAutospacing="0" w:line="286" w:lineRule="atLeast"/>
        <w:rPr>
          <w:i/>
          <w:color w:val="000000"/>
          <w:sz w:val="28"/>
          <w:szCs w:val="28"/>
        </w:rPr>
      </w:pPr>
    </w:p>
    <w:p w:rsidR="00742ACE" w:rsidRDefault="00742ACE" w:rsidP="00742ACE">
      <w:pPr>
        <w:pStyle w:val="a3"/>
        <w:shd w:val="clear" w:color="auto" w:fill="FFFFFF"/>
        <w:spacing w:before="96" w:beforeAutospacing="0" w:after="120" w:afterAutospacing="0" w:line="286" w:lineRule="atLeast"/>
        <w:rPr>
          <w:i/>
          <w:color w:val="000000"/>
          <w:sz w:val="28"/>
          <w:szCs w:val="28"/>
        </w:rPr>
      </w:pPr>
      <w:r>
        <w:rPr>
          <w:i/>
          <w:color w:val="000000"/>
          <w:sz w:val="28"/>
          <w:szCs w:val="28"/>
        </w:rPr>
        <w:t xml:space="preserve">Иногда </w:t>
      </w:r>
      <w:r w:rsidR="006703F5">
        <w:rPr>
          <w:i/>
          <w:color w:val="000000"/>
          <w:sz w:val="28"/>
          <w:szCs w:val="28"/>
        </w:rPr>
        <w:t xml:space="preserve">в играх с первоклашками </w:t>
      </w:r>
      <w:r>
        <w:rPr>
          <w:i/>
          <w:color w:val="000000"/>
          <w:sz w:val="28"/>
          <w:szCs w:val="28"/>
        </w:rPr>
        <w:t>я использую</w:t>
      </w:r>
      <w:r w:rsidR="006703F5">
        <w:rPr>
          <w:i/>
          <w:color w:val="000000"/>
          <w:sz w:val="28"/>
          <w:szCs w:val="28"/>
        </w:rPr>
        <w:t xml:space="preserve"> </w:t>
      </w:r>
      <w:r>
        <w:rPr>
          <w:i/>
          <w:color w:val="000000"/>
          <w:sz w:val="28"/>
          <w:szCs w:val="28"/>
        </w:rPr>
        <w:t xml:space="preserve"> объемные поролоновые маски, которые сама изготовила</w:t>
      </w:r>
      <w:r w:rsidR="005309DC">
        <w:rPr>
          <w:i/>
          <w:color w:val="000000"/>
          <w:sz w:val="28"/>
          <w:szCs w:val="28"/>
        </w:rPr>
        <w:t xml:space="preserve">, дети </w:t>
      </w:r>
      <w:r w:rsidR="006703F5">
        <w:rPr>
          <w:i/>
          <w:color w:val="000000"/>
          <w:sz w:val="28"/>
          <w:szCs w:val="28"/>
        </w:rPr>
        <w:t xml:space="preserve"> от этого в восторге!</w:t>
      </w:r>
    </w:p>
    <w:p w:rsidR="00202BC1" w:rsidRPr="00742ACE" w:rsidRDefault="00202BC1" w:rsidP="00742ACE">
      <w:pPr>
        <w:pStyle w:val="a3"/>
        <w:shd w:val="clear" w:color="auto" w:fill="FFFFFF"/>
        <w:spacing w:before="96" w:beforeAutospacing="0" w:after="120" w:afterAutospacing="0" w:line="286" w:lineRule="atLeast"/>
        <w:rPr>
          <w:i/>
          <w:color w:val="000000"/>
          <w:sz w:val="28"/>
          <w:szCs w:val="28"/>
        </w:rPr>
      </w:pPr>
      <w:r>
        <w:rPr>
          <w:i/>
          <w:color w:val="000000"/>
          <w:sz w:val="28"/>
          <w:szCs w:val="28"/>
        </w:rPr>
        <w:lastRenderedPageBreak/>
        <w:t xml:space="preserve">                  </w:t>
      </w:r>
    </w:p>
    <w:p w:rsidR="00742ACE" w:rsidRDefault="00742ACE" w:rsidP="00202BC1">
      <w:pPr>
        <w:tabs>
          <w:tab w:val="left" w:pos="709"/>
          <w:tab w:val="right" w:pos="9355"/>
        </w:tabs>
        <w:spacing w:after="0"/>
        <w:jc w:val="both"/>
        <w:rPr>
          <w:rFonts w:ascii="Times New Roman" w:hAnsi="Times New Roman" w:cs="Times New Roman"/>
          <w:sz w:val="28"/>
          <w:szCs w:val="28"/>
        </w:rPr>
      </w:pPr>
      <w:r w:rsidRPr="00742ACE">
        <w:rPr>
          <w:rFonts w:ascii="Times New Roman" w:hAnsi="Times New Roman" w:cs="Times New Roman"/>
          <w:sz w:val="28"/>
          <w:szCs w:val="28"/>
        </w:rPr>
        <w:t xml:space="preserve"> </w:t>
      </w:r>
      <w:r w:rsidR="006703F5">
        <w:rPr>
          <w:rFonts w:ascii="Times New Roman" w:hAnsi="Times New Roman" w:cs="Times New Roman"/>
          <w:noProof/>
          <w:sz w:val="28"/>
          <w:szCs w:val="28"/>
          <w:lang w:eastAsia="ru-RU"/>
        </w:rPr>
        <w:drawing>
          <wp:inline distT="0" distB="0" distL="0" distR="0">
            <wp:extent cx="5077492" cy="3809190"/>
            <wp:effectExtent l="19050" t="0" r="8858" b="0"/>
            <wp:docPr id="2" name="Рисунок 2" descr="C:\Users\сургут сити мол\Pictures\Новая папка\DCIM\с фотика\DSC012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сургут сити мол\Pictures\Новая папка\DCIM\с фотика\DSC01234.JPG"/>
                    <pic:cNvPicPr>
                      <a:picLocks noChangeAspect="1" noChangeArrowheads="1"/>
                    </pic:cNvPicPr>
                  </pic:nvPicPr>
                  <pic:blipFill>
                    <a:blip r:embed="rId7" cstate="print"/>
                    <a:srcRect/>
                    <a:stretch>
                      <a:fillRect/>
                    </a:stretch>
                  </pic:blipFill>
                  <pic:spPr bwMode="auto">
                    <a:xfrm>
                      <a:off x="0" y="0"/>
                      <a:ext cx="5077077" cy="3808879"/>
                    </a:xfrm>
                    <a:prstGeom prst="rect">
                      <a:avLst/>
                    </a:prstGeom>
                    <a:noFill/>
                    <a:ln w="9525">
                      <a:noFill/>
                      <a:miter lim="800000"/>
                      <a:headEnd/>
                      <a:tailEnd/>
                    </a:ln>
                  </pic:spPr>
                </pic:pic>
              </a:graphicData>
            </a:graphic>
          </wp:inline>
        </w:drawing>
      </w:r>
      <w:r w:rsidR="00202BC1">
        <w:rPr>
          <w:rFonts w:ascii="Times New Roman" w:hAnsi="Times New Roman" w:cs="Times New Roman"/>
          <w:sz w:val="28"/>
          <w:szCs w:val="28"/>
        </w:rPr>
        <w:tab/>
      </w:r>
    </w:p>
    <w:p w:rsidR="00202BC1" w:rsidRDefault="00202BC1" w:rsidP="00202BC1">
      <w:pPr>
        <w:tabs>
          <w:tab w:val="left" w:pos="709"/>
          <w:tab w:val="right" w:pos="9355"/>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p>
    <w:p w:rsidR="00202BC1" w:rsidRPr="00742ACE" w:rsidRDefault="00202BC1" w:rsidP="00202BC1">
      <w:pPr>
        <w:tabs>
          <w:tab w:val="left" w:pos="709"/>
          <w:tab w:val="right" w:pos="9355"/>
        </w:tabs>
        <w:spacing w:after="0"/>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4943475" cy="3708651"/>
            <wp:effectExtent l="19050" t="0" r="9525" b="0"/>
            <wp:docPr id="3" name="Рисунок 3" descr="C:\Users\сургут сити мол\Pictures\Новая папка\DCIM\с фотика\DSC012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сургут сити мол\Pictures\Новая папка\DCIM\с фотика\DSC01241.JPG"/>
                    <pic:cNvPicPr>
                      <a:picLocks noChangeAspect="1" noChangeArrowheads="1"/>
                    </pic:cNvPicPr>
                  </pic:nvPicPr>
                  <pic:blipFill>
                    <a:blip r:embed="rId8" cstate="print"/>
                    <a:srcRect/>
                    <a:stretch>
                      <a:fillRect/>
                    </a:stretch>
                  </pic:blipFill>
                  <pic:spPr bwMode="auto">
                    <a:xfrm>
                      <a:off x="0" y="0"/>
                      <a:ext cx="4949438" cy="3713124"/>
                    </a:xfrm>
                    <a:prstGeom prst="rect">
                      <a:avLst/>
                    </a:prstGeom>
                    <a:noFill/>
                    <a:ln w="9525">
                      <a:noFill/>
                      <a:miter lim="800000"/>
                      <a:headEnd/>
                      <a:tailEnd/>
                    </a:ln>
                  </pic:spPr>
                </pic:pic>
              </a:graphicData>
            </a:graphic>
          </wp:inline>
        </w:drawing>
      </w:r>
    </w:p>
    <w:sectPr w:rsidR="00202BC1" w:rsidRPr="00742ACE" w:rsidSect="00FA513C">
      <w:footerReference w:type="default" r:id="rId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3A7F" w:rsidRDefault="00723A7F" w:rsidP="00742ACE">
      <w:pPr>
        <w:spacing w:after="0" w:line="240" w:lineRule="auto"/>
      </w:pPr>
      <w:r>
        <w:separator/>
      </w:r>
    </w:p>
  </w:endnote>
  <w:endnote w:type="continuationSeparator" w:id="0">
    <w:p w:rsidR="00723A7F" w:rsidRDefault="00723A7F" w:rsidP="00742AC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2ACE" w:rsidRDefault="00742ACE">
    <w:pPr>
      <w:pStyle w:val="a6"/>
    </w:pP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3A7F" w:rsidRDefault="00723A7F" w:rsidP="00742ACE">
      <w:pPr>
        <w:spacing w:after="0" w:line="240" w:lineRule="auto"/>
      </w:pPr>
      <w:r>
        <w:separator/>
      </w:r>
    </w:p>
  </w:footnote>
  <w:footnote w:type="continuationSeparator" w:id="0">
    <w:p w:rsidR="00723A7F" w:rsidRDefault="00723A7F" w:rsidP="00742AC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702382"/>
    <w:rsid w:val="000B555D"/>
    <w:rsid w:val="000B7996"/>
    <w:rsid w:val="0012719D"/>
    <w:rsid w:val="00191599"/>
    <w:rsid w:val="00202BC1"/>
    <w:rsid w:val="00215137"/>
    <w:rsid w:val="00235D2A"/>
    <w:rsid w:val="0023603D"/>
    <w:rsid w:val="002A2912"/>
    <w:rsid w:val="005309DC"/>
    <w:rsid w:val="00574F7A"/>
    <w:rsid w:val="006703F5"/>
    <w:rsid w:val="00692F47"/>
    <w:rsid w:val="006F7A49"/>
    <w:rsid w:val="00702382"/>
    <w:rsid w:val="00723A7F"/>
    <w:rsid w:val="00742ACE"/>
    <w:rsid w:val="008015F2"/>
    <w:rsid w:val="008473EE"/>
    <w:rsid w:val="00895F9A"/>
    <w:rsid w:val="00947250"/>
    <w:rsid w:val="009767A2"/>
    <w:rsid w:val="00A21104"/>
    <w:rsid w:val="00B21BC2"/>
    <w:rsid w:val="00BA5785"/>
    <w:rsid w:val="00C251A2"/>
    <w:rsid w:val="00C25E3B"/>
    <w:rsid w:val="00C74FF4"/>
    <w:rsid w:val="00C97E91"/>
    <w:rsid w:val="00CA038F"/>
    <w:rsid w:val="00DE45F7"/>
    <w:rsid w:val="00EA3B9E"/>
    <w:rsid w:val="00ED54F7"/>
    <w:rsid w:val="00F062F9"/>
    <w:rsid w:val="00F56400"/>
    <w:rsid w:val="00FA51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513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42A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semiHidden/>
    <w:unhideWhenUsed/>
    <w:rsid w:val="00742ACE"/>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742ACE"/>
  </w:style>
  <w:style w:type="paragraph" w:styleId="a6">
    <w:name w:val="footer"/>
    <w:basedOn w:val="a"/>
    <w:link w:val="a7"/>
    <w:uiPriority w:val="99"/>
    <w:semiHidden/>
    <w:unhideWhenUsed/>
    <w:rsid w:val="00742ACE"/>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742ACE"/>
  </w:style>
  <w:style w:type="paragraph" w:styleId="a8">
    <w:name w:val="Balloon Text"/>
    <w:basedOn w:val="a"/>
    <w:link w:val="a9"/>
    <w:uiPriority w:val="99"/>
    <w:semiHidden/>
    <w:unhideWhenUsed/>
    <w:rsid w:val="006703F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703F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40453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F82928-6961-4B84-8705-11324D27C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1</Pages>
  <Words>699</Words>
  <Characters>3986</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4676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сургут сити мол</dc:creator>
  <cp:lastModifiedBy>сургут сити мол</cp:lastModifiedBy>
  <cp:revision>10</cp:revision>
  <dcterms:created xsi:type="dcterms:W3CDTF">2014-04-25T09:25:00Z</dcterms:created>
  <dcterms:modified xsi:type="dcterms:W3CDTF">2014-04-27T09:50:00Z</dcterms:modified>
</cp:coreProperties>
</file>