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 ноября 2005 года N 42-З</w:t>
      </w:r>
      <w:r>
        <w:rPr>
          <w:rFonts w:ascii="Calibri" w:hAnsi="Calibri" w:cs="Calibri"/>
        </w:rPr>
        <w:br/>
      </w:r>
    </w:p>
    <w:p w:rsidR="001B5445" w:rsidRDefault="001B54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ПРОФИЛАКТИКЕ БЕЗНАДЗОРНОСТИ И ПРАВОНАРУШЕНИЙ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НЕСОВЕРШЕННОЛЕТНИХ В РЕСПУБЛИКЕ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Марий Эл</w:t>
      </w:r>
      <w:proofErr w:type="gramEnd"/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03.12.2013 N 57-З)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Собранием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октября 2005 года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регулирует отдельные отношения, возникающие в связи с деятельностью по профилактике безнадзорности и правонарушений несовершеннолетних в Республике Марий Эл.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>Статья 1. Основные понятия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настоящего Закона используются понятия, определенные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июня 1999 года N 120-ФЗ "Об основах системы профилактики безнадзорности и правонарушений несовершеннолетних" (далее - Федеральный закон), а также следующие понятия: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законные представители несовершеннолетнего - родители, усыновители, опекуны или попечители, представители учреждений или организаций, на попечении которых находится несовершеннолетний;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учетная карта несовершеннолетнего, находящегося в социально опасном положении, - документ, в котором отражаются анкетные данные и краткая характеристика несовершеннолетнего, находящегося в социально опасном положении, полученные от органов и учреждений системы профилактики безнадзорности и правонарушений несовершеннолетних, а также сведения о ходе выполнения индивидуальной программы реабилитации и адаптации несовершеннолетнего, находящегося в социально опасном положении;</w:t>
      </w:r>
      <w:proofErr w:type="gramEnd"/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учетная карта семьи, находящейся в социально опасном положении, - документ, в котором отражаются анкетные данные и краткая характеристика семьи, находящейся в социально опасном положении, полученные от органов и учреждений системы профилактики безнадзорности и правонарушений несовершеннолетних, а также сведения о ходе выполнения индивидуальной программы реабилитации и адаптации семьи, находящейся в социально опасном положении;</w:t>
      </w:r>
      <w:proofErr w:type="gramEnd"/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индивидуальная программа реабилитации и адаптации несовершеннолетнего, находящегося в социально опасном положении, - перечень мероприятий по проведению индивидуальной профилактической работы в отношении несовершеннолетнего, находящегося в социально опасном положении;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индивидуальная программа реабилитации и адаптации семьи, находящейся в социально опасном положении, - перечень мероприятий по проведению индивидуальной профилактической работы в отношении семьи, находящейся в социально опасном положении;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банк данных о семьях и несовершеннолетних, находящихся в социально опасном положении, - информация о семьях и несовершеннолетних, находящихся в социально опасном положении, необходимая для проведения индивидуальной профилактической работы в </w:t>
      </w:r>
      <w:r>
        <w:rPr>
          <w:rFonts w:ascii="Calibri" w:hAnsi="Calibri" w:cs="Calibri"/>
        </w:rPr>
        <w:lastRenderedPageBreak/>
        <w:t>отношении несовершеннолетних, их родителей, иных законных представителей.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Статья 2. Органы и учреждения системы профилактики безнадзорности и правонарушений несовершеннолетних в Республике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 систему профилактики безнадзорности и правонарушений несовершеннолетних в Республике Марий Эл входят: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комиссии по делам несовершеннолетних и защите их прав;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управления социальной защиты населения и учреждения социального обслуживания;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государственной власти Республики Марий Эл, осуществляющий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опеки и попечительства;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по делам молодежи и учреждения органов по делам молодежи;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управления здравоохранением и учреждения здравоохранения;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службы занятости населения;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внутренних дел.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деятельности по профилактике безнадзорности и правонарушений несовершеннолетних Уполномоченного при Главе Республики Марий Эл по правам ребенка, других органов, учреждений и организаций осуществляется в пределах их компетенции в порядке, установленном законодательством Российской Федерации и (или) законодательством Республики Марий Эл.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Статья 3. Участие общественных объединений в профилактике безнадзорности и правонарушений несовершеннолетних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Статья 4. Государственные программы Республики Марий Эл, предусматривающие мероприятия по профилактике безнадзорности и правонарушений несовершеннолетних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программы Республики Марий Эл, предусматривающие мероприятия по профилактике безнадзорности и правонарушений несовершеннолетних, разрабатываются, утверждаются и реализуются в порядке, установленном Правительством Республики Марий Эл.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Статья 5. Организация досуга несовершеннолетних, содержащихся в учреждениях уголовно-исполнительной системы в Республике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Республиканские учреждения культуры, спорта и туризма оказывают содействие в организации культурно-массовых, спортивных и кружковых мероприятий для несовершеннолетних, содержащихся в учреждениях уголовно-исполнительной системы в Республике Марий Эл.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Статья 6. Обеспечение трудовой занятости несовершеннолетних, находящихся в социально опасном положении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 Республики Марий Эл оказывают содействие в трудоустройстве, в том числе в рамках организации временного трудоустройства несовершеннолетних, и услуги по профессиональной ориентации на рабочие места несовершеннолетним, находящимся в социально опасном положении.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Комиссии по делам несовершеннолетних и защите их прав в муниципальных районах </w:t>
      </w:r>
      <w:r>
        <w:rPr>
          <w:rFonts w:ascii="Calibri" w:hAnsi="Calibri" w:cs="Calibri"/>
        </w:rPr>
        <w:lastRenderedPageBreak/>
        <w:t>(городских округах) ежеквартально предоставляют информацию о численности несовершеннолетних, находящихся в социально опасном положении, нуждающихся в трудоустройстве, соответствующим органам службы занятости населения.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1"/>
      <w:bookmarkEnd w:id="6"/>
      <w:r>
        <w:rPr>
          <w:rFonts w:ascii="Calibri" w:hAnsi="Calibri" w:cs="Calibri"/>
        </w:rPr>
        <w:t>Статья 7. Информационный обмен между органами и учреждениями системы профилактики безнадзорности и правонарушений несовершеннолетних в Республике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Обмен информацией о дискриминации, физическом или психическом насилии, оскорблении, грубом обращении, сексуальной или иной эксплуатации несовершеннолетних, об иных нарушениях прав несовершеннолетних, а также о выявленных несовершеннолетних и семьях, находящихся в социально опасном положении, осуществляется в порядке, установленном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 настоящим Законом.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5"/>
      <w:bookmarkEnd w:id="7"/>
      <w:r>
        <w:rPr>
          <w:rFonts w:ascii="Calibri" w:hAnsi="Calibri" w:cs="Calibri"/>
        </w:rPr>
        <w:t>Статья 8. Банк данных о семьях и несовершеннолетних, находящихся в социально опасном положении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 данных о семьях и несовершеннолетних, находящихся в социально опасном положении, формируется комиссиями по делам несовершеннолетних и защите их прав в муниципальных районах (городских округах).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создании банка данных о семьях и несовершеннолетних, находящихся в социально опасном положении, принимают участие органы и учреждения системы профилактики безнадзорности и правонарушений несовершеннолетних в Республике Марий Эл.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 данных о семьях и несовершеннолетних, находящихся в социально опасном положении, состоит из учетных карт семей, находящихся в социально опасном положении, и учетных карт несовершеннолетних, находящихся в социально опасном положении.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и перечень сведений, содержащихся в учетной карте семьи, находящейся в социально опасном положении, учетной карте несовершеннолетнего, находящегося в социально опасном положении, устанавливаются Комиссией по делам несовершеннолетних и защите их прав при Правительстве Республики Марий Эл.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Сбор, хранение, использование информации, имеющейся в банке данных о семьях и несовершеннолетних, находящихся в социально опасном положении, допускается исключительно в интересах и с согласия несовершеннолетнего, достигшего возраста 14 лет, и (или) его родителей или иных законных представителей и с соблюдением конфиденциальности.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Органы и учреждения системы профилактики безнадзорности и правонарушений несовершеннолетних в Республике Марий Эл в течение трех суток передают информацию о выявленной семье, находящейся в социально опасном положении, и (или) выявленном несовершеннолетнем, находящемся в социально опасном положении, в банк данных о семьях и несовершеннолетних, находящихся в социально опасном положении, формируемый комиссией по делам несовершеннолетних и защите их прав в муниципальном районе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городском округе) по месту их жительства.</w:t>
      </w:r>
      <w:proofErr w:type="gramEnd"/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74"/>
      <w:bookmarkEnd w:id="8"/>
      <w:r>
        <w:rPr>
          <w:rFonts w:ascii="Calibri" w:hAnsi="Calibri" w:cs="Calibri"/>
        </w:rPr>
        <w:t>Статья 9. Система выявления несовершеннолетних (семей), находящихся в социально опасном положении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несовершеннолетних и семей, находящихся в социально опасном положении, осуществляется органами и учреждениями системы профилактики безнадзорности и правонарушений несовершеннолетних в Республике Марий Эл, в том числе с использованием информации, полученной от населения, из средств массовой информации и в результате осуществления обследования мест предполагаемого нахождения безнадзорных и беспризорных несовершеннолетних.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от населения о несовершеннолетних (семьях), находящихся в социально опасном положении, может поступать в ходе проведения приема граждан, устных и письменных обращений в органы и учреждения системы профилактики безнадзорности и правонарушений несовершеннолетних в Республике Марий Эл.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79"/>
      <w:bookmarkEnd w:id="9"/>
      <w:r>
        <w:rPr>
          <w:rFonts w:ascii="Calibri" w:hAnsi="Calibri" w:cs="Calibri"/>
        </w:rPr>
        <w:t>Статья 10. Индивидуальная профилактическая работа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Индивидуальная профилактическая работа проводится в отношении лиц и по основаниям, указанным в Федеральном </w:t>
      </w:r>
      <w:hyperlink r:id="rId8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>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Индивидуальная профилактическая работа в отношении несовершеннолетних, их родителей или иных законных представителей проводится путем разработки и реализации индивидуальных программ реабилитации и адаптации несовершеннолетнего, находящегося в социально опасном положении, и индивидуальных программ реабилитации и адаптации семьи, находящейся в социально опасном положении (далее - Программы).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Программы разрабатываются и реализуются органами и учреждениями системы профилактики безнадзорности и правонарушений несовершеннолетних в Республике Марий Эл при координирующей роли комиссии по делам несовершеннолетних и защите их прав в муниципальном районе (городском округе), которая контролирует их исполнение.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Программы включают оценку состояния несовершеннолетнего (семьи)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 (семьи). Программы и отчеты об их исполнении утверждаются комиссией по делам несовершеннолетних и защите их прав в муниципальном районе (городском округе).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86"/>
      <w:bookmarkEnd w:id="10"/>
      <w:r>
        <w:rPr>
          <w:rFonts w:ascii="Calibri" w:hAnsi="Calibri" w:cs="Calibri"/>
        </w:rPr>
        <w:t>Статья 11. Научно-методическое обеспечение деятельности органов и учреждений системы профилактики безнадзорности и правонарушений несовершеннолетних в Республике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Научно-методическое обеспечение деятельности органов и учреждений системы профилактики безнадзорности и правонарушений несовершеннолетних в Республике Марий Эл осуществляется в рамках программ по профилактике безнадзорности и правонарушений несовершеннолетних научными организациями и организациями, осуществляющими образовательную деятельность, а также органами системы профилактики безнадзорности и правонарушений несовершеннолетних в Республике Марий Эл на основе анализа опыта работы с несовершеннолетними и их семьями.</w:t>
      </w:r>
      <w:proofErr w:type="gramEnd"/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90"/>
      <w:bookmarkEnd w:id="11"/>
      <w:r>
        <w:rPr>
          <w:rFonts w:ascii="Calibri" w:hAnsi="Calibri" w:cs="Calibri"/>
        </w:rPr>
        <w:t>Статья 12. Государственная поддержка деятельности по профилактике безнадзорности и правонарушений несовершеннолетних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Общественным объединениям, иным организациям и индивидуальным предпринимателям без образования юридического лица, принимающим участие в профилактике безнадзорности и правонарушений несовершеннолетних, могут предоставляться налоговые и иные льготы в соответствии с законодательством Российской Федерации и Республики Марий Эл.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94"/>
      <w:bookmarkEnd w:id="12"/>
      <w:r>
        <w:rPr>
          <w:rFonts w:ascii="Calibri" w:hAnsi="Calibri" w:cs="Calibri"/>
        </w:rPr>
        <w:t>Статья 13. Финансовое обеспечение органов и учреждений системы профилактики безнадзорности и правонарушений несовершеннолетних в Республике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органов и учреждений системы профилактики безнадзорности и правонарушений несовершеннолетних в Республике Марий Эл осуществляется за счет средств федерального бюджета и средств республиканского бюджета Республики Марий Эл с учетом установленного порядка финансирования деятельности указанных органов и учреждений.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Дополнительными источниками финансирования могут быть благотворительные взносы, добровольные безвозмездные пожертвования и иные источники, не запрещенные законодательством Российской Федерации.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Марий Эл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Л.МАРКЕЛОВ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Йошкар-Ола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 ноября 2005 года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42-З</w:t>
      </w: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5445" w:rsidRDefault="001B54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5445" w:rsidRDefault="001B544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A56D4" w:rsidRDefault="009A56D4"/>
    <w:sectPr w:rsidR="009A56D4" w:rsidSect="0003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445"/>
    <w:rsid w:val="001B5445"/>
    <w:rsid w:val="00460B8D"/>
    <w:rsid w:val="009A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8BDD7C0CD36CE8B909CADB26BF9A27106ECD512F5D110D9A7B99055ZFX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E8BDD7C0CD36CE8B909CADB26BF9A27106ECD512F5D110D9A7B99055ZFX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8BDD7C0CD36CE8B909CADB26BF9A27106ECD512F5D110D9A7B99055ZFXFF" TargetMode="External"/><Relationship Id="rId5" Type="http://schemas.openxmlformats.org/officeDocument/2006/relationships/hyperlink" Target="consultantplus://offline/ref=1BE8BDD7C0CD36CE8B909CADB26BF9A27106ECD512F5D110D9A7B99055ZFXF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BE8BDD7C0CD36CE8B9082A0A407A5AF7609BBD814FEDF4182F8E2CD02F67471BB996F38AA50190D290BD3ZDX3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10765</Characters>
  <Application>Microsoft Office Word</Application>
  <DocSecurity>0</DocSecurity>
  <Lines>89</Lines>
  <Paragraphs>25</Paragraphs>
  <ScaleCrop>false</ScaleCrop>
  <Company>guo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2013-12-24T05:23:00Z</dcterms:created>
  <dcterms:modified xsi:type="dcterms:W3CDTF">2013-12-24T05:24:00Z</dcterms:modified>
</cp:coreProperties>
</file>