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132BB5">
        <w:rPr>
          <w:rFonts w:ascii="Times New Roman" w:hAnsi="Times New Roman" w:cs="Times New Roman"/>
          <w:b/>
          <w:sz w:val="28"/>
        </w:rPr>
        <w:t>7</w:t>
      </w:r>
    </w:p>
    <w:p w:rsidR="00E055B8" w:rsidRPr="00132BB5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132BB5">
        <w:rPr>
          <w:rFonts w:ascii="Times New Roman" w:hAnsi="Times New Roman" w:cs="Times New Roman"/>
          <w:sz w:val="28"/>
        </w:rPr>
        <w:t>Развитие техники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132BB5">
        <w:rPr>
          <w:rFonts w:ascii="Times New Roman" w:hAnsi="Times New Roman" w:cs="Times New Roman"/>
          <w:sz w:val="28"/>
        </w:rPr>
        <w:t xml:space="preserve">комбинированный </w:t>
      </w:r>
    </w:p>
    <w:p w:rsidR="00132BB5" w:rsidRDefault="00C363EF" w:rsidP="00C363EF">
      <w:pPr>
        <w:rPr>
          <w:rFonts w:ascii="Times New Roman" w:hAnsi="Times New Roman" w:cs="Times New Roman"/>
          <w:b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>:</w:t>
      </w:r>
    </w:p>
    <w:p w:rsidR="00C363EF" w:rsidRDefault="00132BB5" w:rsidP="00132B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132BB5">
        <w:rPr>
          <w:rFonts w:ascii="Times New Roman" w:hAnsi="Times New Roman" w:cs="Times New Roman"/>
          <w:sz w:val="28"/>
        </w:rPr>
        <w:t>дать представление о развитии техники в раннее новое время;</w:t>
      </w:r>
    </w:p>
    <w:p w:rsidR="00132BB5" w:rsidRDefault="00132BB5" w:rsidP="00132B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технические новинки и их влияние на человека нового времени.</w:t>
      </w:r>
    </w:p>
    <w:p w:rsidR="00496E24" w:rsidRDefault="00496E24" w:rsidP="00496E24">
      <w:pPr>
        <w:rPr>
          <w:rFonts w:ascii="Times New Roman" w:hAnsi="Times New Roman" w:cs="Times New Roman"/>
          <w:sz w:val="28"/>
        </w:rPr>
      </w:pPr>
      <w:r w:rsidRPr="00496E24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верхнебойное колесо, рудник, артиллерия, мушкет.</w:t>
      </w:r>
    </w:p>
    <w:p w:rsidR="00496E24" w:rsidRPr="00496E24" w:rsidRDefault="00496E24" w:rsidP="00496E24">
      <w:pPr>
        <w:rPr>
          <w:rFonts w:ascii="Times New Roman" w:hAnsi="Times New Roman" w:cs="Times New Roman"/>
          <w:sz w:val="28"/>
        </w:rPr>
      </w:pPr>
      <w:r w:rsidRPr="00496E24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учебник, доска, мел, иллюстрации.</w:t>
      </w:r>
      <w:bookmarkStart w:id="0" w:name="_GoBack"/>
      <w:bookmarkEnd w:id="0"/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132BB5">
        <w:rPr>
          <w:rFonts w:ascii="Times New Roman" w:hAnsi="Times New Roman" w:cs="Times New Roman"/>
          <w:b/>
          <w:sz w:val="28"/>
        </w:rPr>
        <w:t>Человек и окружающий мир</w:t>
      </w:r>
      <w:r>
        <w:rPr>
          <w:rFonts w:ascii="Times New Roman" w:hAnsi="Times New Roman" w:cs="Times New Roman"/>
          <w:b/>
          <w:sz w:val="28"/>
        </w:rPr>
        <w:t>»</w:t>
      </w:r>
    </w:p>
    <w:p w:rsidR="008B263D" w:rsidRPr="008B263D" w:rsidRDefault="008B263D" w:rsidP="008B263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8B263D">
        <w:rPr>
          <w:rFonts w:ascii="Times New Roman" w:hAnsi="Times New Roman" w:cs="Times New Roman"/>
          <w:sz w:val="28"/>
        </w:rPr>
        <w:t>Проверка домашнего задания</w:t>
      </w:r>
    </w:p>
    <w:p w:rsidR="008853C8" w:rsidRPr="008B263D" w:rsidRDefault="008853C8" w:rsidP="008B263D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8B263D" w:rsidRDefault="008B263D" w:rsidP="008B263D">
      <w:pPr>
        <w:pStyle w:val="a4"/>
        <w:spacing w:after="0"/>
        <w:ind w:left="720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 xml:space="preserve">Человек, вол и другие…двигатели </w:t>
      </w:r>
    </w:p>
    <w:p w:rsidR="008B263D" w:rsidRDefault="008B263D" w:rsidP="008B263D">
      <w:pPr>
        <w:pStyle w:val="a4"/>
        <w:spacing w:after="0"/>
        <w:ind w:left="720"/>
        <w:rPr>
          <w:sz w:val="28"/>
        </w:rPr>
      </w:pPr>
      <w:r w:rsidRPr="008B263D">
        <w:rPr>
          <w:b/>
          <w:sz w:val="28"/>
        </w:rPr>
        <w:t>2.</w:t>
      </w:r>
      <w:r>
        <w:rPr>
          <w:sz w:val="28"/>
        </w:rPr>
        <w:t xml:space="preserve"> Подземный мир Европы</w:t>
      </w:r>
    </w:p>
    <w:p w:rsidR="008B263D" w:rsidRDefault="008B263D" w:rsidP="008B263D">
      <w:pPr>
        <w:pStyle w:val="a4"/>
        <w:spacing w:after="0"/>
        <w:ind w:left="720"/>
        <w:rPr>
          <w:sz w:val="28"/>
        </w:rPr>
      </w:pPr>
      <w:r w:rsidRPr="008B263D">
        <w:rPr>
          <w:b/>
          <w:sz w:val="28"/>
        </w:rPr>
        <w:t>3.</w:t>
      </w:r>
      <w:r>
        <w:rPr>
          <w:sz w:val="28"/>
        </w:rPr>
        <w:t xml:space="preserve"> Переворот в военном деле</w:t>
      </w:r>
    </w:p>
    <w:p w:rsidR="008B263D" w:rsidRDefault="008B263D" w:rsidP="008B263D">
      <w:pPr>
        <w:pStyle w:val="a4"/>
        <w:spacing w:after="0"/>
        <w:ind w:left="720"/>
        <w:rPr>
          <w:sz w:val="28"/>
        </w:rPr>
      </w:pPr>
      <w:r w:rsidRPr="008B263D">
        <w:rPr>
          <w:b/>
          <w:sz w:val="28"/>
        </w:rPr>
        <w:t>4.</w:t>
      </w:r>
      <w:r>
        <w:rPr>
          <w:sz w:val="28"/>
        </w:rPr>
        <w:t xml:space="preserve"> Старое против нового</w:t>
      </w:r>
    </w:p>
    <w:p w:rsidR="008B263D" w:rsidRDefault="008B263D" w:rsidP="00640405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В эпоху Нового времени техника </w:t>
      </w:r>
      <w:r w:rsidR="00640405">
        <w:rPr>
          <w:sz w:val="28"/>
        </w:rPr>
        <w:t xml:space="preserve"> в Европе развивалась быстрее, чем в других регионах мира. Выдающиеся открытия сделали и другие народы: китайцы – бумагу, порох, компас; индийцы – ткани; арабы были искуснейшими математиками, астрономами, и мореплавателями</w:t>
      </w:r>
      <w:proofErr w:type="gramStart"/>
      <w:r w:rsidR="00640405">
        <w:rPr>
          <w:sz w:val="28"/>
        </w:rPr>
        <w:t>.</w:t>
      </w:r>
      <w:proofErr w:type="gramEnd"/>
      <w:r w:rsidR="00640405">
        <w:rPr>
          <w:sz w:val="28"/>
        </w:rPr>
        <w:t xml:space="preserve">  Но именно европейцы внедряли эти новинки в свою жизнь</w:t>
      </w:r>
      <w:proofErr w:type="gramStart"/>
      <w:r w:rsidR="00640405">
        <w:rPr>
          <w:sz w:val="28"/>
        </w:rPr>
        <w:t>.</w:t>
      </w:r>
      <w:proofErr w:type="gramEnd"/>
      <w:r w:rsidR="00640405">
        <w:rPr>
          <w:sz w:val="28"/>
        </w:rPr>
        <w:t xml:space="preserve"> Бурное развитие техники и новые формы организации производства позволили европейцам опередить народы других континентов не только в военном, но и в хозяйственном  отношении. </w:t>
      </w:r>
    </w:p>
    <w:p w:rsidR="00496E24" w:rsidRDefault="00496E24" w:rsidP="00640405">
      <w:pPr>
        <w:pStyle w:val="a4"/>
        <w:spacing w:after="0" w:line="360" w:lineRule="auto"/>
        <w:rPr>
          <w:sz w:val="28"/>
        </w:rPr>
      </w:pPr>
      <w:r>
        <w:rPr>
          <w:sz w:val="28"/>
        </w:rPr>
        <w:lastRenderedPageBreak/>
        <w:t>Задание: прочитать параграф 5, заполнить таблицу и сделать вывод.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96E24" w:rsidTr="00496E24">
        <w:tc>
          <w:tcPr>
            <w:tcW w:w="534" w:type="dxa"/>
          </w:tcPr>
          <w:p w:rsidR="00496E24" w:rsidRPr="00496E24" w:rsidRDefault="00496E24" w:rsidP="00496E24">
            <w:pPr>
              <w:pStyle w:val="a4"/>
              <w:spacing w:after="0" w:line="360" w:lineRule="auto"/>
              <w:jc w:val="center"/>
              <w:rPr>
                <w:b/>
                <w:sz w:val="28"/>
              </w:rPr>
            </w:pPr>
            <w:r w:rsidRPr="00496E24">
              <w:rPr>
                <w:b/>
                <w:sz w:val="28"/>
              </w:rPr>
              <w:t>№</w:t>
            </w:r>
          </w:p>
        </w:tc>
        <w:tc>
          <w:tcPr>
            <w:tcW w:w="5846" w:type="dxa"/>
          </w:tcPr>
          <w:p w:rsidR="00496E24" w:rsidRPr="00496E24" w:rsidRDefault="00496E24" w:rsidP="00496E24">
            <w:pPr>
              <w:pStyle w:val="a4"/>
              <w:spacing w:after="0" w:line="360" w:lineRule="auto"/>
              <w:jc w:val="center"/>
              <w:rPr>
                <w:b/>
                <w:sz w:val="28"/>
              </w:rPr>
            </w:pPr>
            <w:r w:rsidRPr="00496E24">
              <w:rPr>
                <w:b/>
                <w:sz w:val="28"/>
              </w:rPr>
              <w:t>Техническая нов</w:t>
            </w:r>
            <w:r>
              <w:rPr>
                <w:b/>
                <w:sz w:val="28"/>
              </w:rPr>
              <w:t>и</w:t>
            </w:r>
            <w:r w:rsidRPr="00496E24">
              <w:rPr>
                <w:b/>
                <w:sz w:val="28"/>
              </w:rPr>
              <w:t>нка</w:t>
            </w:r>
          </w:p>
        </w:tc>
        <w:tc>
          <w:tcPr>
            <w:tcW w:w="3191" w:type="dxa"/>
          </w:tcPr>
          <w:p w:rsidR="00496E24" w:rsidRPr="00496E24" w:rsidRDefault="00496E24" w:rsidP="00496E24">
            <w:pPr>
              <w:pStyle w:val="a4"/>
              <w:spacing w:after="0" w:line="360" w:lineRule="auto"/>
              <w:jc w:val="center"/>
              <w:rPr>
                <w:b/>
                <w:sz w:val="28"/>
              </w:rPr>
            </w:pPr>
            <w:r w:rsidRPr="00496E24">
              <w:rPr>
                <w:b/>
                <w:sz w:val="28"/>
              </w:rPr>
              <w:t>Как использовалась</w:t>
            </w:r>
          </w:p>
        </w:tc>
      </w:tr>
      <w:tr w:rsidR="00496E24" w:rsidTr="00496E24">
        <w:tc>
          <w:tcPr>
            <w:tcW w:w="534" w:type="dxa"/>
          </w:tcPr>
          <w:p w:rsidR="00496E24" w:rsidRDefault="00496E24" w:rsidP="00640405">
            <w:pPr>
              <w:pStyle w:val="a4"/>
              <w:spacing w:after="0" w:line="360" w:lineRule="auto"/>
              <w:rPr>
                <w:sz w:val="28"/>
              </w:rPr>
            </w:pPr>
          </w:p>
        </w:tc>
        <w:tc>
          <w:tcPr>
            <w:tcW w:w="5846" w:type="dxa"/>
          </w:tcPr>
          <w:p w:rsidR="00496E24" w:rsidRDefault="00496E24" w:rsidP="00640405">
            <w:pPr>
              <w:pStyle w:val="a4"/>
              <w:spacing w:after="0" w:line="360" w:lineRule="auto"/>
              <w:rPr>
                <w:sz w:val="28"/>
              </w:rPr>
            </w:pPr>
          </w:p>
        </w:tc>
        <w:tc>
          <w:tcPr>
            <w:tcW w:w="3191" w:type="dxa"/>
          </w:tcPr>
          <w:p w:rsidR="00496E24" w:rsidRDefault="00496E24" w:rsidP="00640405">
            <w:pPr>
              <w:pStyle w:val="a4"/>
              <w:spacing w:after="0" w:line="360" w:lineRule="auto"/>
              <w:rPr>
                <w:sz w:val="28"/>
              </w:rPr>
            </w:pPr>
          </w:p>
        </w:tc>
      </w:tr>
    </w:tbl>
    <w:p w:rsidR="00496E24" w:rsidRPr="008B263D" w:rsidRDefault="00496E24" w:rsidP="00640405">
      <w:pPr>
        <w:pStyle w:val="a4"/>
        <w:spacing w:after="0" w:line="360" w:lineRule="auto"/>
        <w:rPr>
          <w:sz w:val="28"/>
        </w:rPr>
      </w:pPr>
    </w:p>
    <w:p w:rsidR="00496E24" w:rsidRDefault="00496E2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496E24" w:rsidRDefault="00496E24" w:rsidP="00496E2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важнейшие источники энергии.</w:t>
      </w:r>
    </w:p>
    <w:p w:rsidR="00496E24" w:rsidRDefault="00496E24" w:rsidP="00496E2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механизмы, облегчавшие труд людей, которые использовались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96E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96E24" w:rsidRDefault="00496E24" w:rsidP="00496E2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передовые отрасли производства в </w:t>
      </w:r>
      <w:r w:rsidRPr="00496E24">
        <w:rPr>
          <w:rFonts w:ascii="Times New Roman" w:hAnsi="Times New Roman" w:cs="Times New Roman"/>
          <w:sz w:val="28"/>
          <w:szCs w:val="28"/>
        </w:rPr>
        <w:t>XVI-XVII вв.</w:t>
      </w:r>
    </w:p>
    <w:p w:rsidR="00496E24" w:rsidRPr="00496E24" w:rsidRDefault="00496E24" w:rsidP="00496E2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технические новинки далеко не всегда внедрялись в жизнь?</w:t>
      </w:r>
    </w:p>
    <w:p w:rsidR="00496E24" w:rsidRPr="00496E24" w:rsidRDefault="00496E24" w:rsidP="00496E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640405">
        <w:rPr>
          <w:rFonts w:ascii="Times New Roman" w:hAnsi="Times New Roman" w:cs="Times New Roman"/>
          <w:sz w:val="28"/>
          <w:szCs w:val="28"/>
        </w:rPr>
        <w:t>5</w:t>
      </w:r>
    </w:p>
    <w:p w:rsidR="00496E24" w:rsidRDefault="00496E2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Подготовится к тесту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3D" w:rsidRDefault="002E203D" w:rsidP="00304D67">
      <w:pPr>
        <w:spacing w:after="0" w:line="240" w:lineRule="auto"/>
      </w:pPr>
      <w:r>
        <w:separator/>
      </w:r>
    </w:p>
  </w:endnote>
  <w:endnote w:type="continuationSeparator" w:id="0">
    <w:p w:rsidR="002E203D" w:rsidRDefault="002E203D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C75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3D" w:rsidRDefault="002E203D" w:rsidP="00304D67">
      <w:pPr>
        <w:spacing w:after="0" w:line="240" w:lineRule="auto"/>
      </w:pPr>
      <w:r>
        <w:separator/>
      </w:r>
    </w:p>
  </w:footnote>
  <w:footnote w:type="continuationSeparator" w:id="0">
    <w:p w:rsidR="002E203D" w:rsidRDefault="002E203D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F12F1"/>
    <w:multiLevelType w:val="hybridMultilevel"/>
    <w:tmpl w:val="3A343B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D5E3F"/>
    <w:multiLevelType w:val="hybridMultilevel"/>
    <w:tmpl w:val="B91E64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0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32BB5"/>
    <w:rsid w:val="001E1A14"/>
    <w:rsid w:val="002E203D"/>
    <w:rsid w:val="00304D67"/>
    <w:rsid w:val="003C5701"/>
    <w:rsid w:val="00496E24"/>
    <w:rsid w:val="00546F45"/>
    <w:rsid w:val="005E2B0C"/>
    <w:rsid w:val="00640405"/>
    <w:rsid w:val="00791912"/>
    <w:rsid w:val="007D33D9"/>
    <w:rsid w:val="007F782F"/>
    <w:rsid w:val="008453A5"/>
    <w:rsid w:val="008853C8"/>
    <w:rsid w:val="008B263D"/>
    <w:rsid w:val="00AF5EC6"/>
    <w:rsid w:val="00B30C75"/>
    <w:rsid w:val="00C363EF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49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49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Дмитрий</cp:lastModifiedBy>
  <cp:revision>4</cp:revision>
  <cp:lastPrinted>2013-09-15T14:50:00Z</cp:lastPrinted>
  <dcterms:created xsi:type="dcterms:W3CDTF">2012-02-21T06:04:00Z</dcterms:created>
  <dcterms:modified xsi:type="dcterms:W3CDTF">2013-09-15T14:50:00Z</dcterms:modified>
</cp:coreProperties>
</file>