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D8" w:rsidRPr="002139F7" w:rsidRDefault="008801D8" w:rsidP="00080E7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139F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801D8" w:rsidRPr="00F94C0F" w:rsidRDefault="00DD3CAC" w:rsidP="003A7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</w:t>
      </w:r>
      <w:r w:rsidR="00732CA1">
        <w:rPr>
          <w:rFonts w:ascii="Times New Roman" w:hAnsi="Times New Roman"/>
          <w:sz w:val="24"/>
          <w:szCs w:val="24"/>
        </w:rPr>
        <w:t>чая программа по истории  для 8 класса рассчитана на 17 часов</w:t>
      </w:r>
      <w:r w:rsidR="008801D8" w:rsidRPr="00F94C0F">
        <w:rPr>
          <w:rFonts w:ascii="Times New Roman" w:hAnsi="Times New Roman"/>
          <w:sz w:val="24"/>
          <w:szCs w:val="24"/>
        </w:rPr>
        <w:t>, составлена на основе нормативных правовых актов и инструктивно-методических документов:</w:t>
      </w:r>
    </w:p>
    <w:p w:rsidR="008801D8" w:rsidRPr="00F94C0F" w:rsidRDefault="008801D8" w:rsidP="003A75C7">
      <w:pPr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1.</w:t>
      </w:r>
      <w:r w:rsidRPr="00F94C0F">
        <w:rPr>
          <w:rFonts w:ascii="Times New Roman" w:hAnsi="Times New Roman"/>
          <w:sz w:val="24"/>
          <w:szCs w:val="24"/>
        </w:rPr>
        <w:tab/>
        <w:t>Закон Российской Федерации «Об образовании»</w:t>
      </w:r>
    </w:p>
    <w:p w:rsidR="008801D8" w:rsidRPr="00F94C0F" w:rsidRDefault="008801D8" w:rsidP="003A75C7">
      <w:pPr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2.</w:t>
      </w:r>
      <w:r w:rsidRPr="00F94C0F">
        <w:rPr>
          <w:rFonts w:ascii="Times New Roman" w:hAnsi="Times New Roman"/>
          <w:sz w:val="24"/>
          <w:szCs w:val="24"/>
        </w:rPr>
        <w:tab/>
        <w:t>Приказ Минобразования РФ №1312 от 09.09.2003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8801D8" w:rsidRPr="00F94C0F" w:rsidRDefault="008801D8" w:rsidP="003A75C7">
      <w:pPr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3.</w:t>
      </w:r>
      <w:r w:rsidRPr="00F94C0F">
        <w:rPr>
          <w:rFonts w:ascii="Times New Roman" w:hAnsi="Times New Roman"/>
          <w:sz w:val="24"/>
          <w:szCs w:val="24"/>
        </w:rPr>
        <w:tab/>
        <w:t>Приказ Минобразования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801D8" w:rsidRPr="00F94C0F" w:rsidRDefault="008801D8" w:rsidP="003A75C7">
      <w:pPr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4.</w:t>
      </w:r>
      <w:r w:rsidRPr="00F94C0F">
        <w:rPr>
          <w:rFonts w:ascii="Times New Roman" w:hAnsi="Times New Roman"/>
          <w:sz w:val="24"/>
          <w:szCs w:val="24"/>
        </w:rPr>
        <w:tab/>
        <w:t>Примерная программа среднего (полного) общего обр</w:t>
      </w:r>
      <w:r w:rsidR="00DD3CAC">
        <w:rPr>
          <w:rFonts w:ascii="Times New Roman" w:hAnsi="Times New Roman"/>
          <w:sz w:val="24"/>
          <w:szCs w:val="24"/>
        </w:rPr>
        <w:t>азования по истории</w:t>
      </w:r>
    </w:p>
    <w:p w:rsidR="008801D8" w:rsidRPr="00F94C0F" w:rsidRDefault="008801D8" w:rsidP="003A75C7">
      <w:pPr>
        <w:rPr>
          <w:rFonts w:ascii="Times New Roman" w:hAnsi="Times New Roman"/>
          <w:sz w:val="24"/>
          <w:szCs w:val="24"/>
        </w:rPr>
      </w:pPr>
      <w:r w:rsidRPr="00F94C0F">
        <w:rPr>
          <w:rFonts w:ascii="Times New Roman" w:hAnsi="Times New Roman"/>
          <w:sz w:val="24"/>
          <w:szCs w:val="24"/>
        </w:rPr>
        <w:t>5.</w:t>
      </w:r>
      <w:r w:rsidRPr="00F94C0F">
        <w:rPr>
          <w:rFonts w:ascii="Times New Roman" w:hAnsi="Times New Roman"/>
          <w:sz w:val="24"/>
          <w:szCs w:val="24"/>
        </w:rPr>
        <w:tab/>
        <w:t>Методические рекомендации для общеобразовательных учреждений Ленинградской области «О порядке разработки и утверждения рабочих программ, учебных курсов, предметов, дисциплин (модулей) образовательных учреждений».</w:t>
      </w:r>
    </w:p>
    <w:p w:rsidR="008801D8" w:rsidRPr="00F94C0F" w:rsidRDefault="008801D8" w:rsidP="00F94C0F">
      <w:pPr>
        <w:pStyle w:val="2"/>
        <w:ind w:firstLine="720"/>
        <w:jc w:val="both"/>
        <w:rPr>
          <w:sz w:val="24"/>
        </w:rPr>
      </w:pPr>
      <w:r w:rsidRPr="00F94C0F">
        <w:rPr>
          <w:sz w:val="24"/>
        </w:rPr>
        <w:t>Р</w:t>
      </w:r>
      <w:r w:rsidR="00DD3CAC">
        <w:rPr>
          <w:sz w:val="24"/>
        </w:rPr>
        <w:t xml:space="preserve">абочая программа по </w:t>
      </w:r>
      <w:r w:rsidR="00C04947">
        <w:rPr>
          <w:sz w:val="24"/>
        </w:rPr>
        <w:t>курсу «Всемирная история» для 8</w:t>
      </w:r>
      <w:r w:rsidRPr="00F94C0F">
        <w:rPr>
          <w:sz w:val="24"/>
        </w:rPr>
        <w:t xml:space="preserve"> класса соста</w:t>
      </w:r>
      <w:r w:rsidR="00DD3CAC">
        <w:rPr>
          <w:sz w:val="24"/>
        </w:rPr>
        <w:t>влена на осно</w:t>
      </w:r>
      <w:r w:rsidR="00C04947">
        <w:rPr>
          <w:sz w:val="24"/>
        </w:rPr>
        <w:t xml:space="preserve">ве программы «Всемирная </w:t>
      </w:r>
      <w:r w:rsidR="00DD3CAC">
        <w:rPr>
          <w:sz w:val="24"/>
        </w:rPr>
        <w:t>история</w:t>
      </w:r>
      <w:r w:rsidRPr="00F94C0F">
        <w:rPr>
          <w:sz w:val="24"/>
        </w:rPr>
        <w:t xml:space="preserve">» </w:t>
      </w:r>
      <w:r w:rsidR="00C04947">
        <w:rPr>
          <w:sz w:val="24"/>
        </w:rPr>
        <w:t xml:space="preserve">А.А. Данилова и Л.Г. Косулиной («История России. </w:t>
      </w:r>
      <w:r w:rsidR="00C04947">
        <w:rPr>
          <w:sz w:val="24"/>
          <w:lang w:val="en-US"/>
        </w:rPr>
        <w:t>XIX</w:t>
      </w:r>
      <w:r w:rsidR="00C04947" w:rsidRPr="00C04947">
        <w:rPr>
          <w:sz w:val="24"/>
        </w:rPr>
        <w:t xml:space="preserve"> </w:t>
      </w:r>
      <w:r w:rsidR="00C04947">
        <w:rPr>
          <w:sz w:val="24"/>
        </w:rPr>
        <w:t>век»), А.Я. Юдовской, П.А. Баранова и Л.М. Ванюшкиной (Новая история: 1800-1913 гг.) .</w:t>
      </w:r>
    </w:p>
    <w:p w:rsidR="008801D8" w:rsidRPr="002139F7" w:rsidRDefault="008801D8" w:rsidP="00080E75">
      <w:pPr>
        <w:pStyle w:val="2"/>
        <w:ind w:firstLine="720"/>
        <w:jc w:val="both"/>
        <w:rPr>
          <w:sz w:val="24"/>
        </w:rPr>
      </w:pPr>
    </w:p>
    <w:p w:rsidR="008801D8" w:rsidRPr="002139F7" w:rsidRDefault="008801D8" w:rsidP="00F94C0F">
      <w:pPr>
        <w:jc w:val="center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Основными задачами данного курса являются: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систематизация и закрепление имевшихся ранее и полученных в х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оде изучения данного курса исто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рических знаний учащихся;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обобщение зна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ний на теоретическом уровне, со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здающем цельн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оосмысленную картину истории че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ловечества, вк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лючая представления о периодиза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ции, цивилизациях, прогрессе, доминирующих тенденциях общеисторического развития в разные эпохи;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представление мирового исторического процесса в его единстве и многообразии;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формирован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ие у учащихся исторического мыш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ления, понимания  причинно-следственных  связей, умения оп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ерировать основными научными по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нятиями;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осознание учащимися места России и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DD3CAC" w:rsidRPr="00DD3CAC" w:rsidRDefault="00DD3CAC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воспитание у учащихся гуманистического видения мира, неп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риятия всех проявлений дискрими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нации   (расовой, конфессиональной, социально-групповой), уваж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ения к другим, далеким по време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ни и современным культурам;</w:t>
      </w:r>
      <w:r w:rsidR="00BC1731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BC1731">
        <w:rPr>
          <w:rFonts w:ascii="Times New Roman" w:eastAsia="Times New Roman" w:hAnsi="Times New Roman"/>
          <w:sz w:val="24"/>
          <w:szCs w:val="24"/>
          <w:lang w:eastAsia="ja-JP"/>
        </w:rPr>
        <w:br/>
        <w:t xml:space="preserve">                                                                      2.</w:t>
      </w:r>
      <w:r w:rsidR="00BC1731">
        <w:rPr>
          <w:rFonts w:ascii="Times New Roman" w:eastAsia="Times New Roman" w:hAnsi="Times New Roman"/>
          <w:sz w:val="24"/>
          <w:szCs w:val="24"/>
          <w:lang w:eastAsia="ja-JP"/>
        </w:rPr>
        <w:br/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lastRenderedPageBreak/>
        <w:t>формирова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ние у учащихся гражданских идеа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лов и патриотических чувств, активной позиции — неприятия нар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ушений прав человека, нигилисти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 xml:space="preserve">ческого отношения к истории и культуре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своей Ро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дины, националистического извращения прошлого русского народа и других народов страны;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воспитание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учащихся в духе признания неиз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бежности плюра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лизма взглядов, социального ком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промисса и тол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ерантности, предотвращения соци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альных конфликтов путем поиска их мирного раз решения.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 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компетентностный, личностно-ориентированный, деятельностный  подходы, которые определяют задачи обучения:</w:t>
      </w:r>
    </w:p>
    <w:p w:rsidR="00DD3CAC" w:rsidRPr="00DD3CAC" w:rsidRDefault="00DD3CAC" w:rsidP="00DD3CA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DD3CAC" w:rsidRPr="00DD3CAC" w:rsidRDefault="00DD3CAC" w:rsidP="00DD3CA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DD3CAC" w:rsidRPr="00DD3CAC" w:rsidRDefault="00DD3CAC" w:rsidP="00DD3CA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</w:t>
      </w:r>
    </w:p>
    <w:p w:rsidR="00DD3CAC" w:rsidRPr="00DD3CAC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  понимать причины и логику развития</w:t>
      </w:r>
      <w:r w:rsidR="00C04947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>исторических процессов открывает возможность для ос 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 </w:t>
      </w:r>
    </w:p>
    <w:p w:rsidR="00BC1731" w:rsidRDefault="00DD3CAC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 xml:space="preserve"> Деятельностный подход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к самостоятельному поиску, отбор</w:t>
      </w:r>
      <w:r w:rsidRPr="00DD3CAC">
        <w:rPr>
          <w:rFonts w:ascii="Times New Roman" w:eastAsia="Times New Roman" w:hAnsi="Times New Roman"/>
          <w:sz w:val="24"/>
          <w:szCs w:val="24"/>
          <w:lang w:eastAsia="ja-JP"/>
        </w:rPr>
        <w:t xml:space="preserve">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</w:t>
      </w:r>
    </w:p>
    <w:p w:rsidR="00BC1731" w:rsidRDefault="00BC1731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                                                                    3.</w:t>
      </w:r>
    </w:p>
    <w:p w:rsidR="00DD3CAC" w:rsidRPr="00DD3CAC" w:rsidRDefault="00BC1731" w:rsidP="00DD3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lastRenderedPageBreak/>
        <w:t xml:space="preserve"> </w:t>
      </w:r>
      <w:r w:rsidR="00DD3CAC" w:rsidRPr="00DD3CAC">
        <w:rPr>
          <w:rFonts w:ascii="Times New Roman" w:eastAsia="Times New Roman" w:hAnsi="Times New Roman"/>
          <w:sz w:val="24"/>
          <w:szCs w:val="24"/>
          <w:lang w:eastAsia="ja-JP"/>
        </w:rPr>
        <w:t>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 </w:t>
      </w:r>
    </w:p>
    <w:p w:rsidR="007754A6" w:rsidRDefault="007754A6" w:rsidP="007754A6">
      <w:pPr>
        <w:jc w:val="center"/>
        <w:rPr>
          <w:rFonts w:ascii="Times New Roman" w:hAnsi="Times New Roman"/>
          <w:sz w:val="24"/>
          <w:szCs w:val="24"/>
        </w:rPr>
      </w:pPr>
    </w:p>
    <w:p w:rsidR="008801D8" w:rsidRPr="002139F7" w:rsidRDefault="008801D8" w:rsidP="007754A6">
      <w:pPr>
        <w:jc w:val="center"/>
        <w:rPr>
          <w:rFonts w:ascii="Times New Roman" w:hAnsi="Times New Roman"/>
          <w:sz w:val="24"/>
          <w:szCs w:val="24"/>
        </w:rPr>
      </w:pPr>
    </w:p>
    <w:p w:rsidR="008801D8" w:rsidRPr="007754A6" w:rsidRDefault="007754A6" w:rsidP="00477E71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801D8" w:rsidRPr="007754A6">
        <w:rPr>
          <w:rFonts w:ascii="Times New Roman" w:hAnsi="Times New Roman"/>
          <w:b/>
          <w:sz w:val="24"/>
          <w:szCs w:val="24"/>
        </w:rPr>
        <w:t>В учебно-методический комплект входят:</w:t>
      </w:r>
    </w:p>
    <w:p w:rsidR="008801D8" w:rsidRPr="002139F7" w:rsidRDefault="008801D8" w:rsidP="00477E71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8801D8" w:rsidRDefault="00C04947" w:rsidP="00477E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Данилов, Л.Г. Косулина «История России.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C04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век»  Москва «Просвещение» 2008 г.</w:t>
      </w:r>
    </w:p>
    <w:p w:rsidR="00C04947" w:rsidRPr="00C04947" w:rsidRDefault="00C04947" w:rsidP="00477E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А.Я. Юдовская, П.А. Баранов, Л.М. Ванюшкина «Новая история: 1800-1913 гг.»</w:t>
      </w:r>
    </w:p>
    <w:p w:rsidR="008801D8" w:rsidRPr="002139F7" w:rsidRDefault="008801D8" w:rsidP="00477E71">
      <w:pPr>
        <w:pStyle w:val="21"/>
        <w:jc w:val="both"/>
        <w:rPr>
          <w:sz w:val="24"/>
        </w:rPr>
      </w:pPr>
      <w:r w:rsidRPr="002139F7">
        <w:rPr>
          <w:sz w:val="24"/>
        </w:rPr>
        <w:t>Предлагаемая программа ра</w:t>
      </w:r>
      <w:r w:rsidR="00BC1731">
        <w:rPr>
          <w:sz w:val="24"/>
        </w:rPr>
        <w:t>ссчитана на изучени</w:t>
      </w:r>
      <w:r w:rsidR="00732CA1">
        <w:rPr>
          <w:sz w:val="24"/>
        </w:rPr>
        <w:t>е курса «Всемирная история» в 8</w:t>
      </w:r>
      <w:r w:rsidR="00C04947">
        <w:rPr>
          <w:sz w:val="24"/>
        </w:rPr>
        <w:t xml:space="preserve"> классе в течение 17</w:t>
      </w:r>
      <w:r w:rsidRPr="002139F7">
        <w:rPr>
          <w:sz w:val="24"/>
        </w:rPr>
        <w:t xml:space="preserve"> часов учебного времени. Минимальное  колич</w:t>
      </w:r>
      <w:r w:rsidR="00C04947">
        <w:rPr>
          <w:sz w:val="24"/>
        </w:rPr>
        <w:t>ество учебных часов в неделю – 0,5</w:t>
      </w:r>
      <w:r w:rsidRPr="002139F7">
        <w:rPr>
          <w:sz w:val="24"/>
        </w:rPr>
        <w:t>.</w:t>
      </w:r>
    </w:p>
    <w:p w:rsidR="008801D8" w:rsidRDefault="008801D8" w:rsidP="00477E71">
      <w:pPr>
        <w:rPr>
          <w:rFonts w:ascii="Times New Roman" w:hAnsi="Times New Roman"/>
          <w:sz w:val="24"/>
          <w:szCs w:val="24"/>
        </w:rPr>
      </w:pPr>
    </w:p>
    <w:p w:rsidR="008801D8" w:rsidRPr="002139F7" w:rsidRDefault="008801D8" w:rsidP="00477E71">
      <w:pPr>
        <w:jc w:val="center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8801D8" w:rsidRPr="002139F7" w:rsidRDefault="008801D8" w:rsidP="00477E71">
      <w:pPr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 xml:space="preserve"> В ходе изложения учебного материала используются активные методы обучения: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Урок, сочетающий урок с объяснением;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Фронтальная, групповая и индивидуальная организация познавательной деятельности;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Работа с документами;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Пересказывание текста учебника в связной монологической форме;</w:t>
      </w:r>
    </w:p>
    <w:p w:rsidR="008801D8" w:rsidRPr="002139F7" w:rsidRDefault="008801D8" w:rsidP="00477E7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F7">
        <w:rPr>
          <w:rFonts w:ascii="Times New Roman" w:hAnsi="Times New Roman"/>
          <w:sz w:val="24"/>
          <w:szCs w:val="24"/>
        </w:rPr>
        <w:t>Раскрывать содержание иллюстраций.</w:t>
      </w:r>
    </w:p>
    <w:p w:rsidR="008801D8" w:rsidRDefault="008801D8" w:rsidP="00477E71">
      <w:pPr>
        <w:rPr>
          <w:rFonts w:ascii="Times New Roman" w:hAnsi="Times New Roman"/>
          <w:sz w:val="24"/>
          <w:szCs w:val="24"/>
        </w:rPr>
      </w:pPr>
    </w:p>
    <w:p w:rsidR="008801D8" w:rsidRPr="00567E11" w:rsidRDefault="008801D8" w:rsidP="00477E71">
      <w:pPr>
        <w:jc w:val="center"/>
        <w:rPr>
          <w:rFonts w:ascii="Times New Roman" w:hAnsi="Times New Roman"/>
          <w:b/>
          <w:sz w:val="24"/>
          <w:szCs w:val="24"/>
        </w:rPr>
      </w:pPr>
      <w:r w:rsidRPr="00567E11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8801D8" w:rsidRPr="00567E11" w:rsidRDefault="008801D8" w:rsidP="00477E71">
      <w:pPr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Геогр</w:t>
      </w:r>
      <w:r w:rsidR="00BC1731">
        <w:rPr>
          <w:rFonts w:ascii="Times New Roman" w:hAnsi="Times New Roman"/>
          <w:sz w:val="24"/>
          <w:szCs w:val="24"/>
        </w:rPr>
        <w:t>афия.</w:t>
      </w:r>
    </w:p>
    <w:bookmarkEnd w:id="0"/>
    <w:p w:rsidR="007754A6" w:rsidRDefault="007754A6" w:rsidP="00BC1731">
      <w:pPr>
        <w:rPr>
          <w:rFonts w:ascii="Times New Roman" w:hAnsi="Times New Roman"/>
          <w:b/>
          <w:sz w:val="24"/>
          <w:szCs w:val="24"/>
        </w:rPr>
      </w:pPr>
    </w:p>
    <w:p w:rsidR="008801D8" w:rsidRPr="002139F7" w:rsidRDefault="008801D8" w:rsidP="00080E75">
      <w:pPr>
        <w:jc w:val="center"/>
        <w:rPr>
          <w:rFonts w:ascii="Times New Roman" w:hAnsi="Times New Roman"/>
          <w:b/>
          <w:sz w:val="24"/>
          <w:szCs w:val="24"/>
        </w:rPr>
      </w:pPr>
      <w:r w:rsidRPr="002139F7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В результате изучения истории на базовом уровне ученик должен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знать/понимать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периодизацию всемирной и отечественной истории;</w:t>
      </w:r>
    </w:p>
    <w:p w:rsidR="002A3C6E" w:rsidRPr="00BC1731" w:rsidRDefault="002A3C6E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                                                                       4.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lastRenderedPageBreak/>
        <w:t>·   современные версии и трактовки важнейших проблем отечественной и всемирной истории;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историческую обусловленность современных общественных процессов;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особенности исторического пути России, ее роль в мировом сообществе;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важнейшие достижения культуры и системы ценностей, сформировавшиеся в ходе исторического развития;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изученные виды исторических источников;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уметь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проводить поиск исторической информации в источниках разного типа;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 представлять результаты изучения исторического материала в формах конспекта, реферата, рецензии;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использовать приобретенные знания и умения в практической деятельности и повседневной жизни для:</w:t>
      </w:r>
    </w:p>
    <w:p w:rsidR="002A3C6E" w:rsidRPr="00BC1731" w:rsidRDefault="002A3C6E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                                                                       5.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lastRenderedPageBreak/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 понимания исторических причин и исторического значения событий и явлений современной жизни;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высказывания собственных суждений об историческом наследии народов России и мира;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объяснения исторически сложившихся норм социального поведения;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BC1731" w:rsidRPr="00BC1731" w:rsidRDefault="00BC1731" w:rsidP="00BC17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-  </w:t>
      </w:r>
      <w:r w:rsidRPr="00BC1731">
        <w:rPr>
          <w:rFonts w:ascii="Times New Roman" w:eastAsia="Times New Roman" w:hAnsi="Times New Roman"/>
          <w:sz w:val="24"/>
          <w:szCs w:val="24"/>
          <w:lang w:eastAsia="ja-JP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754A6" w:rsidRDefault="007754A6" w:rsidP="007754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01D8" w:rsidRPr="00567E11" w:rsidRDefault="008801D8" w:rsidP="007754A6">
      <w:pPr>
        <w:jc w:val="center"/>
        <w:rPr>
          <w:rFonts w:ascii="Times New Roman" w:hAnsi="Times New Roman"/>
          <w:b/>
          <w:sz w:val="24"/>
          <w:szCs w:val="24"/>
        </w:rPr>
      </w:pPr>
      <w:r w:rsidRPr="00567E11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8801D8" w:rsidRPr="00567E11" w:rsidRDefault="008801D8" w:rsidP="002139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8801D8" w:rsidRPr="00567E11" w:rsidRDefault="008801D8" w:rsidP="002139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8801D8" w:rsidRDefault="008801D8" w:rsidP="002139F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754A6" w:rsidRDefault="007754A6" w:rsidP="007754A6">
      <w:pPr>
        <w:pStyle w:val="21"/>
        <w:tabs>
          <w:tab w:val="clear" w:pos="1540"/>
        </w:tabs>
        <w:jc w:val="both"/>
        <w:rPr>
          <w:sz w:val="24"/>
        </w:rPr>
      </w:pPr>
      <w:r w:rsidRPr="00567E11">
        <w:rPr>
          <w:sz w:val="24"/>
        </w:rPr>
        <w:t>Оценка «2» - основное содержание материала по вопросу не раскрыто.</w:t>
      </w:r>
    </w:p>
    <w:p w:rsidR="007754A6" w:rsidRPr="00567E11" w:rsidRDefault="007754A6" w:rsidP="002139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01D8" w:rsidRPr="007754A6" w:rsidRDefault="007754A6" w:rsidP="007754A6">
      <w:pPr>
        <w:jc w:val="center"/>
        <w:rPr>
          <w:rFonts w:ascii="Times New Roman" w:hAnsi="Times New Roman"/>
          <w:b/>
          <w:sz w:val="24"/>
          <w:szCs w:val="24"/>
        </w:rPr>
      </w:pPr>
      <w:r w:rsidRPr="007754A6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BC1731" w:rsidRDefault="00860C31" w:rsidP="00BC1731">
      <w:pPr>
        <w:pStyle w:val="c15"/>
        <w:rPr>
          <w:rStyle w:val="c5"/>
        </w:rPr>
      </w:pPr>
      <w:r>
        <w:rPr>
          <w:rStyle w:val="c5"/>
        </w:rPr>
        <w:t>8 класс (17</w:t>
      </w:r>
      <w:r w:rsidR="00BC1731">
        <w:rPr>
          <w:rStyle w:val="c5"/>
        </w:rPr>
        <w:t xml:space="preserve"> час</w:t>
      </w:r>
      <w:r>
        <w:rPr>
          <w:rStyle w:val="c5"/>
        </w:rPr>
        <w:t>ов</w:t>
      </w:r>
      <w:r w:rsidR="00BC1731">
        <w:rPr>
          <w:rStyle w:val="c5"/>
        </w:rPr>
        <w:t>)</w:t>
      </w:r>
    </w:p>
    <w:p w:rsidR="001C7468" w:rsidRPr="001C7468" w:rsidRDefault="00860C31" w:rsidP="001C7468">
      <w:pPr>
        <w:pStyle w:val="c15"/>
        <w:jc w:val="center"/>
        <w:rPr>
          <w:b/>
        </w:rPr>
      </w:pPr>
      <w:r>
        <w:rPr>
          <w:rStyle w:val="c5"/>
          <w:b/>
        </w:rPr>
        <w:t xml:space="preserve">Содержание курса Истории России </w:t>
      </w:r>
      <w:r>
        <w:rPr>
          <w:rStyle w:val="c5"/>
          <w:b/>
          <w:lang w:val="en-US"/>
        </w:rPr>
        <w:t>XIX</w:t>
      </w:r>
      <w:r w:rsidRPr="00860C31">
        <w:rPr>
          <w:rStyle w:val="c5"/>
          <w:b/>
        </w:rPr>
        <w:t xml:space="preserve"> </w:t>
      </w:r>
      <w:r>
        <w:rPr>
          <w:rStyle w:val="c5"/>
          <w:b/>
        </w:rPr>
        <w:t>века</w:t>
      </w:r>
    </w:p>
    <w:p w:rsidR="001C7468" w:rsidRDefault="001C7468" w:rsidP="001C7468">
      <w:pPr>
        <w:rPr>
          <w:rFonts w:ascii="Times New Roman" w:hAnsi="Times New Roman"/>
          <w:sz w:val="24"/>
          <w:szCs w:val="24"/>
        </w:rPr>
      </w:pPr>
      <w:r w:rsidRPr="001C7468">
        <w:rPr>
          <w:rFonts w:ascii="Times New Roman" w:hAnsi="Times New Roman"/>
          <w:b/>
          <w:sz w:val="24"/>
          <w:szCs w:val="24"/>
        </w:rPr>
        <w:t xml:space="preserve">Раздел </w:t>
      </w:r>
      <w:r w:rsidRPr="001C74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7468">
        <w:rPr>
          <w:rFonts w:ascii="Times New Roman" w:hAnsi="Times New Roman"/>
          <w:b/>
          <w:sz w:val="24"/>
          <w:szCs w:val="24"/>
        </w:rPr>
        <w:t xml:space="preserve"> «Российская империя в первой четверти </w:t>
      </w:r>
      <w:r w:rsidRPr="001C746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b/>
          <w:sz w:val="24"/>
          <w:szCs w:val="24"/>
        </w:rPr>
        <w:t xml:space="preserve"> в.»</w:t>
      </w:r>
      <w:r w:rsidRPr="001C7468">
        <w:rPr>
          <w:rFonts w:ascii="Times New Roman" w:hAnsi="Times New Roman"/>
          <w:b/>
          <w:sz w:val="24"/>
          <w:szCs w:val="24"/>
        </w:rPr>
        <w:br/>
      </w:r>
      <w:r w:rsidRPr="001C7468">
        <w:rPr>
          <w:rFonts w:ascii="Times New Roman" w:hAnsi="Times New Roman"/>
          <w:sz w:val="24"/>
          <w:szCs w:val="24"/>
        </w:rPr>
        <w:t>Россия на рубеже веков.</w:t>
      </w:r>
      <w:r w:rsidRPr="001C7468">
        <w:rPr>
          <w:rFonts w:ascii="Times New Roman" w:hAnsi="Times New Roman"/>
          <w:sz w:val="24"/>
          <w:szCs w:val="24"/>
        </w:rPr>
        <w:br/>
        <w:t>Внутренняя политика в 1801-1806 гг.</w:t>
      </w:r>
      <w:r w:rsidRPr="001C7468">
        <w:rPr>
          <w:rFonts w:ascii="Times New Roman" w:hAnsi="Times New Roman"/>
          <w:sz w:val="24"/>
          <w:szCs w:val="24"/>
        </w:rPr>
        <w:br/>
        <w:t>Реформы М.М.Сперанского.</w:t>
      </w:r>
      <w:r w:rsidRPr="001C7468">
        <w:rPr>
          <w:rFonts w:ascii="Times New Roman" w:hAnsi="Times New Roman"/>
          <w:sz w:val="24"/>
          <w:szCs w:val="24"/>
        </w:rPr>
        <w:br/>
        <w:t xml:space="preserve">Россия в международных отношениях начала </w:t>
      </w:r>
      <w:r w:rsidRPr="001C7468">
        <w:rPr>
          <w:rFonts w:ascii="Times New Roman" w:hAnsi="Times New Roman"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sz w:val="24"/>
          <w:szCs w:val="24"/>
        </w:rPr>
        <w:t xml:space="preserve"> в. Внешняя политика в 1801-1812 гг.</w:t>
      </w:r>
    </w:p>
    <w:p w:rsidR="001C7468" w:rsidRDefault="001C7468" w:rsidP="001C7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6.</w:t>
      </w:r>
    </w:p>
    <w:p w:rsidR="001C7468" w:rsidRPr="001C7468" w:rsidRDefault="001C7468" w:rsidP="001C7468">
      <w:pPr>
        <w:rPr>
          <w:rFonts w:ascii="Times New Roman" w:hAnsi="Times New Roman"/>
          <w:sz w:val="24"/>
          <w:szCs w:val="24"/>
        </w:rPr>
      </w:pPr>
      <w:r w:rsidRPr="001C7468">
        <w:rPr>
          <w:rFonts w:ascii="Times New Roman" w:hAnsi="Times New Roman"/>
          <w:sz w:val="24"/>
          <w:szCs w:val="24"/>
        </w:rPr>
        <w:lastRenderedPageBreak/>
        <w:br/>
        <w:t>Отечественная война 1812 г.</w:t>
      </w:r>
      <w:r w:rsidRPr="001C7468">
        <w:rPr>
          <w:rFonts w:ascii="Times New Roman" w:hAnsi="Times New Roman"/>
          <w:sz w:val="24"/>
          <w:szCs w:val="24"/>
        </w:rPr>
        <w:br/>
        <w:t>Заграничные походы русской армии. Внешняя политика России в 1813-1825 гг.</w:t>
      </w:r>
      <w:r w:rsidRPr="001C7468">
        <w:rPr>
          <w:rFonts w:ascii="Times New Roman" w:hAnsi="Times New Roman"/>
          <w:sz w:val="24"/>
          <w:szCs w:val="24"/>
        </w:rPr>
        <w:br/>
        <w:t>Внутренняя политика в 1814-1825 гг.</w:t>
      </w:r>
      <w:r w:rsidRPr="001C7468">
        <w:rPr>
          <w:rFonts w:ascii="Times New Roman" w:hAnsi="Times New Roman"/>
          <w:sz w:val="24"/>
          <w:szCs w:val="24"/>
        </w:rPr>
        <w:br/>
        <w:t>Социально-экономическое развитие.</w:t>
      </w:r>
      <w:r w:rsidRPr="001C7468">
        <w:rPr>
          <w:rFonts w:ascii="Times New Roman" w:hAnsi="Times New Roman"/>
          <w:sz w:val="24"/>
          <w:szCs w:val="24"/>
        </w:rPr>
        <w:br/>
        <w:t>Общественные движения.</w:t>
      </w:r>
      <w:r w:rsidRPr="001C7468">
        <w:rPr>
          <w:rFonts w:ascii="Times New Roman" w:hAnsi="Times New Roman"/>
          <w:sz w:val="24"/>
          <w:szCs w:val="24"/>
        </w:rPr>
        <w:br/>
        <w:t>Династический кризис 1825 г.</w:t>
      </w:r>
      <w:r w:rsidRPr="001C7468">
        <w:rPr>
          <w:rFonts w:ascii="Times New Roman" w:hAnsi="Times New Roman"/>
          <w:sz w:val="24"/>
          <w:szCs w:val="24"/>
        </w:rPr>
        <w:br/>
      </w:r>
      <w:r w:rsidRPr="001C7468">
        <w:rPr>
          <w:rFonts w:ascii="Times New Roman" w:hAnsi="Times New Roman"/>
          <w:b/>
          <w:sz w:val="24"/>
          <w:szCs w:val="24"/>
        </w:rPr>
        <w:t xml:space="preserve">Раздел </w:t>
      </w:r>
      <w:r w:rsidRPr="001C74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7468">
        <w:rPr>
          <w:rFonts w:ascii="Times New Roman" w:hAnsi="Times New Roman"/>
          <w:b/>
          <w:sz w:val="24"/>
          <w:szCs w:val="24"/>
        </w:rPr>
        <w:t xml:space="preserve"> «Российская  империя в 1825-1855 гг.»</w:t>
      </w:r>
      <w:r w:rsidRPr="001C7468">
        <w:rPr>
          <w:rFonts w:ascii="Times New Roman" w:hAnsi="Times New Roman"/>
          <w:b/>
          <w:sz w:val="24"/>
          <w:szCs w:val="24"/>
        </w:rPr>
        <w:br/>
      </w:r>
      <w:r w:rsidRPr="001C7468">
        <w:rPr>
          <w:rFonts w:ascii="Times New Roman" w:hAnsi="Times New Roman"/>
          <w:sz w:val="24"/>
          <w:szCs w:val="24"/>
        </w:rPr>
        <w:t xml:space="preserve">Внутренняя политика Николая </w:t>
      </w:r>
      <w:r w:rsidRPr="001C7468">
        <w:rPr>
          <w:rFonts w:ascii="Times New Roman" w:hAnsi="Times New Roman"/>
          <w:sz w:val="24"/>
          <w:szCs w:val="24"/>
          <w:lang w:val="en-US"/>
        </w:rPr>
        <w:t>I</w:t>
      </w:r>
      <w:r w:rsidRPr="001C7468">
        <w:rPr>
          <w:rFonts w:ascii="Times New Roman" w:hAnsi="Times New Roman"/>
          <w:sz w:val="24"/>
          <w:szCs w:val="24"/>
        </w:rPr>
        <w:t>.</w:t>
      </w:r>
      <w:r w:rsidRPr="001C7468">
        <w:rPr>
          <w:rFonts w:ascii="Times New Roman" w:hAnsi="Times New Roman"/>
          <w:sz w:val="24"/>
          <w:szCs w:val="24"/>
        </w:rPr>
        <w:br/>
        <w:t>Социально-экономическое развитие.</w:t>
      </w:r>
      <w:r w:rsidRPr="001C7468">
        <w:rPr>
          <w:rFonts w:ascii="Times New Roman" w:hAnsi="Times New Roman"/>
          <w:sz w:val="24"/>
          <w:szCs w:val="24"/>
        </w:rPr>
        <w:br/>
        <w:t>Общественное движение 1830-1850-х гг.</w:t>
      </w:r>
      <w:r w:rsidRPr="001C7468">
        <w:rPr>
          <w:rFonts w:ascii="Times New Roman" w:hAnsi="Times New Roman"/>
          <w:sz w:val="24"/>
          <w:szCs w:val="24"/>
        </w:rPr>
        <w:br/>
        <w:t xml:space="preserve">Внешняя политика во второй четверти </w:t>
      </w:r>
      <w:r w:rsidRPr="001C7468">
        <w:rPr>
          <w:rFonts w:ascii="Times New Roman" w:hAnsi="Times New Roman"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sz w:val="24"/>
          <w:szCs w:val="24"/>
        </w:rPr>
        <w:t xml:space="preserve"> в.</w:t>
      </w:r>
      <w:r w:rsidRPr="001C7468">
        <w:rPr>
          <w:rFonts w:ascii="Times New Roman" w:hAnsi="Times New Roman"/>
          <w:sz w:val="24"/>
          <w:szCs w:val="24"/>
        </w:rPr>
        <w:br/>
        <w:t xml:space="preserve">Народы России и национальная политика самодержавия в первой половине </w:t>
      </w:r>
      <w:r w:rsidRPr="001C7468">
        <w:rPr>
          <w:rFonts w:ascii="Times New Roman" w:hAnsi="Times New Roman"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sz w:val="24"/>
          <w:szCs w:val="24"/>
        </w:rPr>
        <w:t xml:space="preserve"> в.</w:t>
      </w:r>
      <w:r w:rsidRPr="001C7468">
        <w:rPr>
          <w:rFonts w:ascii="Times New Roman" w:hAnsi="Times New Roman"/>
          <w:sz w:val="24"/>
          <w:szCs w:val="24"/>
        </w:rPr>
        <w:br/>
        <w:t>Крымская война 1853-1856 гг.</w:t>
      </w:r>
      <w:r w:rsidRPr="001C7468">
        <w:rPr>
          <w:rFonts w:ascii="Times New Roman" w:hAnsi="Times New Roman"/>
          <w:sz w:val="24"/>
          <w:szCs w:val="24"/>
        </w:rPr>
        <w:br/>
        <w:t xml:space="preserve">Культура и быт в первой половине </w:t>
      </w:r>
      <w:r w:rsidRPr="001C7468">
        <w:rPr>
          <w:rFonts w:ascii="Times New Roman" w:hAnsi="Times New Roman"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sz w:val="24"/>
          <w:szCs w:val="24"/>
        </w:rPr>
        <w:t xml:space="preserve"> в.</w:t>
      </w:r>
      <w:r w:rsidRPr="001C7468">
        <w:rPr>
          <w:rFonts w:ascii="Times New Roman" w:hAnsi="Times New Roman"/>
          <w:sz w:val="24"/>
          <w:szCs w:val="24"/>
        </w:rPr>
        <w:br/>
      </w:r>
      <w:r w:rsidRPr="001C7468">
        <w:rPr>
          <w:rFonts w:ascii="Times New Roman" w:hAnsi="Times New Roman"/>
          <w:b/>
          <w:sz w:val="24"/>
          <w:szCs w:val="24"/>
        </w:rPr>
        <w:t xml:space="preserve">Раздел </w:t>
      </w:r>
      <w:r w:rsidRPr="001C74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C7468">
        <w:rPr>
          <w:rFonts w:ascii="Times New Roman" w:hAnsi="Times New Roman"/>
          <w:b/>
          <w:sz w:val="24"/>
          <w:szCs w:val="24"/>
        </w:rPr>
        <w:t xml:space="preserve"> «Российская империя во второй половине </w:t>
      </w:r>
      <w:r w:rsidRPr="001C746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b/>
          <w:sz w:val="24"/>
          <w:szCs w:val="24"/>
        </w:rPr>
        <w:t xml:space="preserve"> в.»</w:t>
      </w:r>
      <w:r w:rsidRPr="001C7468">
        <w:rPr>
          <w:rFonts w:ascii="Times New Roman" w:hAnsi="Times New Roman"/>
          <w:b/>
          <w:sz w:val="24"/>
          <w:szCs w:val="24"/>
        </w:rPr>
        <w:br/>
      </w:r>
      <w:r w:rsidRPr="001C7468">
        <w:rPr>
          <w:rFonts w:ascii="Times New Roman" w:hAnsi="Times New Roman"/>
          <w:sz w:val="24"/>
          <w:szCs w:val="24"/>
        </w:rPr>
        <w:t>Великие реформы 1860-1870-х гг.</w:t>
      </w:r>
      <w:r w:rsidRPr="001C7468">
        <w:rPr>
          <w:rFonts w:ascii="Times New Roman" w:hAnsi="Times New Roman"/>
          <w:sz w:val="24"/>
          <w:szCs w:val="24"/>
        </w:rPr>
        <w:br/>
        <w:t>Отмена крепостного права.</w:t>
      </w:r>
      <w:r w:rsidRPr="001C7468">
        <w:rPr>
          <w:rFonts w:ascii="Times New Roman" w:hAnsi="Times New Roman"/>
          <w:sz w:val="24"/>
          <w:szCs w:val="24"/>
        </w:rPr>
        <w:br/>
        <w:t>Либеральные реформы 1860-1870-х гг.</w:t>
      </w:r>
      <w:r w:rsidRPr="001C7468">
        <w:rPr>
          <w:rFonts w:ascii="Times New Roman" w:hAnsi="Times New Roman"/>
          <w:sz w:val="24"/>
          <w:szCs w:val="24"/>
        </w:rPr>
        <w:br/>
        <w:t>Национальный вопрос в царствование Александра II.</w:t>
      </w:r>
      <w:r w:rsidRPr="001C7468">
        <w:rPr>
          <w:rFonts w:ascii="Times New Roman" w:hAnsi="Times New Roman"/>
          <w:sz w:val="24"/>
          <w:szCs w:val="24"/>
        </w:rPr>
        <w:br/>
        <w:t>Социально-экономическое развитие страны после отмены крепостного права.</w:t>
      </w:r>
      <w:r w:rsidRPr="001C7468">
        <w:rPr>
          <w:rFonts w:ascii="Times New Roman" w:hAnsi="Times New Roman"/>
          <w:sz w:val="24"/>
          <w:szCs w:val="24"/>
        </w:rPr>
        <w:br/>
        <w:t>Общественное движение.</w:t>
      </w:r>
      <w:r w:rsidRPr="001C7468">
        <w:rPr>
          <w:rFonts w:ascii="Times New Roman" w:hAnsi="Times New Roman"/>
          <w:sz w:val="24"/>
          <w:szCs w:val="24"/>
        </w:rPr>
        <w:br/>
        <w:t xml:space="preserve">Внешняя политика Александра </w:t>
      </w:r>
      <w:r w:rsidRPr="001C7468">
        <w:rPr>
          <w:rFonts w:ascii="Times New Roman" w:hAnsi="Times New Roman"/>
          <w:sz w:val="24"/>
          <w:szCs w:val="24"/>
          <w:lang w:val="en-US"/>
        </w:rPr>
        <w:t>II</w:t>
      </w:r>
      <w:r w:rsidRPr="001C7468">
        <w:rPr>
          <w:rFonts w:ascii="Times New Roman" w:hAnsi="Times New Roman"/>
          <w:sz w:val="24"/>
          <w:szCs w:val="24"/>
        </w:rPr>
        <w:t>.</w:t>
      </w:r>
      <w:r w:rsidRPr="001C7468">
        <w:rPr>
          <w:rFonts w:ascii="Times New Roman" w:hAnsi="Times New Roman"/>
          <w:sz w:val="24"/>
          <w:szCs w:val="24"/>
        </w:rPr>
        <w:br/>
        <w:t xml:space="preserve">Внутренняя политика Александра </w:t>
      </w:r>
      <w:r w:rsidRPr="001C7468">
        <w:rPr>
          <w:rFonts w:ascii="Times New Roman" w:hAnsi="Times New Roman"/>
          <w:sz w:val="24"/>
          <w:szCs w:val="24"/>
          <w:lang w:val="en-US"/>
        </w:rPr>
        <w:t>III</w:t>
      </w:r>
      <w:r w:rsidRPr="001C7468">
        <w:rPr>
          <w:rFonts w:ascii="Times New Roman" w:hAnsi="Times New Roman"/>
          <w:sz w:val="24"/>
          <w:szCs w:val="24"/>
        </w:rPr>
        <w:t>.</w:t>
      </w:r>
      <w:r w:rsidRPr="001C7468">
        <w:rPr>
          <w:rFonts w:ascii="Times New Roman" w:hAnsi="Times New Roman"/>
          <w:sz w:val="24"/>
          <w:szCs w:val="24"/>
        </w:rPr>
        <w:br/>
        <w:t>Экономическое развитие страны в 1880-1890-е гг.</w:t>
      </w:r>
      <w:r w:rsidRPr="001C7468">
        <w:rPr>
          <w:rFonts w:ascii="Times New Roman" w:hAnsi="Times New Roman"/>
          <w:sz w:val="24"/>
          <w:szCs w:val="24"/>
        </w:rPr>
        <w:br/>
        <w:t xml:space="preserve">Внешняя политика Александра </w:t>
      </w:r>
      <w:r w:rsidRPr="001C7468">
        <w:rPr>
          <w:rFonts w:ascii="Times New Roman" w:hAnsi="Times New Roman"/>
          <w:sz w:val="24"/>
          <w:szCs w:val="24"/>
          <w:lang w:val="en-US"/>
        </w:rPr>
        <w:t>III</w:t>
      </w:r>
      <w:r w:rsidRPr="001C7468">
        <w:rPr>
          <w:rFonts w:ascii="Times New Roman" w:hAnsi="Times New Roman"/>
          <w:sz w:val="24"/>
          <w:szCs w:val="24"/>
        </w:rPr>
        <w:t>.</w:t>
      </w:r>
      <w:r w:rsidRPr="001C7468">
        <w:rPr>
          <w:rFonts w:ascii="Times New Roman" w:hAnsi="Times New Roman"/>
          <w:sz w:val="24"/>
          <w:szCs w:val="24"/>
        </w:rPr>
        <w:br/>
        <w:t xml:space="preserve">Развитие культуры во второй половине </w:t>
      </w:r>
      <w:r w:rsidRPr="001C7468">
        <w:rPr>
          <w:rFonts w:ascii="Times New Roman" w:hAnsi="Times New Roman"/>
          <w:sz w:val="24"/>
          <w:szCs w:val="24"/>
          <w:lang w:val="en-US"/>
        </w:rPr>
        <w:t>XIX</w:t>
      </w:r>
      <w:r w:rsidRPr="001C7468">
        <w:rPr>
          <w:rFonts w:ascii="Times New Roman" w:hAnsi="Times New Roman"/>
          <w:sz w:val="24"/>
          <w:szCs w:val="24"/>
        </w:rPr>
        <w:t xml:space="preserve"> в.</w:t>
      </w:r>
      <w:r w:rsidRPr="001C7468">
        <w:rPr>
          <w:rFonts w:ascii="Times New Roman" w:hAnsi="Times New Roman"/>
          <w:sz w:val="24"/>
          <w:szCs w:val="24"/>
        </w:rPr>
        <w:br/>
        <w:t>Быт: новые черты в жизни города и деревни.</w:t>
      </w:r>
    </w:p>
    <w:p w:rsidR="00860C31" w:rsidRPr="00860C31" w:rsidRDefault="00860C31" w:rsidP="00860C31">
      <w:pPr>
        <w:jc w:val="center"/>
        <w:rPr>
          <w:rFonts w:ascii="Times New Roman" w:hAnsi="Times New Roman"/>
          <w:b/>
          <w:sz w:val="24"/>
          <w:szCs w:val="24"/>
        </w:rPr>
      </w:pPr>
      <w:r w:rsidRPr="00860C31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Новой истории:</w:t>
      </w:r>
    </w:p>
    <w:p w:rsidR="001C7468" w:rsidRDefault="00860C31" w:rsidP="00860C31">
      <w:pPr>
        <w:rPr>
          <w:rFonts w:ascii="Times New Roman" w:hAnsi="Times New Roman"/>
          <w:sz w:val="24"/>
          <w:szCs w:val="24"/>
        </w:rPr>
      </w:pPr>
      <w:r w:rsidRPr="00860C31">
        <w:rPr>
          <w:rFonts w:ascii="Times New Roman" w:hAnsi="Times New Roman"/>
          <w:b/>
          <w:sz w:val="24"/>
          <w:szCs w:val="24"/>
        </w:rPr>
        <w:t>История Нового времени: 1800 – 1913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>Введение. От традиционного общества к обществу индустриальному.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b/>
          <w:sz w:val="24"/>
          <w:szCs w:val="24"/>
        </w:rPr>
        <w:t xml:space="preserve">Глава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0C31">
        <w:rPr>
          <w:rFonts w:ascii="Times New Roman" w:hAnsi="Times New Roman"/>
          <w:b/>
          <w:sz w:val="24"/>
          <w:szCs w:val="24"/>
        </w:rPr>
        <w:t xml:space="preserve">. «Становление индустриального общества в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b/>
          <w:sz w:val="24"/>
          <w:szCs w:val="24"/>
        </w:rPr>
        <w:t xml:space="preserve"> в.»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>Индустриальная революция: достижения и проблемы.</w:t>
      </w:r>
      <w:r w:rsidRPr="00860C31">
        <w:rPr>
          <w:rFonts w:ascii="Times New Roman" w:hAnsi="Times New Roman"/>
          <w:sz w:val="24"/>
          <w:szCs w:val="24"/>
        </w:rPr>
        <w:br/>
        <w:t>Индустриальное общество: новые проблемы и новые ценности.</w:t>
      </w:r>
      <w:r w:rsidRPr="00860C31">
        <w:rPr>
          <w:rFonts w:ascii="Times New Roman" w:hAnsi="Times New Roman"/>
          <w:sz w:val="24"/>
          <w:szCs w:val="24"/>
        </w:rPr>
        <w:br/>
        <w:t>Человек в изменившемся мире: материальная культура и повседневность.</w:t>
      </w:r>
      <w:r w:rsidRPr="00860C31">
        <w:rPr>
          <w:rFonts w:ascii="Times New Roman" w:hAnsi="Times New Roman"/>
          <w:sz w:val="24"/>
          <w:szCs w:val="24"/>
        </w:rPr>
        <w:br/>
        <w:t>Наука: создание научной картины мира.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sz w:val="24"/>
          <w:szCs w:val="24"/>
        </w:rPr>
        <w:t xml:space="preserve"> век в сфере художественных исканий. Литература.</w:t>
      </w:r>
      <w:r w:rsidRPr="00860C31">
        <w:rPr>
          <w:rFonts w:ascii="Times New Roman" w:hAnsi="Times New Roman"/>
          <w:sz w:val="24"/>
          <w:szCs w:val="24"/>
        </w:rPr>
        <w:br/>
        <w:t xml:space="preserve">Искусство </w:t>
      </w:r>
      <w:r w:rsidRPr="00860C31">
        <w:rPr>
          <w:rFonts w:ascii="Times New Roman" w:hAnsi="Times New Roman"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sz w:val="24"/>
          <w:szCs w:val="24"/>
        </w:rPr>
        <w:t xml:space="preserve"> в. В поисках новой какртины мира.</w:t>
      </w:r>
      <w:r w:rsidRPr="00860C31">
        <w:rPr>
          <w:rFonts w:ascii="Times New Roman" w:hAnsi="Times New Roman"/>
          <w:sz w:val="24"/>
          <w:szCs w:val="24"/>
        </w:rPr>
        <w:br/>
        <w:t>Либералы, консерваторы и социалисты: какими должны быть общество и государство.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b/>
          <w:sz w:val="24"/>
          <w:szCs w:val="24"/>
        </w:rPr>
        <w:t xml:space="preserve">Глава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0C31">
        <w:rPr>
          <w:rFonts w:ascii="Times New Roman" w:hAnsi="Times New Roman"/>
          <w:b/>
          <w:sz w:val="24"/>
          <w:szCs w:val="24"/>
        </w:rPr>
        <w:t>. «Строительство новой Европы»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>Консульство и образование наполеоновской армии.</w:t>
      </w:r>
      <w:r w:rsidRPr="00860C31">
        <w:rPr>
          <w:rFonts w:ascii="Times New Roman" w:hAnsi="Times New Roman"/>
          <w:sz w:val="24"/>
          <w:szCs w:val="24"/>
        </w:rPr>
        <w:br/>
        <w:t>Разгром империи Наполеона. Венский конгресс.</w:t>
      </w:r>
    </w:p>
    <w:p w:rsidR="001C7468" w:rsidRDefault="001C7468" w:rsidP="00860C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7.</w:t>
      </w:r>
    </w:p>
    <w:p w:rsidR="00860C31" w:rsidRDefault="00860C31" w:rsidP="00860C31">
      <w:pPr>
        <w:rPr>
          <w:rFonts w:ascii="Times New Roman" w:hAnsi="Times New Roman"/>
          <w:sz w:val="24"/>
          <w:szCs w:val="24"/>
        </w:rPr>
      </w:pPr>
      <w:r w:rsidRPr="00860C31">
        <w:rPr>
          <w:rFonts w:ascii="Times New Roman" w:hAnsi="Times New Roman"/>
          <w:sz w:val="24"/>
          <w:szCs w:val="24"/>
        </w:rPr>
        <w:lastRenderedPageBreak/>
        <w:br/>
        <w:t>Англия: сложный путь к величию и процветанию.</w:t>
      </w:r>
      <w:r w:rsidRPr="00860C31">
        <w:rPr>
          <w:rFonts w:ascii="Times New Roman" w:hAnsi="Times New Roman"/>
          <w:sz w:val="24"/>
          <w:szCs w:val="24"/>
        </w:rPr>
        <w:br/>
        <w:t>Франция Бурбонов и Орлеанов: от революции 1830 г. К новому политическому кризису.</w:t>
      </w:r>
      <w:r w:rsidRPr="00860C31">
        <w:rPr>
          <w:rFonts w:ascii="Times New Roman" w:hAnsi="Times New Roman"/>
          <w:sz w:val="24"/>
          <w:szCs w:val="24"/>
        </w:rPr>
        <w:br/>
        <w:t>Франция: революция 1848 г. и Вторая империя.</w:t>
      </w:r>
      <w:r w:rsidRPr="00860C31">
        <w:rPr>
          <w:rFonts w:ascii="Times New Roman" w:hAnsi="Times New Roman"/>
          <w:sz w:val="24"/>
          <w:szCs w:val="24"/>
        </w:rPr>
        <w:br/>
        <w:t>Германия: на пути к единству.</w:t>
      </w:r>
      <w:r w:rsidRPr="00860C31">
        <w:rPr>
          <w:rFonts w:ascii="Times New Roman" w:hAnsi="Times New Roman"/>
          <w:sz w:val="24"/>
          <w:szCs w:val="24"/>
        </w:rPr>
        <w:br/>
        <w:t>«Нужна ли нам единая и неделимая Италия?»</w:t>
      </w:r>
      <w:r w:rsidRPr="00860C31">
        <w:rPr>
          <w:rFonts w:ascii="Times New Roman" w:hAnsi="Times New Roman"/>
          <w:sz w:val="24"/>
          <w:szCs w:val="24"/>
        </w:rPr>
        <w:br/>
        <w:t>Война, изменившая карту Европы. Парижская коммуна.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b/>
          <w:sz w:val="24"/>
          <w:szCs w:val="24"/>
        </w:rPr>
        <w:t xml:space="preserve">Глава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60C31">
        <w:rPr>
          <w:rFonts w:ascii="Times New Roman" w:hAnsi="Times New Roman"/>
          <w:b/>
          <w:sz w:val="24"/>
          <w:szCs w:val="24"/>
        </w:rPr>
        <w:t xml:space="preserve">. «Страны Западной Европы на рубеже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b/>
          <w:sz w:val="24"/>
          <w:szCs w:val="24"/>
        </w:rPr>
        <w:t>-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60C31">
        <w:rPr>
          <w:rFonts w:ascii="Times New Roman" w:hAnsi="Times New Roman"/>
          <w:b/>
          <w:sz w:val="24"/>
          <w:szCs w:val="24"/>
        </w:rPr>
        <w:t xml:space="preserve"> вв. Успехи и проблемы индустриального общества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 xml:space="preserve">Германская империя в конце </w:t>
      </w:r>
      <w:r w:rsidRPr="00860C31">
        <w:rPr>
          <w:rFonts w:ascii="Times New Roman" w:hAnsi="Times New Roman"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sz w:val="24"/>
          <w:szCs w:val="24"/>
        </w:rPr>
        <w:t xml:space="preserve"> – начале </w:t>
      </w:r>
      <w:r w:rsidRPr="00860C31">
        <w:rPr>
          <w:rFonts w:ascii="Times New Roman" w:hAnsi="Times New Roman"/>
          <w:sz w:val="24"/>
          <w:szCs w:val="24"/>
          <w:lang w:val="en-US"/>
        </w:rPr>
        <w:t>XX</w:t>
      </w:r>
      <w:r w:rsidRPr="00860C31">
        <w:rPr>
          <w:rFonts w:ascii="Times New Roman" w:hAnsi="Times New Roman"/>
          <w:sz w:val="24"/>
          <w:szCs w:val="24"/>
        </w:rPr>
        <w:t xml:space="preserve"> в. Борьба за место под солнцем.</w:t>
      </w:r>
      <w:r w:rsidRPr="00860C31">
        <w:rPr>
          <w:rFonts w:ascii="Times New Roman" w:hAnsi="Times New Roman"/>
          <w:sz w:val="24"/>
          <w:szCs w:val="24"/>
        </w:rPr>
        <w:br/>
        <w:t>Великобритания: конец Викторианской эпохи.</w:t>
      </w:r>
      <w:r w:rsidRPr="00860C31">
        <w:rPr>
          <w:rFonts w:ascii="Times New Roman" w:hAnsi="Times New Roman"/>
          <w:sz w:val="24"/>
          <w:szCs w:val="24"/>
        </w:rPr>
        <w:br/>
        <w:t>Франция: третья республика.</w:t>
      </w:r>
      <w:r w:rsidRPr="00860C31">
        <w:rPr>
          <w:rFonts w:ascii="Times New Roman" w:hAnsi="Times New Roman"/>
          <w:sz w:val="24"/>
          <w:szCs w:val="24"/>
        </w:rPr>
        <w:br/>
        <w:t>Италия: время реформ и колониальных захватов.</w:t>
      </w:r>
      <w:r w:rsidRPr="00860C31">
        <w:rPr>
          <w:rFonts w:ascii="Times New Roman" w:hAnsi="Times New Roman"/>
          <w:sz w:val="24"/>
          <w:szCs w:val="24"/>
        </w:rPr>
        <w:br/>
        <w:t>От Австрийской империи к Австро-Венгрии: поиски выхода из кризиса.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b/>
          <w:sz w:val="24"/>
          <w:szCs w:val="24"/>
        </w:rPr>
        <w:t xml:space="preserve">Глава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60C31">
        <w:rPr>
          <w:rFonts w:ascii="Times New Roman" w:hAnsi="Times New Roman"/>
          <w:b/>
          <w:sz w:val="24"/>
          <w:szCs w:val="24"/>
        </w:rPr>
        <w:t>. «Две Америки»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 xml:space="preserve">США в </w:t>
      </w:r>
      <w:r w:rsidRPr="00860C31">
        <w:rPr>
          <w:rFonts w:ascii="Times New Roman" w:hAnsi="Times New Roman"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sz w:val="24"/>
          <w:szCs w:val="24"/>
        </w:rPr>
        <w:t xml:space="preserve"> в.: модернизация, отмена рабства и сохранение республики.</w:t>
      </w:r>
      <w:r w:rsidRPr="00860C31">
        <w:rPr>
          <w:rFonts w:ascii="Times New Roman" w:hAnsi="Times New Roman"/>
          <w:sz w:val="24"/>
          <w:szCs w:val="24"/>
        </w:rPr>
        <w:br/>
        <w:t>США: империализм и вступление в мировую политику.</w:t>
      </w:r>
      <w:r w:rsidRPr="00860C31">
        <w:rPr>
          <w:rFonts w:ascii="Times New Roman" w:hAnsi="Times New Roman"/>
          <w:sz w:val="24"/>
          <w:szCs w:val="24"/>
        </w:rPr>
        <w:br/>
        <w:t xml:space="preserve">Латинская Америка в </w:t>
      </w:r>
      <w:r w:rsidRPr="00860C31">
        <w:rPr>
          <w:rFonts w:ascii="Times New Roman" w:hAnsi="Times New Roman"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sz w:val="24"/>
          <w:szCs w:val="24"/>
        </w:rPr>
        <w:t xml:space="preserve"> – начале </w:t>
      </w:r>
      <w:r w:rsidRPr="00860C31">
        <w:rPr>
          <w:rFonts w:ascii="Times New Roman" w:hAnsi="Times New Roman"/>
          <w:sz w:val="24"/>
          <w:szCs w:val="24"/>
          <w:lang w:val="en-US"/>
        </w:rPr>
        <w:t>XX</w:t>
      </w:r>
      <w:r w:rsidRPr="00860C31">
        <w:rPr>
          <w:rFonts w:ascii="Times New Roman" w:hAnsi="Times New Roman"/>
          <w:sz w:val="24"/>
          <w:szCs w:val="24"/>
        </w:rPr>
        <w:t xml:space="preserve"> в.: время перемен.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b/>
          <w:sz w:val="24"/>
          <w:szCs w:val="24"/>
        </w:rPr>
        <w:t xml:space="preserve">Глава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0C31">
        <w:rPr>
          <w:rFonts w:ascii="Times New Roman" w:hAnsi="Times New Roman"/>
          <w:b/>
          <w:sz w:val="24"/>
          <w:szCs w:val="24"/>
        </w:rPr>
        <w:t xml:space="preserve">. «Традиционные общества в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b/>
          <w:sz w:val="24"/>
          <w:szCs w:val="24"/>
        </w:rPr>
        <w:t xml:space="preserve"> в.: новый этап колониализма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>Япония на пути модернизации: «восточная мораль – западная техника»</w:t>
      </w:r>
      <w:r w:rsidRPr="00860C31">
        <w:rPr>
          <w:rFonts w:ascii="Times New Roman" w:hAnsi="Times New Roman"/>
          <w:sz w:val="24"/>
          <w:szCs w:val="24"/>
        </w:rPr>
        <w:br/>
        <w:t>Китай: сопротивление реформам.</w:t>
      </w:r>
      <w:r w:rsidRPr="00860C31">
        <w:rPr>
          <w:rFonts w:ascii="Times New Roman" w:hAnsi="Times New Roman"/>
          <w:sz w:val="24"/>
          <w:szCs w:val="24"/>
        </w:rPr>
        <w:br/>
        <w:t>Индия: насильственное разрушение традиционного общества.</w:t>
      </w:r>
      <w:r w:rsidRPr="00860C31">
        <w:rPr>
          <w:rFonts w:ascii="Times New Roman" w:hAnsi="Times New Roman"/>
          <w:sz w:val="24"/>
          <w:szCs w:val="24"/>
        </w:rPr>
        <w:br/>
        <w:t>Африка: континент в эпоху перемен.</w:t>
      </w:r>
      <w:r w:rsidRPr="00860C31">
        <w:rPr>
          <w:rFonts w:ascii="Times New Roman" w:hAnsi="Times New Roman"/>
          <w:sz w:val="24"/>
          <w:szCs w:val="24"/>
        </w:rPr>
        <w:br/>
      </w:r>
      <w:r w:rsidRPr="00860C31">
        <w:rPr>
          <w:rFonts w:ascii="Times New Roman" w:hAnsi="Times New Roman"/>
          <w:b/>
          <w:sz w:val="24"/>
          <w:szCs w:val="24"/>
        </w:rPr>
        <w:t xml:space="preserve">Глава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60C31">
        <w:rPr>
          <w:rFonts w:ascii="Times New Roman" w:hAnsi="Times New Roman"/>
          <w:b/>
          <w:sz w:val="24"/>
          <w:szCs w:val="24"/>
        </w:rPr>
        <w:t xml:space="preserve">. «Международные отношения в конце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60C31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860C31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60C31">
        <w:rPr>
          <w:rFonts w:ascii="Times New Roman" w:hAnsi="Times New Roman"/>
          <w:b/>
          <w:sz w:val="24"/>
          <w:szCs w:val="24"/>
        </w:rPr>
        <w:t xml:space="preserve"> в.»</w:t>
      </w:r>
      <w:r w:rsidRPr="00860C31">
        <w:rPr>
          <w:rFonts w:ascii="Times New Roman" w:hAnsi="Times New Roman"/>
          <w:b/>
          <w:sz w:val="24"/>
          <w:szCs w:val="24"/>
        </w:rPr>
        <w:br/>
      </w:r>
      <w:r w:rsidRPr="00860C31">
        <w:rPr>
          <w:rFonts w:ascii="Times New Roman" w:hAnsi="Times New Roman"/>
          <w:sz w:val="24"/>
          <w:szCs w:val="24"/>
        </w:rPr>
        <w:t>Международные отношения: дипломатия или войны.</w:t>
      </w:r>
      <w:r w:rsidRPr="00860C31">
        <w:rPr>
          <w:rFonts w:ascii="Times New Roman" w:hAnsi="Times New Roman"/>
          <w:sz w:val="24"/>
          <w:szCs w:val="24"/>
        </w:rPr>
        <w:br/>
        <w:t>Повторение по курсу.</w:t>
      </w:r>
    </w:p>
    <w:p w:rsidR="007754A6" w:rsidRPr="006006C9" w:rsidRDefault="007754A6" w:rsidP="001C7468">
      <w:pPr>
        <w:rPr>
          <w:rFonts w:ascii="Times New Roman" w:hAnsi="Times New Roman"/>
          <w:sz w:val="24"/>
          <w:szCs w:val="24"/>
        </w:rPr>
      </w:pPr>
    </w:p>
    <w:p w:rsidR="008801D8" w:rsidRPr="007754A6" w:rsidRDefault="007754A6" w:rsidP="000442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54A6">
        <w:rPr>
          <w:rFonts w:ascii="Times New Roman" w:hAnsi="Times New Roman"/>
          <w:b/>
          <w:sz w:val="24"/>
          <w:szCs w:val="24"/>
          <w:u w:val="single"/>
        </w:rPr>
        <w:t>Используемая литература</w:t>
      </w:r>
    </w:p>
    <w:p w:rsidR="008801D8" w:rsidRPr="00044254" w:rsidRDefault="008801D8" w:rsidP="000442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6C9" w:rsidRDefault="002A3C6E" w:rsidP="006006C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  </w:t>
      </w:r>
      <w:r w:rsidR="006006C9">
        <w:rPr>
          <w:rFonts w:ascii="Times New Roman" w:hAnsi="Times New Roman"/>
          <w:sz w:val="24"/>
          <w:szCs w:val="24"/>
        </w:rPr>
        <w:t xml:space="preserve">А.А. Данилов, Л.Г. Косулина «История России. </w:t>
      </w:r>
      <w:r w:rsidR="006006C9">
        <w:rPr>
          <w:rFonts w:ascii="Times New Roman" w:hAnsi="Times New Roman"/>
          <w:sz w:val="24"/>
          <w:szCs w:val="24"/>
          <w:lang w:val="en-US"/>
        </w:rPr>
        <w:t>XIX</w:t>
      </w:r>
      <w:r w:rsidR="006006C9" w:rsidRPr="00C04947">
        <w:rPr>
          <w:rFonts w:ascii="Times New Roman" w:hAnsi="Times New Roman"/>
          <w:sz w:val="24"/>
          <w:szCs w:val="24"/>
        </w:rPr>
        <w:t xml:space="preserve"> </w:t>
      </w:r>
      <w:r w:rsidR="006006C9">
        <w:rPr>
          <w:rFonts w:ascii="Times New Roman" w:hAnsi="Times New Roman"/>
          <w:sz w:val="24"/>
          <w:szCs w:val="24"/>
        </w:rPr>
        <w:t>век»  Москва «Просвещение» 2008 г.</w:t>
      </w:r>
    </w:p>
    <w:p w:rsidR="006006C9" w:rsidRDefault="006006C9" w:rsidP="00600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А.Я. Юдовская, П.А. Баранов, Л.М. Ванюшкина «Новая история: 1800-1913 гг.»</w:t>
      </w:r>
    </w:p>
    <w:p w:rsidR="006006C9" w:rsidRDefault="006006C9" w:rsidP="00600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атласы</w:t>
      </w:r>
    </w:p>
    <w:p w:rsidR="006006C9" w:rsidRPr="00C04947" w:rsidRDefault="006006C9" w:rsidP="00600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 по истории для 8 класса</w:t>
      </w:r>
    </w:p>
    <w:p w:rsidR="002A3C6E" w:rsidRPr="002A3C6E" w:rsidRDefault="002A3C6E" w:rsidP="00860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8801D8" w:rsidRPr="00FB2046" w:rsidRDefault="008801D8" w:rsidP="00FB204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01D8" w:rsidRDefault="002A3C6E" w:rsidP="00FB2046">
      <w:pPr>
        <w:pStyle w:val="a3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Преподаватель истории</w:t>
      </w:r>
      <w:r w:rsidR="008801D8" w:rsidRPr="00FB204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МОБУ «Сясьстройская СОШ №2»                                  </w:t>
      </w:r>
    </w:p>
    <w:p w:rsidR="008801D8" w:rsidRPr="00FB2046" w:rsidRDefault="008801D8" w:rsidP="00FB2046">
      <w:pPr>
        <w:pStyle w:val="a3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FB204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Д. Ю. Смоленков</w:t>
      </w:r>
    </w:p>
    <w:p w:rsidR="008801D8" w:rsidRDefault="001C7468" w:rsidP="00FB2046">
      <w:pPr>
        <w:ind w:left="360"/>
        <w:rPr>
          <w:sz w:val="26"/>
        </w:rPr>
      </w:pPr>
      <w:r>
        <w:rPr>
          <w:sz w:val="26"/>
        </w:rPr>
        <w:br/>
        <w:t xml:space="preserve">                                                                     8.</w:t>
      </w:r>
    </w:p>
    <w:p w:rsidR="008801D8" w:rsidRPr="00B15B69" w:rsidRDefault="008801D8" w:rsidP="00567E11">
      <w:pPr>
        <w:rPr>
          <w:rFonts w:ascii="Times New Roman" w:hAnsi="Times New Roman"/>
          <w:sz w:val="24"/>
          <w:szCs w:val="24"/>
        </w:rPr>
      </w:pPr>
    </w:p>
    <w:p w:rsidR="008801D8" w:rsidRPr="00B15B69" w:rsidRDefault="008801D8" w:rsidP="00567E11">
      <w:pPr>
        <w:rPr>
          <w:rFonts w:ascii="Times New Roman" w:hAnsi="Times New Roman"/>
          <w:sz w:val="24"/>
          <w:szCs w:val="24"/>
        </w:rPr>
      </w:pPr>
    </w:p>
    <w:p w:rsidR="008801D8" w:rsidRDefault="008801D8" w:rsidP="002139F7">
      <w:pPr>
        <w:rPr>
          <w:rFonts w:ascii="Times New Roman" w:hAnsi="Times New Roman"/>
          <w:sz w:val="24"/>
          <w:szCs w:val="24"/>
        </w:rPr>
      </w:pPr>
    </w:p>
    <w:p w:rsidR="008801D8" w:rsidRPr="002139F7" w:rsidRDefault="008801D8" w:rsidP="002139F7">
      <w:pPr>
        <w:rPr>
          <w:rFonts w:ascii="Times New Roman" w:hAnsi="Times New Roman"/>
          <w:sz w:val="24"/>
          <w:szCs w:val="24"/>
        </w:rPr>
      </w:pPr>
    </w:p>
    <w:p w:rsidR="008801D8" w:rsidRDefault="008801D8" w:rsidP="00F94C0F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8801D8" w:rsidRPr="00080E75" w:rsidRDefault="008801D8" w:rsidP="00F94C0F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8801D8" w:rsidRPr="00080E75" w:rsidRDefault="008801D8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8A725A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</w:t>
      </w:r>
      <w:r w:rsidR="006006C9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</w:t>
      </w: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006C9" w:rsidRDefault="006006C9" w:rsidP="00080E7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801D8" w:rsidRPr="00080E75" w:rsidRDefault="008801D8" w:rsidP="00080E75">
      <w:pPr>
        <w:jc w:val="center"/>
        <w:rPr>
          <w:rFonts w:ascii="Times New Roman" w:hAnsi="Times New Roman"/>
          <w:sz w:val="28"/>
          <w:szCs w:val="28"/>
        </w:rPr>
      </w:pPr>
    </w:p>
    <w:p w:rsidR="008801D8" w:rsidRPr="00194BF4" w:rsidRDefault="008801D8" w:rsidP="00B533B8">
      <w:pPr>
        <w:rPr>
          <w:rFonts w:ascii="Times New Roman" w:hAnsi="Times New Roman"/>
          <w:sz w:val="24"/>
          <w:szCs w:val="24"/>
        </w:rPr>
      </w:pPr>
    </w:p>
    <w:p w:rsidR="008801D8" w:rsidRDefault="008801D8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Default="002A5C66">
      <w:pPr>
        <w:rPr>
          <w:rFonts w:ascii="Times New Roman" w:hAnsi="Times New Roman"/>
          <w:sz w:val="24"/>
          <w:szCs w:val="24"/>
        </w:rPr>
      </w:pPr>
    </w:p>
    <w:p w:rsidR="002A5C66" w:rsidRPr="00B15B69" w:rsidRDefault="002A5C66" w:rsidP="002A3C6E">
      <w:pPr>
        <w:rPr>
          <w:rFonts w:ascii="Times New Roman" w:hAnsi="Times New Roman"/>
          <w:sz w:val="24"/>
          <w:szCs w:val="24"/>
        </w:rPr>
      </w:pPr>
    </w:p>
    <w:sectPr w:rsidR="002A5C66" w:rsidRPr="00B15B69" w:rsidSect="00477E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972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0045"/>
    <w:multiLevelType w:val="hybridMultilevel"/>
    <w:tmpl w:val="029A12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56B84"/>
    <w:multiLevelType w:val="hybridMultilevel"/>
    <w:tmpl w:val="6C46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1C477A7E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1E193E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820B3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9558B"/>
    <w:multiLevelType w:val="hybridMultilevel"/>
    <w:tmpl w:val="A95A9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763F2"/>
    <w:multiLevelType w:val="hybridMultilevel"/>
    <w:tmpl w:val="CFDE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DD6747"/>
    <w:multiLevelType w:val="hybridMultilevel"/>
    <w:tmpl w:val="A95A9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883E10"/>
    <w:multiLevelType w:val="multilevel"/>
    <w:tmpl w:val="6912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E0141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662154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57ECE"/>
    <w:multiLevelType w:val="multilevel"/>
    <w:tmpl w:val="12DA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454C7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26718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22C41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4307AA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D2378C"/>
    <w:multiLevelType w:val="hybridMultilevel"/>
    <w:tmpl w:val="CFDE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4F7D56"/>
    <w:multiLevelType w:val="hybridMultilevel"/>
    <w:tmpl w:val="A95A9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67038D"/>
    <w:multiLevelType w:val="hybridMultilevel"/>
    <w:tmpl w:val="6C46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B7150C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AA6FAE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92AE6"/>
    <w:multiLevelType w:val="hybridMultilevel"/>
    <w:tmpl w:val="6C46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428BF"/>
    <w:multiLevelType w:val="hybridMultilevel"/>
    <w:tmpl w:val="6C46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673653"/>
    <w:multiLevelType w:val="multilevel"/>
    <w:tmpl w:val="979A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185D24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A25A2D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A65599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C00BD7"/>
    <w:multiLevelType w:val="hybridMultilevel"/>
    <w:tmpl w:val="A95A9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B6D7C"/>
    <w:multiLevelType w:val="hybridMultilevel"/>
    <w:tmpl w:val="6C46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6ACC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062052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8E095E"/>
    <w:multiLevelType w:val="hybridMultilevel"/>
    <w:tmpl w:val="6C46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A43C33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9874C0"/>
    <w:multiLevelType w:val="hybridMultilevel"/>
    <w:tmpl w:val="CFDE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61FB9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15807"/>
    <w:multiLevelType w:val="multilevel"/>
    <w:tmpl w:val="AD3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1E5D55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210F3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22F64E3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B5B59B4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A371BF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1FF219B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B45279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7D1F4B"/>
    <w:multiLevelType w:val="hybridMultilevel"/>
    <w:tmpl w:val="80FA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20"/>
  </w:num>
  <w:num w:numId="5">
    <w:abstractNumId w:val="12"/>
  </w:num>
  <w:num w:numId="6">
    <w:abstractNumId w:val="7"/>
  </w:num>
  <w:num w:numId="7">
    <w:abstractNumId w:val="9"/>
  </w:num>
  <w:num w:numId="8">
    <w:abstractNumId w:val="31"/>
  </w:num>
  <w:num w:numId="9">
    <w:abstractNumId w:val="26"/>
  </w:num>
  <w:num w:numId="10">
    <w:abstractNumId w:val="32"/>
  </w:num>
  <w:num w:numId="11">
    <w:abstractNumId w:val="25"/>
  </w:num>
  <w:num w:numId="12">
    <w:abstractNumId w:val="2"/>
  </w:num>
  <w:num w:numId="13">
    <w:abstractNumId w:val="35"/>
  </w:num>
  <w:num w:numId="14">
    <w:abstractNumId w:val="8"/>
  </w:num>
  <w:num w:numId="15">
    <w:abstractNumId w:val="37"/>
  </w:num>
  <w:num w:numId="16">
    <w:abstractNumId w:val="41"/>
  </w:num>
  <w:num w:numId="17">
    <w:abstractNumId w:val="33"/>
  </w:num>
  <w:num w:numId="18">
    <w:abstractNumId w:val="18"/>
  </w:num>
  <w:num w:numId="19">
    <w:abstractNumId w:val="24"/>
  </w:num>
  <w:num w:numId="20">
    <w:abstractNumId w:val="5"/>
  </w:num>
  <w:num w:numId="21">
    <w:abstractNumId w:val="36"/>
  </w:num>
  <w:num w:numId="22">
    <w:abstractNumId w:val="30"/>
  </w:num>
  <w:num w:numId="23">
    <w:abstractNumId w:val="17"/>
  </w:num>
  <w:num w:numId="24">
    <w:abstractNumId w:val="15"/>
  </w:num>
  <w:num w:numId="25">
    <w:abstractNumId w:val="16"/>
  </w:num>
  <w:num w:numId="26">
    <w:abstractNumId w:val="40"/>
  </w:num>
  <w:num w:numId="27">
    <w:abstractNumId w:val="23"/>
  </w:num>
  <w:num w:numId="28">
    <w:abstractNumId w:val="45"/>
  </w:num>
  <w:num w:numId="29">
    <w:abstractNumId w:val="42"/>
  </w:num>
  <w:num w:numId="30">
    <w:abstractNumId w:val="0"/>
  </w:num>
  <w:num w:numId="31">
    <w:abstractNumId w:val="46"/>
  </w:num>
  <w:num w:numId="32">
    <w:abstractNumId w:val="49"/>
  </w:num>
  <w:num w:numId="33">
    <w:abstractNumId w:val="47"/>
  </w:num>
  <w:num w:numId="34">
    <w:abstractNumId w:val="48"/>
  </w:num>
  <w:num w:numId="35">
    <w:abstractNumId w:val="4"/>
  </w:num>
  <w:num w:numId="36">
    <w:abstractNumId w:val="28"/>
  </w:num>
  <w:num w:numId="37">
    <w:abstractNumId w:val="34"/>
  </w:num>
  <w:num w:numId="38">
    <w:abstractNumId w:val="6"/>
  </w:num>
  <w:num w:numId="39">
    <w:abstractNumId w:val="38"/>
  </w:num>
  <w:num w:numId="40">
    <w:abstractNumId w:val="3"/>
  </w:num>
  <w:num w:numId="41">
    <w:abstractNumId w:val="44"/>
  </w:num>
  <w:num w:numId="42">
    <w:abstractNumId w:val="10"/>
  </w:num>
  <w:num w:numId="43">
    <w:abstractNumId w:val="13"/>
  </w:num>
  <w:num w:numId="44">
    <w:abstractNumId w:val="43"/>
  </w:num>
  <w:num w:numId="45">
    <w:abstractNumId w:val="19"/>
  </w:num>
  <w:num w:numId="46">
    <w:abstractNumId w:val="29"/>
  </w:num>
  <w:num w:numId="47">
    <w:abstractNumId w:val="14"/>
  </w:num>
  <w:num w:numId="48">
    <w:abstractNumId w:val="11"/>
  </w:num>
  <w:num w:numId="49">
    <w:abstractNumId w:val="27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633"/>
    <w:rsid w:val="00044254"/>
    <w:rsid w:val="00080E75"/>
    <w:rsid w:val="0012227C"/>
    <w:rsid w:val="00125633"/>
    <w:rsid w:val="00145486"/>
    <w:rsid w:val="00147C7C"/>
    <w:rsid w:val="00194519"/>
    <w:rsid w:val="00194BF4"/>
    <w:rsid w:val="00196E07"/>
    <w:rsid w:val="001A1948"/>
    <w:rsid w:val="001C65A2"/>
    <w:rsid w:val="001C7468"/>
    <w:rsid w:val="00207AAB"/>
    <w:rsid w:val="002139F7"/>
    <w:rsid w:val="0022459E"/>
    <w:rsid w:val="002474D9"/>
    <w:rsid w:val="002A3C6E"/>
    <w:rsid w:val="002A5C66"/>
    <w:rsid w:val="00303B85"/>
    <w:rsid w:val="00323E0A"/>
    <w:rsid w:val="003304B1"/>
    <w:rsid w:val="00344B2A"/>
    <w:rsid w:val="003A75C7"/>
    <w:rsid w:val="003D61D8"/>
    <w:rsid w:val="00477E71"/>
    <w:rsid w:val="00482401"/>
    <w:rsid w:val="00500AF7"/>
    <w:rsid w:val="00567E11"/>
    <w:rsid w:val="006006C9"/>
    <w:rsid w:val="00661E7B"/>
    <w:rsid w:val="00732CA1"/>
    <w:rsid w:val="00760E69"/>
    <w:rsid w:val="007754A6"/>
    <w:rsid w:val="00801B6F"/>
    <w:rsid w:val="008455AA"/>
    <w:rsid w:val="00860C31"/>
    <w:rsid w:val="008801D8"/>
    <w:rsid w:val="0088668D"/>
    <w:rsid w:val="008A725A"/>
    <w:rsid w:val="008C5FC9"/>
    <w:rsid w:val="008E235C"/>
    <w:rsid w:val="009135A9"/>
    <w:rsid w:val="009B5B27"/>
    <w:rsid w:val="00A758A1"/>
    <w:rsid w:val="00AC501A"/>
    <w:rsid w:val="00B15B69"/>
    <w:rsid w:val="00B533B8"/>
    <w:rsid w:val="00B72F47"/>
    <w:rsid w:val="00BC1731"/>
    <w:rsid w:val="00BF1D13"/>
    <w:rsid w:val="00C04947"/>
    <w:rsid w:val="00DD3CAC"/>
    <w:rsid w:val="00E2492D"/>
    <w:rsid w:val="00E64FAF"/>
    <w:rsid w:val="00E8221A"/>
    <w:rsid w:val="00EA2470"/>
    <w:rsid w:val="00F4698E"/>
    <w:rsid w:val="00F94C0F"/>
    <w:rsid w:val="00FB2046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C7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533B8"/>
    <w:pPr>
      <w:tabs>
        <w:tab w:val="left" w:pos="1540"/>
      </w:tabs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B533B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533B8"/>
    <w:pPr>
      <w:tabs>
        <w:tab w:val="left" w:pos="1540"/>
      </w:tabs>
      <w:spacing w:after="0" w:line="240" w:lineRule="auto"/>
      <w:ind w:firstLine="720"/>
    </w:pPr>
    <w:rPr>
      <w:rFonts w:ascii="Times New Roman" w:hAnsi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533B8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C6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D3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5">
    <w:name w:val="c5"/>
    <w:basedOn w:val="a0"/>
    <w:rsid w:val="00DD3CAC"/>
  </w:style>
  <w:style w:type="character" w:customStyle="1" w:styleId="c4">
    <w:name w:val="c4"/>
    <w:basedOn w:val="a0"/>
    <w:rsid w:val="00DD3CAC"/>
  </w:style>
  <w:style w:type="paragraph" w:customStyle="1" w:styleId="c15">
    <w:name w:val="c15"/>
    <w:basedOn w:val="a"/>
    <w:rsid w:val="00BC1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21">
    <w:name w:val="c21"/>
    <w:basedOn w:val="a0"/>
    <w:rsid w:val="00BC1731"/>
  </w:style>
  <w:style w:type="paragraph" w:customStyle="1" w:styleId="c7">
    <w:name w:val="c7"/>
    <w:basedOn w:val="a"/>
    <w:rsid w:val="002A3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Дмитрий</cp:lastModifiedBy>
  <cp:revision>26</cp:revision>
  <cp:lastPrinted>2012-09-11T10:36:00Z</cp:lastPrinted>
  <dcterms:created xsi:type="dcterms:W3CDTF">2012-09-11T10:24:00Z</dcterms:created>
  <dcterms:modified xsi:type="dcterms:W3CDTF">2013-10-02T13:48:00Z</dcterms:modified>
</cp:coreProperties>
</file>