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8D" w:rsidRDefault="00D5668D" w:rsidP="00D5668D">
      <w:bookmarkStart w:id="0" w:name="_GoBack"/>
      <w:bookmarkEnd w:id="0"/>
    </w:p>
    <w:p w:rsidR="00912B55" w:rsidRPr="00D5668D" w:rsidRDefault="00D5668D" w:rsidP="00D5668D">
      <w:pPr>
        <w:jc w:val="center"/>
        <w:rPr>
          <w:sz w:val="32"/>
          <w:szCs w:val="32"/>
        </w:rPr>
      </w:pPr>
      <w:r w:rsidRPr="00D5668D">
        <w:rPr>
          <w:sz w:val="32"/>
          <w:szCs w:val="32"/>
        </w:rPr>
        <w:t>Особенности организации обучения английскому языку во взрослой аудитории.</w:t>
      </w:r>
    </w:p>
    <w:p w:rsidR="00D80DD6" w:rsidRDefault="00D5668D" w:rsidP="004C496A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668D">
        <w:rPr>
          <w:rFonts w:ascii="Times New Roman" w:hAnsi="Times New Roman" w:cs="Times New Roman"/>
          <w:sz w:val="28"/>
          <w:szCs w:val="28"/>
        </w:rPr>
        <w:t xml:space="preserve">Специфика </w:t>
      </w:r>
      <w:proofErr w:type="spellStart"/>
      <w:r w:rsidRPr="00D5668D">
        <w:rPr>
          <w:rFonts w:ascii="Times New Roman" w:hAnsi="Times New Roman" w:cs="Times New Roman"/>
          <w:sz w:val="28"/>
          <w:szCs w:val="28"/>
        </w:rPr>
        <w:t>андрагогических</w:t>
      </w:r>
      <w:proofErr w:type="spellEnd"/>
      <w:r w:rsidRPr="00D5668D">
        <w:rPr>
          <w:rFonts w:ascii="Times New Roman" w:hAnsi="Times New Roman" w:cs="Times New Roman"/>
          <w:sz w:val="28"/>
          <w:szCs w:val="28"/>
        </w:rPr>
        <w:t xml:space="preserve"> основ обучения определяется психоф</w:t>
      </w:r>
      <w:r>
        <w:rPr>
          <w:rFonts w:ascii="Times New Roman" w:hAnsi="Times New Roman" w:cs="Times New Roman"/>
          <w:sz w:val="28"/>
          <w:szCs w:val="28"/>
        </w:rPr>
        <w:t>изиологическими и социальными особенностями и возможностями взрослого обучающегося, а также педагогическими условиями, сформированными развивающей образовательной средой, в которой протекает обучение.</w:t>
      </w:r>
    </w:p>
    <w:p w:rsidR="00D80DD6" w:rsidRDefault="00D80DD6" w:rsidP="004C496A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взрослым людям можно отнести любого человека, который в жизни ведет себя осознанно, ответственно, осуществляет определенную профессиональную деятельность, обладает относительно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физиологическим и психологическим функциям, в частности, эмоционально-волевой сферой. Важное отличие взрослого человека – наличие у него большого объема жизненного опыта, который выступает в трех разновидностях: бытовой, профессиональной и социальной. Если взрослый человек, выполняющий</w:t>
      </w:r>
      <w:r w:rsidR="008B7A0E">
        <w:rPr>
          <w:rFonts w:ascii="Times New Roman" w:hAnsi="Times New Roman" w:cs="Times New Roman"/>
          <w:sz w:val="28"/>
          <w:szCs w:val="28"/>
        </w:rPr>
        <w:t xml:space="preserve"> установленные социальные роли, живя, как правило, в условиях налаженного быта, решается на учебную деятельность, следовательно, у него отмечается высокая мотивация. Она определяется насущной необходимостью при помощи обучения решить какую-либо важную жизненную проблему. При этом он стремится в кратчайшие сроки применить полученные в процессе обучения знания, умения, компетенции, чтобы как можно быстрее разрешить проблему.</w:t>
      </w:r>
    </w:p>
    <w:p w:rsidR="008B7A0E" w:rsidRDefault="008B7A0E" w:rsidP="004C496A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учебной деятельности взрослый обучающийся неизбежно опирается на свой богатый жизненный (бытовой, профессиональный, социальный) опыт. </w:t>
      </w:r>
      <w:r w:rsidR="00FB3111">
        <w:rPr>
          <w:rFonts w:ascii="Times New Roman" w:hAnsi="Times New Roman" w:cs="Times New Roman"/>
          <w:sz w:val="28"/>
          <w:szCs w:val="28"/>
        </w:rPr>
        <w:t xml:space="preserve">Поэтому для организации и стимулирования учебного процесса важен принцип жизненной ориентации обучения. Поскольку взрослый человек, как правило, занят профессиональной деятельностью, имеет большие семейные, социальные обязанности и нагрузки, то все эти </w:t>
      </w:r>
      <w:r w:rsidR="00075959">
        <w:rPr>
          <w:rFonts w:ascii="Times New Roman" w:hAnsi="Times New Roman" w:cs="Times New Roman"/>
          <w:sz w:val="28"/>
          <w:szCs w:val="28"/>
        </w:rPr>
        <w:t>факторы в значительной степени, нежели у взрослого обучающегося, влияют на всю организацию его процесса обучения.</w:t>
      </w:r>
    </w:p>
    <w:p w:rsidR="00075959" w:rsidRDefault="00075959" w:rsidP="004C496A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Посылки, на которых базируется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андрагогический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организации процесса обучения, необходимо определять, исходя из психофизических и социальных особенностей взрослых обучающихся, характеристик их повседневной и профессиональной деятельности, уровня их самосознания, специ</w:t>
      </w:r>
      <w:r w:rsidR="004C496A">
        <w:rPr>
          <w:rFonts w:ascii="Times New Roman" w:hAnsi="Times New Roman" w:cs="Times New Roman"/>
          <w:sz w:val="28"/>
          <w:szCs w:val="28"/>
        </w:rPr>
        <w:t>фики взаимодействия обучающих и обучающихся в процессе обучения.</w:t>
      </w:r>
    </w:p>
    <w:p w:rsidR="008B7A0E" w:rsidRDefault="004C496A" w:rsidP="004C496A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Выявленные характеристики позволяют сформулировать исходные, основополагающие посылки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андрагогики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следующим образом.</w:t>
      </w:r>
    </w:p>
    <w:p w:rsidR="004C496A" w:rsidRDefault="004C496A" w:rsidP="00295282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принадлежит ведущая роль в процессе своего обучения (потому он и обучающийся, а не обучаемый).</w:t>
      </w:r>
    </w:p>
    <w:p w:rsidR="004C496A" w:rsidRDefault="004C496A" w:rsidP="00295282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обучающийся стремится к самореализации</w:t>
      </w:r>
      <w:r w:rsidR="00864437">
        <w:rPr>
          <w:rFonts w:ascii="Times New Roman" w:hAnsi="Times New Roman" w:cs="Times New Roman"/>
          <w:sz w:val="28"/>
          <w:szCs w:val="28"/>
        </w:rPr>
        <w:t>, к самостоятельности, к самоуправлению и осознает себя таковым.</w:t>
      </w:r>
    </w:p>
    <w:p w:rsidR="00864437" w:rsidRDefault="00864437" w:rsidP="00295282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обучающийся обладает жизненным (бытовым, социальным, профессиональным) опытом, который может быть использован в качестве важного источника обучения как его самого, так и его коллег.</w:t>
      </w:r>
    </w:p>
    <w:p w:rsidR="00864437" w:rsidRDefault="00864437" w:rsidP="00295282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человек обучается для решения важной жизненной проблемы и достижения конкретной цели.</w:t>
      </w:r>
    </w:p>
    <w:p w:rsidR="00864437" w:rsidRDefault="00864437" w:rsidP="00295282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обучающийся рассчитывает на безотлагательное применение полученных  в ходе обучения знаний, умений, компетенций.</w:t>
      </w:r>
    </w:p>
    <w:p w:rsidR="00864437" w:rsidRDefault="00864437" w:rsidP="00295282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деятельность </w:t>
      </w:r>
      <w:r w:rsidR="00295282">
        <w:rPr>
          <w:rFonts w:ascii="Times New Roman" w:hAnsi="Times New Roman" w:cs="Times New Roman"/>
          <w:sz w:val="28"/>
          <w:szCs w:val="28"/>
        </w:rPr>
        <w:t>взрослого обучающегося в значительной степени детерминируется временными, пространственными, бытовыми, профессиональными, социальными факторами, которые либо ограничивают, либо способствуют процессу обучения.</w:t>
      </w:r>
    </w:p>
    <w:p w:rsidR="00295282" w:rsidRDefault="00295282" w:rsidP="00295282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обучения взрослого обучающегося организован в виде совместной деятельности обучающегося и обучающего на всех его этапах: планирования, реализации, оценивания и, в определенной мере, коррекции. </w:t>
      </w:r>
    </w:p>
    <w:p w:rsidR="00295282" w:rsidRDefault="009366F8" w:rsidP="002952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6F8">
        <w:rPr>
          <w:rFonts w:ascii="Times New Roman" w:hAnsi="Times New Roman" w:cs="Times New Roman"/>
          <w:i/>
          <w:sz w:val="28"/>
          <w:szCs w:val="28"/>
        </w:rPr>
        <w:t xml:space="preserve">Основные характеристики </w:t>
      </w:r>
      <w:proofErr w:type="spellStart"/>
      <w:r w:rsidRPr="009366F8">
        <w:rPr>
          <w:rFonts w:ascii="Times New Roman" w:hAnsi="Times New Roman" w:cs="Times New Roman"/>
          <w:i/>
          <w:sz w:val="28"/>
          <w:szCs w:val="28"/>
        </w:rPr>
        <w:t>андрагогической</w:t>
      </w:r>
      <w:proofErr w:type="spellEnd"/>
      <w:r w:rsidRPr="009366F8">
        <w:rPr>
          <w:rFonts w:ascii="Times New Roman" w:hAnsi="Times New Roman" w:cs="Times New Roman"/>
          <w:i/>
          <w:sz w:val="28"/>
          <w:szCs w:val="28"/>
        </w:rPr>
        <w:t xml:space="preserve"> модели обучения.</w:t>
      </w:r>
    </w:p>
    <w:p w:rsidR="009366F8" w:rsidRDefault="009366F8" w:rsidP="009366F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работы основоположника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андрагогики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Ноулза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можем сформулировать следующие 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обучения.</w:t>
      </w:r>
    </w:p>
    <w:p w:rsidR="00D5668D" w:rsidRDefault="00234AD4" w:rsidP="000A374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андрагогики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взрослые обучающиеся, испытывающие глубокую потребность в самостоятельности, в самоуправлении (хотя в определенных ситуациях они и могут быть временно зависимы от какого-либо), должны играть ведущую, определяющую роль в процессе своего обучения, конкретно, в определении параметров обучения и поиске информации.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Суть организации обучения на основе </w:t>
      </w:r>
      <w:proofErr w:type="spellStart"/>
      <w:r w:rsidR="000A3743">
        <w:rPr>
          <w:rFonts w:ascii="Times New Roman" w:hAnsi="Times New Roman" w:cs="Times New Roman"/>
          <w:sz w:val="28"/>
          <w:szCs w:val="28"/>
        </w:rPr>
        <w:t>дифференцирующе</w:t>
      </w:r>
      <w:proofErr w:type="spellEnd"/>
      <w:r w:rsidR="000A3743">
        <w:rPr>
          <w:rFonts w:ascii="Times New Roman" w:hAnsi="Times New Roman" w:cs="Times New Roman"/>
          <w:sz w:val="28"/>
          <w:szCs w:val="28"/>
        </w:rPr>
        <w:t xml:space="preserve"> - интегрирующего подхода как раз и подразумевает ведущую роль обучающегося и роль преподавателя – помощника и советника.</w:t>
      </w:r>
    </w:p>
    <w:p w:rsidR="00BE6C2D" w:rsidRDefault="00BE6C2D" w:rsidP="000A374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человек по 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роста и развития аккумулирует значительный опыт, который может быть использован в качестве источника обучения как самого обучающегося. Так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других людей. Функцией обучающего в этом случае является оказание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выявлении наличного опыта обучающегося. Соответственно, основными при этом становятся те формы занятий, которые используют опыт обучающихся: лабораторные эксперименты, дискуссии, </w:t>
      </w:r>
      <w:r w:rsidR="000813A5">
        <w:rPr>
          <w:rFonts w:ascii="Times New Roman" w:hAnsi="Times New Roman" w:cs="Times New Roman"/>
          <w:sz w:val="28"/>
          <w:szCs w:val="28"/>
        </w:rPr>
        <w:t xml:space="preserve">решение конкретных задач, различные виды игровой деятельности и т.п. </w:t>
      </w:r>
    </w:p>
    <w:p w:rsidR="000813A5" w:rsidRDefault="000813A5" w:rsidP="000A374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готовность обучающихся учиться определяется их потребно</w:t>
      </w:r>
      <w:r w:rsidR="00742C7A">
        <w:rPr>
          <w:rFonts w:ascii="Times New Roman" w:hAnsi="Times New Roman" w:cs="Times New Roman"/>
          <w:sz w:val="28"/>
          <w:szCs w:val="28"/>
        </w:rPr>
        <w:t>стью в изучении чего-либо для решения их конкретных жизненных проблем. Поэтому сам обучающийся играет ведущую роль  в формировании мотивации и определении целей обучения. В этом случае задача обучающего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C7A">
        <w:rPr>
          <w:rFonts w:ascii="Times New Roman" w:hAnsi="Times New Roman" w:cs="Times New Roman"/>
          <w:sz w:val="28"/>
          <w:szCs w:val="28"/>
        </w:rPr>
        <w:t>состоит в том, чтобы создавать обучающемуся  благоприятные условия для обучения, снабдить его необходимыми методами</w:t>
      </w:r>
      <w:proofErr w:type="gramStart"/>
      <w:r w:rsidR="00742C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2C7A">
        <w:rPr>
          <w:rFonts w:ascii="Times New Roman" w:hAnsi="Times New Roman" w:cs="Times New Roman"/>
          <w:sz w:val="28"/>
          <w:szCs w:val="28"/>
        </w:rPr>
        <w:t xml:space="preserve"> которые помогли бы ему выяснить свои потребности в обучении.</w:t>
      </w:r>
    </w:p>
    <w:p w:rsidR="00742C7A" w:rsidRDefault="00742C7A" w:rsidP="000A374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модели обучающиеся хотят быть в состоянии применить полученные знания и умения уже сегодня, чтобы стать более компетентными в решении каких-то проблем, чтобы более эффективно действовать в жизни. Соответственно, курс обучения ориентируется на решение </w:t>
      </w:r>
      <w:r w:rsidR="004035AA">
        <w:rPr>
          <w:rFonts w:ascii="Times New Roman" w:hAnsi="Times New Roman" w:cs="Times New Roman"/>
          <w:sz w:val="28"/>
          <w:szCs w:val="28"/>
        </w:rPr>
        <w:t xml:space="preserve">их конкретных жизненных задач. </w:t>
      </w:r>
      <w:proofErr w:type="gramStart"/>
      <w:r w:rsidR="004035AA">
        <w:rPr>
          <w:rFonts w:ascii="Times New Roman" w:hAnsi="Times New Roman" w:cs="Times New Roman"/>
          <w:sz w:val="28"/>
          <w:szCs w:val="28"/>
        </w:rPr>
        <w:t>Деятельность обучающегося заключается в приобретении тех конкретных знаний, умений и навыков, которые необходимы  ему для решения жизненно важной проблемы.</w:t>
      </w:r>
      <w:proofErr w:type="gramEnd"/>
      <w:r w:rsidR="004035AA">
        <w:rPr>
          <w:rFonts w:ascii="Times New Roman" w:hAnsi="Times New Roman" w:cs="Times New Roman"/>
          <w:sz w:val="28"/>
          <w:szCs w:val="28"/>
        </w:rPr>
        <w:t xml:space="preserve"> Деятельность преподавателя  сводится к оказанию </w:t>
      </w:r>
      <w:proofErr w:type="gramStart"/>
      <w:r w:rsidR="004035AA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4035AA">
        <w:rPr>
          <w:rFonts w:ascii="Times New Roman" w:hAnsi="Times New Roman" w:cs="Times New Roman"/>
          <w:sz w:val="28"/>
          <w:szCs w:val="28"/>
        </w:rPr>
        <w:t xml:space="preserve"> обучающемуся в отборе необходимых ему знаний, умений, навыков и качеств.</w:t>
      </w:r>
    </w:p>
    <w:p w:rsidR="004035AA" w:rsidRDefault="0093526F" w:rsidP="000A374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процесс обучения взросл</w:t>
      </w:r>
      <w:r w:rsidR="004035AA">
        <w:rPr>
          <w:rFonts w:ascii="Times New Roman" w:hAnsi="Times New Roman" w:cs="Times New Roman"/>
          <w:sz w:val="28"/>
          <w:szCs w:val="28"/>
        </w:rPr>
        <w:t>ых строится именно на совместной деятельности обучающихся и обучающих, при активной ведущей роли самого обучающегося в построении и осуществлении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обучения, с одной стороны, и совместной деятельности обучающегося и обучающего в подготовке и реализации учебного процесса, с другой.</w:t>
      </w:r>
    </w:p>
    <w:p w:rsidR="0093526F" w:rsidRDefault="0093526F" w:rsidP="000A374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андрагогическая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обучения предусматривает и обеспечивает активную деятельность обучающегося, его высокую мотивацию и, как следствие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высокую эффективность процесса обучения.</w:t>
      </w:r>
    </w:p>
    <w:p w:rsidR="0093526F" w:rsidRDefault="0093526F" w:rsidP="000A374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Андрагогические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принципы обучения взрослых.</w:t>
      </w:r>
    </w:p>
    <w:p w:rsidR="004A1892" w:rsidRDefault="0093526F" w:rsidP="000A374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рассмотренной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модели, с учетом всех особенностей взрослых обучающихся</w:t>
      </w:r>
      <w:r w:rsidR="004A1892">
        <w:rPr>
          <w:rFonts w:ascii="Times New Roman" w:hAnsi="Times New Roman" w:cs="Times New Roman"/>
          <w:sz w:val="28"/>
          <w:szCs w:val="28"/>
        </w:rPr>
        <w:t xml:space="preserve"> и организации процесса их обучения можно сформулировать основные </w:t>
      </w:r>
      <w:proofErr w:type="spellStart"/>
      <w:r w:rsidR="004A1892">
        <w:rPr>
          <w:rFonts w:ascii="Times New Roman" w:hAnsi="Times New Roman" w:cs="Times New Roman"/>
          <w:sz w:val="28"/>
          <w:szCs w:val="28"/>
        </w:rPr>
        <w:t>андрагогические</w:t>
      </w:r>
      <w:proofErr w:type="spellEnd"/>
      <w:r w:rsidR="004A1892">
        <w:rPr>
          <w:rFonts w:ascii="Times New Roman" w:hAnsi="Times New Roman" w:cs="Times New Roman"/>
          <w:sz w:val="28"/>
          <w:szCs w:val="28"/>
        </w:rPr>
        <w:t xml:space="preserve"> принципы обучения, которые и составляют фундамент теории обучения взрослых.</w:t>
      </w:r>
    </w:p>
    <w:p w:rsidR="0093526F" w:rsidRDefault="004A1892" w:rsidP="004A1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Приоритет самостоятельного обучения. Самостоятельная деятельность является основным видом учебной работы взрослых обучающихся. Под самостоятельной деятельностью понимается самостоятельное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своего обучения.</w:t>
      </w:r>
    </w:p>
    <w:p w:rsidR="004A1892" w:rsidRDefault="004A1892" w:rsidP="004A1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коллективного взаимодействия. Данный принцип предусматривает совместную деятельность обучающегося с преподавателем, а также с другими обучающимися по планированию, реализации, оценке и коррекции процесса </w:t>
      </w:r>
      <w:r w:rsidR="00FE6797">
        <w:rPr>
          <w:rFonts w:ascii="Times New Roman" w:hAnsi="Times New Roman" w:cs="Times New Roman"/>
          <w:sz w:val="28"/>
          <w:szCs w:val="28"/>
        </w:rPr>
        <w:t>обучения.</w:t>
      </w:r>
    </w:p>
    <w:p w:rsidR="00FE6797" w:rsidRDefault="00FE6797" w:rsidP="004A1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опоры на опыт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 Согласно этому принципу жизненный опыт обучающегося используется в качестве одного из источников обучения как самого обучающегося, так и его коллег.</w:t>
      </w:r>
    </w:p>
    <w:p w:rsidR="00FE6797" w:rsidRDefault="00FE6797" w:rsidP="004A1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Индивидуализация обучения. В соответствии с этим принципом каждый совместно с преподавателем, а в некоторых случаях и с другими обучающимися, создает индивидуальную программу обучения. Ориентированную на конкретные образовательные потребности и цели обучения и учитывающую </w:t>
      </w:r>
      <w:r w:rsidR="001D3AA0">
        <w:rPr>
          <w:rFonts w:ascii="Times New Roman" w:hAnsi="Times New Roman" w:cs="Times New Roman"/>
          <w:sz w:val="28"/>
          <w:szCs w:val="28"/>
        </w:rPr>
        <w:t xml:space="preserve">опыт, уровень подготовки, </w:t>
      </w:r>
      <w:proofErr w:type="spellStart"/>
      <w:proofErr w:type="gramStart"/>
      <w:r w:rsidR="001D3AA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1D3A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физиологические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D3AA0">
        <w:rPr>
          <w:rFonts w:ascii="Times New Roman" w:hAnsi="Times New Roman" w:cs="Times New Roman"/>
          <w:sz w:val="28"/>
          <w:szCs w:val="28"/>
        </w:rPr>
        <w:t>когнитивные особенности обучающегося.</w:t>
      </w:r>
    </w:p>
    <w:p w:rsidR="001D3AA0" w:rsidRDefault="001D3AA0" w:rsidP="004A1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Контекстность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этому принципу обучение, с одной стороны, преследует конкретные, жизненно важные для обучающегося цели, ориентировано на выполнение им социальных ролей или совершенствование личности, а с другой стороны, </w:t>
      </w:r>
      <w:r w:rsidR="00221485">
        <w:rPr>
          <w:rFonts w:ascii="Times New Roman" w:hAnsi="Times New Roman" w:cs="Times New Roman"/>
          <w:sz w:val="28"/>
          <w:szCs w:val="28"/>
        </w:rPr>
        <w:t>строится с учетом профессиональной, социальной, бытовой деятельности обучающегося и его пространственных, временных, профессиональных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485">
        <w:rPr>
          <w:rFonts w:ascii="Times New Roman" w:hAnsi="Times New Roman" w:cs="Times New Roman"/>
          <w:sz w:val="28"/>
          <w:szCs w:val="28"/>
        </w:rPr>
        <w:t>бытовых факторов.</w:t>
      </w:r>
      <w:proofErr w:type="gramEnd"/>
    </w:p>
    <w:p w:rsidR="00221485" w:rsidRDefault="00221485" w:rsidP="004A1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актуализации результатов 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 принцип предполагает безотлагательное применение на практике приобретенных обучающимся знаний, умений и навыков.</w:t>
      </w:r>
      <w:proofErr w:type="gramEnd"/>
    </w:p>
    <w:p w:rsidR="00AF3161" w:rsidRDefault="00221485" w:rsidP="004A1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 означает предоставление </w:t>
      </w:r>
      <w:r w:rsidR="00AF3161">
        <w:rPr>
          <w:rFonts w:ascii="Times New Roman" w:hAnsi="Times New Roman" w:cs="Times New Roman"/>
          <w:sz w:val="28"/>
          <w:szCs w:val="28"/>
        </w:rPr>
        <w:t>обучающемуся определенной свободы выбора целей, содержания, форм, методов, источников, средств, сроков, времени, места обучения, а также самих обучающих.</w:t>
      </w:r>
      <w:proofErr w:type="gramEnd"/>
    </w:p>
    <w:p w:rsidR="00AF3161" w:rsidRDefault="00AF3161" w:rsidP="004A1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развития образовательных  потребностей. Он реализуется за счет выявления реального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разработки материалов, необходимых для достижения цели обучения, что способствует формированию новых образовательных потребностей, которые, в свою очередь, </w:t>
      </w:r>
      <w:r w:rsidR="004E5BFA">
        <w:rPr>
          <w:rFonts w:ascii="Times New Roman" w:hAnsi="Times New Roman" w:cs="Times New Roman"/>
          <w:sz w:val="28"/>
          <w:szCs w:val="28"/>
        </w:rPr>
        <w:t>кладутся</w:t>
      </w:r>
      <w:r>
        <w:rPr>
          <w:rFonts w:ascii="Times New Roman" w:hAnsi="Times New Roman" w:cs="Times New Roman"/>
          <w:sz w:val="28"/>
          <w:szCs w:val="28"/>
        </w:rPr>
        <w:t xml:space="preserve"> в основу следующей цели.</w:t>
      </w:r>
    </w:p>
    <w:p w:rsidR="00221485" w:rsidRDefault="00AF3161" w:rsidP="004A1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BFA">
        <w:rPr>
          <w:rFonts w:ascii="Times New Roman" w:hAnsi="Times New Roman" w:cs="Times New Roman"/>
          <w:sz w:val="28"/>
          <w:szCs w:val="28"/>
        </w:rPr>
        <w:t xml:space="preserve">Принцип осознанности обучения. Он означает осознание, осмысление </w:t>
      </w:r>
      <w:proofErr w:type="gramStart"/>
      <w:r w:rsidR="004E5BF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E5BFA">
        <w:rPr>
          <w:rFonts w:ascii="Times New Roman" w:hAnsi="Times New Roman" w:cs="Times New Roman"/>
          <w:sz w:val="28"/>
          <w:szCs w:val="28"/>
        </w:rPr>
        <w:t xml:space="preserve"> и обучающим всех параметров процесса обучения и своих действий по организации процесса обучения.</w:t>
      </w:r>
    </w:p>
    <w:p w:rsidR="004E5BFA" w:rsidRDefault="004E5BFA" w:rsidP="00F67AB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Вышеизложенные принципы отражают традиции гуманистической педагогики, подчеркивающие конструктивную роль учащегося в процессе обучения.</w:t>
      </w:r>
    </w:p>
    <w:p w:rsidR="004E5BFA" w:rsidRDefault="004E5BFA" w:rsidP="00F67AB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андрагогических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принципов обучения возможно и достаточно</w:t>
      </w:r>
      <w:r w:rsidR="00B17E84">
        <w:rPr>
          <w:rFonts w:ascii="Times New Roman" w:hAnsi="Times New Roman" w:cs="Times New Roman"/>
          <w:sz w:val="28"/>
          <w:szCs w:val="28"/>
        </w:rPr>
        <w:t xml:space="preserve"> эффективно в той мере. В какой </w:t>
      </w:r>
      <w:proofErr w:type="gramStart"/>
      <w:r w:rsidR="00B17E8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17E84">
        <w:rPr>
          <w:rFonts w:ascii="Times New Roman" w:hAnsi="Times New Roman" w:cs="Times New Roman"/>
          <w:sz w:val="28"/>
          <w:szCs w:val="28"/>
        </w:rPr>
        <w:t>, независимо от возраста, в состоянии по уровню мотивации, ответственности, предварительной подготовки, общего развития, наличия жизненного опыта активно участвовать в</w:t>
      </w:r>
      <w:r w:rsidR="00F67AB7">
        <w:rPr>
          <w:rFonts w:ascii="Times New Roman" w:hAnsi="Times New Roman" w:cs="Times New Roman"/>
          <w:sz w:val="28"/>
          <w:szCs w:val="28"/>
        </w:rPr>
        <w:t xml:space="preserve"> осуществлении всех указанных выше совместных с преподавателем действий.</w:t>
      </w:r>
    </w:p>
    <w:p w:rsidR="00A23408" w:rsidRDefault="00A23408" w:rsidP="00F67AB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человек сознательно подходит к своему обучению и оценивает свои реальные возможности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способности. С возрастом некоторые физиологические функции человеческого организма, связанные с процессом обучения, несколько ослабевают: снижаются зрение, слух, ухудшаются память, быстрота и гибкость мышления, замедляется быстрота реакции. Однако,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первых, эти негативные явления возникают после пятидесяти лет. Во-вторых, наряду с этим появляются позитивные качества, способствующие обучению: жизненный опыт, целеустремленность, рациональность умозаключений,</w:t>
      </w:r>
      <w:r w:rsidR="00B50268">
        <w:rPr>
          <w:rFonts w:ascii="Times New Roman" w:hAnsi="Times New Roman" w:cs="Times New Roman"/>
          <w:sz w:val="28"/>
          <w:szCs w:val="28"/>
        </w:rPr>
        <w:t xml:space="preserve"> склонность к анализу и т.п. Эксперименты американских психологов показали, что в тех случаях, когда при обучении необходимы глубина понимания, осмысления, способность наблюдать, делать умозаключения, взрослым это удается лучше, чем молодым. Правда, почти во всех случаях взрослые проиграют молодым в быстроте, скорости усвоения материала, выполнения учебных задач и т.п.</w:t>
      </w:r>
    </w:p>
    <w:p w:rsidR="00FB07D8" w:rsidRDefault="00B50268" w:rsidP="00F67AB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трудности у взрослого человека в процессе обучения носят психологический характер. Говоря об основных </w:t>
      </w:r>
      <w:r w:rsidR="00FB07D8">
        <w:rPr>
          <w:rFonts w:ascii="Times New Roman" w:hAnsi="Times New Roman" w:cs="Times New Roman"/>
          <w:sz w:val="28"/>
          <w:szCs w:val="28"/>
        </w:rPr>
        <w:t>потребностях личности, отметим, что потребность в знании интегрируется со страхом перед знанием, с тревогой, с потребностью в безопасности и уверенности.</w:t>
      </w:r>
    </w:p>
    <w:p w:rsidR="00FB07D8" w:rsidRDefault="00FB07D8" w:rsidP="00F67AB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факторы и условия оказывают значительное влияние на весь процесс обучения, и их обязательно следует учитывать при организации обучения взрослых людей.</w:t>
      </w:r>
    </w:p>
    <w:p w:rsidR="00FB07D8" w:rsidRDefault="00FB07D8" w:rsidP="00F67AB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образование взрослых должно состоять из шести основных блоков:</w:t>
      </w:r>
    </w:p>
    <w:p w:rsidR="00B50268" w:rsidRDefault="00FB07D8" w:rsidP="00FB07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Потребительского</w:t>
      </w:r>
    </w:p>
    <w:p w:rsidR="00FB07D8" w:rsidRDefault="00FB07D8" w:rsidP="00FB07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и ориентации</w:t>
      </w:r>
    </w:p>
    <w:p w:rsidR="00FB07D8" w:rsidRDefault="00FB07D8" w:rsidP="00FB07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</w:t>
      </w:r>
    </w:p>
    <w:p w:rsidR="00FB07D8" w:rsidRDefault="00FB07D8" w:rsidP="00FB07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Содержательно-методического обеспечения</w:t>
      </w:r>
    </w:p>
    <w:p w:rsidR="00FB07D8" w:rsidRDefault="00FB07D8" w:rsidP="00FB07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Кадрового обеспечения</w:t>
      </w:r>
    </w:p>
    <w:p w:rsidR="00FB07D8" w:rsidRDefault="00FB07D8" w:rsidP="00FB07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 обеспечения</w:t>
      </w:r>
    </w:p>
    <w:p w:rsidR="00FB07D8" w:rsidRDefault="006D2ADD" w:rsidP="006D2AD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образования взрослых должна ориентироваться на реальные потребности ее пользователей, или потребителей, а также учитывать и прогнозировать нужды развития экономики, общества и отдельной личности.</w:t>
      </w:r>
    </w:p>
    <w:p w:rsidR="006D2ADD" w:rsidRDefault="006D2ADD" w:rsidP="006D2AD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Андрагогическая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модель, основывающаяся на совместной деятельности обучающихся и обучающихся, на базе которой определяется реальная проблема, для решения которой необходимо обучение, является</w:t>
      </w:r>
      <w:r w:rsidR="00B473CB">
        <w:rPr>
          <w:rFonts w:ascii="Times New Roman" w:hAnsi="Times New Roman" w:cs="Times New Roman"/>
          <w:sz w:val="28"/>
          <w:szCs w:val="28"/>
        </w:rPr>
        <w:t xml:space="preserve"> основой </w:t>
      </w:r>
      <w:proofErr w:type="spellStart"/>
      <w:r w:rsidR="00B473CB">
        <w:rPr>
          <w:rFonts w:ascii="Times New Roman" w:hAnsi="Times New Roman" w:cs="Times New Roman"/>
          <w:sz w:val="28"/>
          <w:szCs w:val="28"/>
        </w:rPr>
        <w:t>дифференцирующе</w:t>
      </w:r>
      <w:proofErr w:type="spellEnd"/>
      <w:r w:rsidR="00B473CB">
        <w:rPr>
          <w:rFonts w:ascii="Times New Roman" w:hAnsi="Times New Roman" w:cs="Times New Roman"/>
          <w:sz w:val="28"/>
          <w:szCs w:val="28"/>
        </w:rPr>
        <w:t>-интегрирующего обучения, так как осуществляет процесс обучения в зависимости от готовности обучающегося к обучению, его индивидуальных способностей и возможностей в обучении; проводит оценивание процесса обучения в форме выявления достижений и определения новых образовательных потребностей обучающихся, а также определения позитивных и негативных аспектов программ обучения и т.д.</w:t>
      </w:r>
    </w:p>
    <w:p w:rsidR="00B473CB" w:rsidRDefault="00B473CB" w:rsidP="006D2AD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жизненного опыта обучающихся подразумевает использование дискуссии, решение конкретных задач, различных видов игровой деятельности и т.п.,</w:t>
      </w:r>
      <w:r w:rsidR="00C81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основу </w:t>
      </w:r>
      <w:proofErr w:type="spellStart"/>
      <w:r w:rsidR="00C81E38">
        <w:rPr>
          <w:rFonts w:ascii="Times New Roman" w:hAnsi="Times New Roman" w:cs="Times New Roman"/>
          <w:sz w:val="28"/>
          <w:szCs w:val="28"/>
        </w:rPr>
        <w:t>дифференцирующе</w:t>
      </w:r>
      <w:proofErr w:type="spellEnd"/>
      <w:r w:rsidR="00C81E38">
        <w:rPr>
          <w:rFonts w:ascii="Times New Roman" w:hAnsi="Times New Roman" w:cs="Times New Roman"/>
          <w:sz w:val="28"/>
          <w:szCs w:val="28"/>
        </w:rPr>
        <w:t xml:space="preserve">-интегрирующего обучения, и таким образом, представляет собой оптимальную формулу организации учебной деятельности во взрослой аудитории. </w:t>
      </w:r>
    </w:p>
    <w:p w:rsidR="00C81E38" w:rsidRDefault="00C81E38" w:rsidP="006D2AD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обучения могут использоваться междисциплинарные проекты, ориентированные на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узко профессиональных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проблем. Те и другие могут быть индивидуальными (например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«Структура моей компании») и групповыми(«Организация рекламной службы на предприятии»).</w:t>
      </w:r>
    </w:p>
    <w:p w:rsidR="00C81E38" w:rsidRPr="006D2ADD" w:rsidRDefault="00C81E38" w:rsidP="006D2AD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Уделяется большое внимание «групповым целям» и успешности работы всей группы. Каждая группа получает общее задание, </w:t>
      </w:r>
      <w:r w:rsidR="00931F73">
        <w:rPr>
          <w:rFonts w:ascii="Times New Roman" w:hAnsi="Times New Roman" w:cs="Times New Roman"/>
          <w:sz w:val="28"/>
          <w:szCs w:val="28"/>
        </w:rPr>
        <w:t>но в ходе его выполнения каждый из учащихся выполняет индивидуальное задание. При этом происходит распределение обязанностей между учащимися в соответствии с их желаниями, а также с учетом уровня владения языком; оценивание деятельности всей группы, а не отдельного учащегося.</w:t>
      </w:r>
    </w:p>
    <w:p w:rsidR="00B50268" w:rsidRDefault="00B50268" w:rsidP="00F67AB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67AB7" w:rsidRPr="004E5BFA" w:rsidRDefault="00F67AB7" w:rsidP="004E5B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7AB7" w:rsidRPr="004E5BFA" w:rsidSect="0020235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6B" w:rsidRDefault="0052186B" w:rsidP="0052186B">
      <w:pPr>
        <w:spacing w:after="0" w:line="240" w:lineRule="auto"/>
      </w:pPr>
      <w:r>
        <w:separator/>
      </w:r>
    </w:p>
  </w:endnote>
  <w:endnote w:type="continuationSeparator" w:id="0">
    <w:p w:rsidR="0052186B" w:rsidRDefault="0052186B" w:rsidP="0052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6B" w:rsidRDefault="0052186B" w:rsidP="0052186B">
      <w:pPr>
        <w:spacing w:after="0" w:line="240" w:lineRule="auto"/>
      </w:pPr>
      <w:r>
        <w:separator/>
      </w:r>
    </w:p>
  </w:footnote>
  <w:footnote w:type="continuationSeparator" w:id="0">
    <w:p w:rsidR="0052186B" w:rsidRDefault="0052186B" w:rsidP="0052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6B" w:rsidRPr="0052186B" w:rsidRDefault="0052186B">
    <w:pPr>
      <w:pStyle w:val="a4"/>
      <w:rPr>
        <w:rFonts w:ascii="Times New Roman" w:hAnsi="Times New Roman" w:cs="Times New Roman"/>
        <w:sz w:val="24"/>
        <w:szCs w:val="24"/>
      </w:rPr>
    </w:pPr>
    <w:proofErr w:type="spellStart"/>
    <w:r w:rsidRPr="0052186B">
      <w:rPr>
        <w:rFonts w:ascii="Times New Roman" w:hAnsi="Times New Roman" w:cs="Times New Roman"/>
        <w:sz w:val="24"/>
        <w:szCs w:val="24"/>
      </w:rPr>
      <w:t>Енькова</w:t>
    </w:r>
    <w:proofErr w:type="spellEnd"/>
    <w:r w:rsidRPr="0052186B">
      <w:rPr>
        <w:rFonts w:ascii="Times New Roman" w:hAnsi="Times New Roman" w:cs="Times New Roman"/>
        <w:sz w:val="24"/>
        <w:szCs w:val="24"/>
      </w:rPr>
      <w:t xml:space="preserve"> Элина Васильевна, МБОУ СОШ № 15 г. Мичуринска Тамбовской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0EA"/>
    <w:multiLevelType w:val="hybridMultilevel"/>
    <w:tmpl w:val="2F567CF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37A716B"/>
    <w:multiLevelType w:val="hybridMultilevel"/>
    <w:tmpl w:val="C3449D78"/>
    <w:lvl w:ilvl="0" w:tplc="0419000F">
      <w:start w:val="1"/>
      <w:numFmt w:val="decimal"/>
      <w:lvlText w:val="%1."/>
      <w:lvlJc w:val="left"/>
      <w:pPr>
        <w:ind w:left="1930" w:hanging="360"/>
      </w:p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>
    <w:nsid w:val="3DF355E3"/>
    <w:multiLevelType w:val="hybridMultilevel"/>
    <w:tmpl w:val="47AC13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68D"/>
    <w:rsid w:val="00075959"/>
    <w:rsid w:val="000813A5"/>
    <w:rsid w:val="000A3743"/>
    <w:rsid w:val="001D3AA0"/>
    <w:rsid w:val="0020235B"/>
    <w:rsid w:val="00221485"/>
    <w:rsid w:val="00234AD4"/>
    <w:rsid w:val="00295282"/>
    <w:rsid w:val="004035AA"/>
    <w:rsid w:val="004A1892"/>
    <w:rsid w:val="004C496A"/>
    <w:rsid w:val="004E5BFA"/>
    <w:rsid w:val="0052186B"/>
    <w:rsid w:val="006D2ADD"/>
    <w:rsid w:val="00742C7A"/>
    <w:rsid w:val="00864437"/>
    <w:rsid w:val="008B7A0E"/>
    <w:rsid w:val="00931F73"/>
    <w:rsid w:val="0093526F"/>
    <w:rsid w:val="009366F8"/>
    <w:rsid w:val="00A23408"/>
    <w:rsid w:val="00AF3161"/>
    <w:rsid w:val="00B17E84"/>
    <w:rsid w:val="00B473CB"/>
    <w:rsid w:val="00B50268"/>
    <w:rsid w:val="00BA7231"/>
    <w:rsid w:val="00BE6C2D"/>
    <w:rsid w:val="00C81E38"/>
    <w:rsid w:val="00CA27C5"/>
    <w:rsid w:val="00D5668D"/>
    <w:rsid w:val="00D80DD6"/>
    <w:rsid w:val="00DC7D26"/>
    <w:rsid w:val="00DE0F35"/>
    <w:rsid w:val="00F67AB7"/>
    <w:rsid w:val="00FB07D8"/>
    <w:rsid w:val="00FB3111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86B"/>
  </w:style>
  <w:style w:type="paragraph" w:styleId="a6">
    <w:name w:val="footer"/>
    <w:basedOn w:val="a"/>
    <w:link w:val="a7"/>
    <w:uiPriority w:val="99"/>
    <w:unhideWhenUsed/>
    <w:rsid w:val="0052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EA7F-3B1E-426C-B8F0-DB0E4E19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Олеся</cp:lastModifiedBy>
  <cp:revision>4</cp:revision>
  <dcterms:created xsi:type="dcterms:W3CDTF">2012-08-30T20:11:00Z</dcterms:created>
  <dcterms:modified xsi:type="dcterms:W3CDTF">2012-08-31T12:09:00Z</dcterms:modified>
</cp:coreProperties>
</file>