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color w:val="FF0000"/>
                <w:sz w:val="28"/>
                <w:szCs w:val="28"/>
                <w:vertAlign w:val="superscript"/>
              </w:rPr>
            </w:pPr>
            <w:r w:rsidRPr="005F7EC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  <w:tr w:rsidR="00FF564E" w:rsidRPr="005F7ECA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Pr="005F7ECA" w:rsidRDefault="00FF564E" w:rsidP="00B70A3F">
            <w:pPr>
              <w:rPr>
                <w:sz w:val="28"/>
                <w:szCs w:val="28"/>
              </w:rPr>
            </w:pPr>
          </w:p>
        </w:tc>
      </w:tr>
    </w:tbl>
    <w:p w:rsidR="005F7ECA" w:rsidRDefault="005F7ECA"/>
    <w:p w:rsidR="005F7ECA" w:rsidRDefault="005F7ECA"/>
    <w:p w:rsidR="005F7ECA" w:rsidRDefault="005F7ECA"/>
    <w:p w:rsidR="005F7ECA" w:rsidRDefault="005F7ECA"/>
    <w:p w:rsidR="005F7ECA" w:rsidRDefault="005F7ECA"/>
    <w:p w:rsidR="005F7ECA" w:rsidRDefault="005F7ECA"/>
    <w:p w:rsidR="003D569A" w:rsidRDefault="003D569A"/>
    <w:p w:rsidR="003D569A" w:rsidRDefault="003D569A"/>
    <w:p w:rsidR="003D569A" w:rsidRDefault="003D569A"/>
    <w:p w:rsidR="003D569A" w:rsidRDefault="003D569A"/>
    <w:p w:rsidR="003D569A" w:rsidRDefault="003D569A"/>
    <w:p w:rsidR="003D569A" w:rsidRDefault="003D569A"/>
    <w:p w:rsidR="003D569A" w:rsidRDefault="003D569A"/>
    <w:p w:rsidR="003D569A" w:rsidRDefault="003D569A"/>
    <w:p w:rsidR="003D569A" w:rsidRDefault="003D569A">
      <w:bookmarkStart w:id="0" w:name="_GoBack"/>
      <w:bookmarkEnd w:id="0"/>
    </w:p>
    <w:p w:rsidR="005F7ECA" w:rsidRDefault="005F7ECA"/>
    <w:p w:rsidR="00FF564E" w:rsidRDefault="00FF564E"/>
    <w:p w:rsidR="005F7ECA" w:rsidRDefault="005F7ECA"/>
    <w:p w:rsidR="005F7ECA" w:rsidRDefault="005F7E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color w:val="FF0000"/>
                <w:sz w:val="28"/>
                <w:szCs w:val="28"/>
                <w:vertAlign w:val="superscript"/>
              </w:rPr>
            </w:pPr>
            <w:r w:rsidRPr="005F7EC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</w:tbl>
    <w:p w:rsidR="005F7ECA" w:rsidRDefault="005F7ECA"/>
    <w:p w:rsidR="005F7ECA" w:rsidRDefault="005F7ECA"/>
    <w:p w:rsidR="005F7ECA" w:rsidRDefault="005F7E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color w:val="FF0000"/>
                <w:sz w:val="28"/>
                <w:szCs w:val="28"/>
                <w:vertAlign w:val="superscript"/>
              </w:rPr>
            </w:pPr>
            <w:r w:rsidRPr="005F7EC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  <w:tr w:rsidR="005F7ECA" w:rsidRPr="005F7ECA" w:rsidTr="001679F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F7ECA" w:rsidRPr="005F7ECA" w:rsidRDefault="005F7ECA" w:rsidP="001679FC">
            <w:pPr>
              <w:rPr>
                <w:sz w:val="28"/>
                <w:szCs w:val="28"/>
              </w:rPr>
            </w:pPr>
          </w:p>
        </w:tc>
      </w:tr>
    </w:tbl>
    <w:p w:rsidR="005F7ECA" w:rsidRDefault="005F7ECA"/>
    <w:p w:rsidR="00873933" w:rsidRDefault="00873933"/>
    <w:p w:rsidR="00873933" w:rsidRDefault="00873933"/>
    <w:p w:rsidR="00873933" w:rsidRDefault="00873933"/>
    <w:p w:rsidR="00873933" w:rsidRDefault="00873933"/>
    <w:p w:rsidR="00873933" w:rsidRDefault="00873933"/>
    <w:p w:rsidR="00873933" w:rsidRDefault="00873933" w:rsidP="00873933">
      <w:pPr>
        <w:pStyle w:val="a4"/>
        <w:rPr>
          <w:rFonts w:ascii="Times New Roman" w:hAnsi="Times New Roman" w:cs="Times New Roman"/>
        </w:rPr>
      </w:pPr>
    </w:p>
    <w:p w:rsidR="00804314" w:rsidRPr="00804314" w:rsidRDefault="00804314" w:rsidP="0080431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4314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Вопросы к кроссворду.</w:t>
      </w:r>
    </w:p>
    <w:p w:rsidR="00873933" w:rsidRDefault="00873933" w:rsidP="008739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933">
        <w:rPr>
          <w:rFonts w:ascii="Times New Roman" w:hAnsi="Times New Roman" w:cs="Times New Roman"/>
          <w:sz w:val="24"/>
          <w:szCs w:val="24"/>
        </w:rPr>
        <w:t>Форма мышления, в</w:t>
      </w:r>
      <w:r>
        <w:rPr>
          <w:rFonts w:ascii="Times New Roman" w:hAnsi="Times New Roman" w:cs="Times New Roman"/>
          <w:sz w:val="24"/>
          <w:szCs w:val="24"/>
        </w:rPr>
        <w:t xml:space="preserve"> которой что-либо утверждается или отрицается об объектах, признаках или отношениях объектов.</w:t>
      </w:r>
    </w:p>
    <w:p w:rsidR="00873933" w:rsidRDefault="00873933" w:rsidP="008739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объектов, каждому из которых присущи признаки, составляющие содержание понятия.</w:t>
      </w:r>
    </w:p>
    <w:p w:rsidR="00873933" w:rsidRDefault="00873933" w:rsidP="008739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вид суждения: «</w:t>
      </w:r>
      <w:r w:rsidR="00793205">
        <w:rPr>
          <w:rFonts w:ascii="Times New Roman" w:hAnsi="Times New Roman" w:cs="Times New Roman"/>
          <w:sz w:val="24"/>
          <w:szCs w:val="24"/>
        </w:rPr>
        <w:t>Ни один арбуз не является фруктом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93205" w:rsidRDefault="00793205" w:rsidP="008739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Мысленное соединение в единое целое частей объекта или его признаков, полученных в процессе анализа.</w:t>
      </w:r>
    </w:p>
    <w:p w:rsidR="00793205" w:rsidRDefault="00793205" w:rsidP="008739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понятие по его содержанию: четырехугольник, все углы прямые, все стороны равны.</w:t>
      </w:r>
    </w:p>
    <w:p w:rsidR="00793205" w:rsidRDefault="00793205" w:rsidP="008739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объема некоторого понятия по избранному основанию на ряд частей.</w:t>
      </w:r>
    </w:p>
    <w:p w:rsidR="00793205" w:rsidRDefault="00804314" w:rsidP="007932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4376B2" wp14:editId="712D427C">
                <wp:simplePos x="0" y="0"/>
                <wp:positionH relativeFrom="column">
                  <wp:posOffset>3037205</wp:posOffset>
                </wp:positionH>
                <wp:positionV relativeFrom="paragraph">
                  <wp:posOffset>186690</wp:posOffset>
                </wp:positionV>
                <wp:extent cx="506730" cy="474980"/>
                <wp:effectExtent l="0" t="0" r="26670" b="2032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39.15pt;margin-top:14.7pt;width:39.9pt;height:3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" fillcolor="white [3201]" strokecolor="black [3200]" strokeweight="2pt"/>
            </w:pict>
          </mc:Fallback>
        </mc:AlternateContent>
      </w:r>
      <w:r w:rsidR="00793205">
        <w:rPr>
          <w:rFonts w:ascii="Times New Roman" w:hAnsi="Times New Roman" w:cs="Times New Roman"/>
          <w:sz w:val="24"/>
          <w:szCs w:val="24"/>
        </w:rPr>
        <w:t>Мысленное разделение объекта на составные части или выделение признаков объекта.</w:t>
      </w:r>
    </w:p>
    <w:p w:rsidR="00793205" w:rsidRDefault="00804314" w:rsidP="007932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7E329" wp14:editId="66A27A87">
                <wp:simplePos x="0" y="0"/>
                <wp:positionH relativeFrom="column">
                  <wp:posOffset>3216741</wp:posOffset>
                </wp:positionH>
                <wp:positionV relativeFrom="paragraph">
                  <wp:posOffset>17219</wp:posOffset>
                </wp:positionV>
                <wp:extent cx="0" cy="411480"/>
                <wp:effectExtent l="0" t="0" r="19050" b="2667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1.35pt" to="253.3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" strokecolor="black [3040]"/>
            </w:pict>
          </mc:Fallback>
        </mc:AlternateContent>
      </w:r>
      <w:r w:rsidR="00793205">
        <w:rPr>
          <w:rFonts w:ascii="Times New Roman" w:hAnsi="Times New Roman" w:cs="Times New Roman"/>
          <w:sz w:val="24"/>
          <w:szCs w:val="24"/>
        </w:rPr>
        <w:t>Противоположность северу</w:t>
      </w:r>
    </w:p>
    <w:p w:rsidR="00793205" w:rsidRDefault="003C79A0" w:rsidP="007932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отношения понятий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В.       А    В</w:t>
      </w:r>
    </w:p>
    <w:p w:rsidR="003C79A0" w:rsidRDefault="003C79A0" w:rsidP="0079320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Чувственный образ объекта, в данный момент нами не воспринимаемого, но воспринятого ранее. </w:t>
      </w:r>
    </w:p>
    <w:p w:rsidR="00804314" w:rsidRDefault="003C79A0" w:rsidP="008043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Мысленное установление сходства или различия объектов по </w:t>
      </w:r>
      <w:r w:rsidR="00804314">
        <w:rPr>
          <w:rFonts w:ascii="Times New Roman" w:hAnsi="Times New Roman" w:cs="Times New Roman"/>
          <w:sz w:val="24"/>
          <w:szCs w:val="24"/>
        </w:rPr>
        <w:t>существенным или несущественным признакам.</w:t>
      </w:r>
    </w:p>
    <w:p w:rsidR="00804314" w:rsidRDefault="00804314" w:rsidP="008043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отражение объекта, непосредственно воздействующего на наши органы чувств.</w:t>
      </w:r>
    </w:p>
    <w:p w:rsidR="00804314" w:rsidRDefault="00804314" w:rsidP="008043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Мысленное объединение однородных объектов.</w:t>
      </w:r>
    </w:p>
    <w:p w:rsidR="00804314" w:rsidRDefault="00804314" w:rsidP="0080431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4314" w:rsidRDefault="00804314" w:rsidP="0080431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4314" w:rsidRPr="00804314" w:rsidRDefault="00804314" w:rsidP="00804314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4314">
        <w:rPr>
          <w:rFonts w:ascii="Times New Roman" w:hAnsi="Times New Roman" w:cs="Times New Roman"/>
          <w:b/>
          <w:i/>
          <w:sz w:val="24"/>
          <w:szCs w:val="24"/>
        </w:rPr>
        <w:t>Вопросы к кроссворду.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Форма мышления, в которой что-либо утверждается или отрицается об объектах, признаках или отношениях объектов.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Множество объектов, каждому из которых присущи признаки, составляющие содержание понятия.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Определить вид суждения: «Ни один арбуз не является фруктом»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Мысленное соединение в единое целое частей объекта или его признаков, полученных в процессе анализа.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Определить понятие по его содержанию: четырехугольник, все углы прямые, все стороны равны.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Распределение объема некоторого понятия по избранному основанию на ряд частей.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6D868F" wp14:editId="0FCFCD08">
                <wp:simplePos x="0" y="0"/>
                <wp:positionH relativeFrom="column">
                  <wp:posOffset>2984349</wp:posOffset>
                </wp:positionH>
                <wp:positionV relativeFrom="paragraph">
                  <wp:posOffset>186690</wp:posOffset>
                </wp:positionV>
                <wp:extent cx="506730" cy="474980"/>
                <wp:effectExtent l="0" t="0" r="26670" b="2032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35pt;margin-top:14.7pt;width:39.9pt;height:37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" fillcolor="white [3201]" strokecolor="black [3200]" strokeweight="2pt"/>
            </w:pict>
          </mc:Fallback>
        </mc:AlternateContent>
      </w:r>
      <w:r w:rsidRPr="00804314">
        <w:rPr>
          <w:rFonts w:ascii="Times New Roman" w:hAnsi="Times New Roman" w:cs="Times New Roman"/>
          <w:sz w:val="24"/>
          <w:szCs w:val="24"/>
        </w:rPr>
        <w:t>Мысленное разделение объекта на составные части или выделение признаков объекта.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95E69" wp14:editId="46A7A5F4">
                <wp:simplePos x="0" y="0"/>
                <wp:positionH relativeFrom="column">
                  <wp:posOffset>3216741</wp:posOffset>
                </wp:positionH>
                <wp:positionV relativeFrom="paragraph">
                  <wp:posOffset>17219</wp:posOffset>
                </wp:positionV>
                <wp:extent cx="0" cy="411480"/>
                <wp:effectExtent l="0" t="0" r="1905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1.35pt" to="253.3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" strokecolor="black [3040]"/>
            </w:pict>
          </mc:Fallback>
        </mc:AlternateContent>
      </w:r>
      <w:r w:rsidRPr="00804314">
        <w:rPr>
          <w:rFonts w:ascii="Times New Roman" w:hAnsi="Times New Roman" w:cs="Times New Roman"/>
          <w:sz w:val="24"/>
          <w:szCs w:val="24"/>
        </w:rPr>
        <w:t>Противоположность северу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Название отношения понятий</w:t>
      </w:r>
      <w:proofErr w:type="gramStart"/>
      <w:r w:rsidRPr="0080431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04314">
        <w:rPr>
          <w:rFonts w:ascii="Times New Roman" w:hAnsi="Times New Roman" w:cs="Times New Roman"/>
          <w:sz w:val="24"/>
          <w:szCs w:val="24"/>
        </w:rPr>
        <w:t xml:space="preserve"> и В.       А    В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 xml:space="preserve">Чувственный образ объекта, в данный момент нами не воспринимаемого, но воспринятого ранее. 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Мысленное установление сходства или различия объектов по существенным или несущественным признакам.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Целостное отражение объекта, непосредственно воздействующего на наши органы чувств.</w:t>
      </w:r>
    </w:p>
    <w:p w:rsidR="00804314" w:rsidRPr="00804314" w:rsidRDefault="00804314" w:rsidP="00804314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04314">
        <w:rPr>
          <w:rFonts w:ascii="Times New Roman" w:hAnsi="Times New Roman" w:cs="Times New Roman"/>
          <w:sz w:val="24"/>
          <w:szCs w:val="24"/>
        </w:rPr>
        <w:t>Мысленное объединение однородных объектов.</w:t>
      </w:r>
    </w:p>
    <w:p w:rsidR="00804314" w:rsidRDefault="00804314" w:rsidP="00804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564E" w:rsidRDefault="00FF564E" w:rsidP="00804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564E" w:rsidRDefault="00FF564E" w:rsidP="008043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564E" w:rsidRDefault="00FF564E" w:rsidP="0080431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</w:tblGrid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с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У</w:t>
            </w: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ж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Default="00FF564E" w:rsidP="00B70A3F">
            <w:r>
              <w:t>д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Default="00FF564E" w:rsidP="00B70A3F">
            <w:r>
              <w:t>н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б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ъ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б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щ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т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proofErr w:type="gramStart"/>
            <w:r>
              <w:t>р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ц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т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л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ь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н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с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н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т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proofErr w:type="gramStart"/>
            <w:r>
              <w:t>З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к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в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</w:tcPr>
          <w:p w:rsidR="00FF564E" w:rsidRDefault="00FF564E" w:rsidP="00B70A3F">
            <w:r>
              <w:t>д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Default="00FF564E" w:rsidP="00B70A3F">
            <w:proofErr w:type="gramStart"/>
            <w:r>
              <w:t>р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FF564E" w:rsidRDefault="00FF564E" w:rsidP="00B70A3F">
            <w:r>
              <w:t>Т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к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л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с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с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ф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к</w:t>
            </w:r>
          </w:p>
        </w:tc>
        <w:tc>
          <w:tcPr>
            <w:tcW w:w="435" w:type="dxa"/>
            <w:tcBorders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Default="00FF564E" w:rsidP="00B70A3F">
            <w:r>
              <w:t>ц</w:t>
            </w: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>
            <w:r>
              <w:t>я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н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>
            <w:proofErr w:type="gramStart"/>
            <w:r>
              <w:t>З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proofErr w:type="gramStart"/>
            <w:r>
              <w:t>Ю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Г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proofErr w:type="gramStart"/>
            <w: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proofErr w:type="gramStart"/>
            <w:r>
              <w:t>р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т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в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proofErr w:type="gramStart"/>
            <w:r>
              <w:t>р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Ч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Default="00FF564E" w:rsidP="00B70A3F">
            <w:proofErr w:type="gramStart"/>
            <w: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proofErr w:type="gramStart"/>
            <w:r>
              <w:t>р</w:t>
            </w:r>
            <w:proofErr w:type="gramEnd"/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д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с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т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в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л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н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с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proofErr w:type="gramStart"/>
            <w:r>
              <w:t>р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а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в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н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в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с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proofErr w:type="gramStart"/>
            <w:r>
              <w:t>п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564E" w:rsidRDefault="00FF564E" w:rsidP="00B70A3F">
            <w:proofErr w:type="gramStart"/>
            <w:r>
              <w:t>р</w:t>
            </w:r>
            <w:proofErr w:type="gramEnd"/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F564E" w:rsidRDefault="00FF564E" w:rsidP="00B70A3F">
            <w:r>
              <w:t>я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т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  <w:tr w:rsidR="00FF564E" w:rsidTr="00B70A3F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Default="00FF564E" w:rsidP="00B70A3F">
            <w:r>
              <w:t>б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Default="00FF564E" w:rsidP="00B70A3F">
            <w:r>
              <w:t>о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Default="00FF564E" w:rsidP="00B70A3F">
            <w:r>
              <w:t>б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auto"/>
            </w:tcBorders>
          </w:tcPr>
          <w:p w:rsidR="00FF564E" w:rsidRDefault="00FF564E" w:rsidP="00B70A3F">
            <w:r>
              <w:t>щ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12" w:space="0" w:color="auto"/>
            </w:tcBorders>
          </w:tcPr>
          <w:p w:rsidR="00FF564E" w:rsidRDefault="00FF564E" w:rsidP="00B70A3F">
            <w:r>
              <w:t>н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FF564E" w:rsidRDefault="00FF564E" w:rsidP="00B70A3F">
            <w:r>
              <w:t>и</w:t>
            </w: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FF564E" w:rsidRDefault="00FF564E" w:rsidP="00B70A3F">
            <w:r>
              <w:t>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FF564E" w:rsidRDefault="00FF564E" w:rsidP="00B70A3F"/>
        </w:tc>
      </w:tr>
    </w:tbl>
    <w:p w:rsidR="00FF564E" w:rsidRPr="00804314" w:rsidRDefault="00FF564E" w:rsidP="0080431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F564E" w:rsidRPr="00804314" w:rsidSect="008043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78C"/>
    <w:multiLevelType w:val="hybridMultilevel"/>
    <w:tmpl w:val="5580A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F1F4D"/>
    <w:multiLevelType w:val="hybridMultilevel"/>
    <w:tmpl w:val="7348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6B"/>
    <w:rsid w:val="00002AD8"/>
    <w:rsid w:val="00012F5D"/>
    <w:rsid w:val="000329BD"/>
    <w:rsid w:val="0006524F"/>
    <w:rsid w:val="00091FAC"/>
    <w:rsid w:val="000B637A"/>
    <w:rsid w:val="000D485A"/>
    <w:rsid w:val="000D7D2A"/>
    <w:rsid w:val="000E45C9"/>
    <w:rsid w:val="00131AA1"/>
    <w:rsid w:val="0016667B"/>
    <w:rsid w:val="001719D6"/>
    <w:rsid w:val="001A3256"/>
    <w:rsid w:val="001C0535"/>
    <w:rsid w:val="001C081A"/>
    <w:rsid w:val="001C3731"/>
    <w:rsid w:val="001D04EC"/>
    <w:rsid w:val="001D15EE"/>
    <w:rsid w:val="00205C57"/>
    <w:rsid w:val="00212816"/>
    <w:rsid w:val="00243828"/>
    <w:rsid w:val="00246294"/>
    <w:rsid w:val="00264C24"/>
    <w:rsid w:val="00272F4C"/>
    <w:rsid w:val="002C0EB0"/>
    <w:rsid w:val="003265E1"/>
    <w:rsid w:val="00347658"/>
    <w:rsid w:val="0038296C"/>
    <w:rsid w:val="003947BD"/>
    <w:rsid w:val="003B5B0F"/>
    <w:rsid w:val="003C79A0"/>
    <w:rsid w:val="003D07DB"/>
    <w:rsid w:val="003D569A"/>
    <w:rsid w:val="0040660E"/>
    <w:rsid w:val="00422D90"/>
    <w:rsid w:val="004C5D41"/>
    <w:rsid w:val="004D4153"/>
    <w:rsid w:val="004E4D61"/>
    <w:rsid w:val="00506D1C"/>
    <w:rsid w:val="00521799"/>
    <w:rsid w:val="00524BF0"/>
    <w:rsid w:val="00540039"/>
    <w:rsid w:val="0054719C"/>
    <w:rsid w:val="00574BFE"/>
    <w:rsid w:val="0059184B"/>
    <w:rsid w:val="005B3C3D"/>
    <w:rsid w:val="005C1FB7"/>
    <w:rsid w:val="005D2014"/>
    <w:rsid w:val="005D3158"/>
    <w:rsid w:val="005E6736"/>
    <w:rsid w:val="005F7ECA"/>
    <w:rsid w:val="00616AFB"/>
    <w:rsid w:val="00624CB4"/>
    <w:rsid w:val="00640E69"/>
    <w:rsid w:val="006757B8"/>
    <w:rsid w:val="006C0F2E"/>
    <w:rsid w:val="006C3E38"/>
    <w:rsid w:val="006C798F"/>
    <w:rsid w:val="006E4720"/>
    <w:rsid w:val="007102E2"/>
    <w:rsid w:val="00727121"/>
    <w:rsid w:val="00736BF7"/>
    <w:rsid w:val="007373A5"/>
    <w:rsid w:val="0076486C"/>
    <w:rsid w:val="00765319"/>
    <w:rsid w:val="00770E41"/>
    <w:rsid w:val="00781759"/>
    <w:rsid w:val="0078266B"/>
    <w:rsid w:val="00793205"/>
    <w:rsid w:val="0079682F"/>
    <w:rsid w:val="007E3401"/>
    <w:rsid w:val="00804314"/>
    <w:rsid w:val="00872B89"/>
    <w:rsid w:val="00873933"/>
    <w:rsid w:val="00882CA9"/>
    <w:rsid w:val="008A64F0"/>
    <w:rsid w:val="008D6348"/>
    <w:rsid w:val="008D77C6"/>
    <w:rsid w:val="008E4449"/>
    <w:rsid w:val="008E4B23"/>
    <w:rsid w:val="008F095B"/>
    <w:rsid w:val="00940606"/>
    <w:rsid w:val="009B056A"/>
    <w:rsid w:val="009B1BD8"/>
    <w:rsid w:val="009F449B"/>
    <w:rsid w:val="00A60CE7"/>
    <w:rsid w:val="00A653BE"/>
    <w:rsid w:val="00A72F61"/>
    <w:rsid w:val="00A73908"/>
    <w:rsid w:val="00A9035F"/>
    <w:rsid w:val="00AB5F97"/>
    <w:rsid w:val="00AD3B4A"/>
    <w:rsid w:val="00AE319A"/>
    <w:rsid w:val="00B11EE9"/>
    <w:rsid w:val="00B12898"/>
    <w:rsid w:val="00B27DBE"/>
    <w:rsid w:val="00B46C40"/>
    <w:rsid w:val="00B50B7B"/>
    <w:rsid w:val="00B715BE"/>
    <w:rsid w:val="00BA22EA"/>
    <w:rsid w:val="00BB4E1F"/>
    <w:rsid w:val="00BC4305"/>
    <w:rsid w:val="00BC52C9"/>
    <w:rsid w:val="00C03F3F"/>
    <w:rsid w:val="00C142D2"/>
    <w:rsid w:val="00C27090"/>
    <w:rsid w:val="00C41C69"/>
    <w:rsid w:val="00C442D3"/>
    <w:rsid w:val="00C46B51"/>
    <w:rsid w:val="00C47E0A"/>
    <w:rsid w:val="00C5136A"/>
    <w:rsid w:val="00C83CCC"/>
    <w:rsid w:val="00CB7888"/>
    <w:rsid w:val="00CC072A"/>
    <w:rsid w:val="00D047B8"/>
    <w:rsid w:val="00D068ED"/>
    <w:rsid w:val="00D31C0E"/>
    <w:rsid w:val="00D834D8"/>
    <w:rsid w:val="00D964E4"/>
    <w:rsid w:val="00DC1989"/>
    <w:rsid w:val="00DF534C"/>
    <w:rsid w:val="00E10623"/>
    <w:rsid w:val="00E262A1"/>
    <w:rsid w:val="00E27997"/>
    <w:rsid w:val="00E3068C"/>
    <w:rsid w:val="00E364A9"/>
    <w:rsid w:val="00E44377"/>
    <w:rsid w:val="00E85C21"/>
    <w:rsid w:val="00EB0D5A"/>
    <w:rsid w:val="00EC1021"/>
    <w:rsid w:val="00EC4AA9"/>
    <w:rsid w:val="00F10F76"/>
    <w:rsid w:val="00F1610F"/>
    <w:rsid w:val="00F36331"/>
    <w:rsid w:val="00F5093A"/>
    <w:rsid w:val="00F525C1"/>
    <w:rsid w:val="00F7285B"/>
    <w:rsid w:val="00FA3298"/>
    <w:rsid w:val="00FA397D"/>
    <w:rsid w:val="00FA6ABD"/>
    <w:rsid w:val="00FD4213"/>
    <w:rsid w:val="00FF564E"/>
    <w:rsid w:val="00FF5AA3"/>
    <w:rsid w:val="00FF5ED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cp:lastPrinted>2014-02-17T16:31:00Z</cp:lastPrinted>
  <dcterms:created xsi:type="dcterms:W3CDTF">2014-02-17T15:53:00Z</dcterms:created>
  <dcterms:modified xsi:type="dcterms:W3CDTF">2014-02-17T18:03:00Z</dcterms:modified>
</cp:coreProperties>
</file>