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4" w:rsidRDefault="005B0554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  <w:bookmarkStart w:id="0" w:name="bookmark0"/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40"/>
          <w:szCs w:val="40"/>
        </w:rPr>
      </w:pPr>
    </w:p>
    <w:p w:rsidR="009D2808" w:rsidRDefault="009D2808" w:rsidP="007125A6">
      <w:pPr>
        <w:pStyle w:val="120"/>
        <w:shd w:val="clear" w:color="auto" w:fill="auto"/>
        <w:ind w:left="60"/>
        <w:jc w:val="center"/>
        <w:rPr>
          <w:b/>
          <w:sz w:val="40"/>
          <w:szCs w:val="40"/>
        </w:rPr>
      </w:pPr>
    </w:p>
    <w:p w:rsidR="009D2808" w:rsidRDefault="009D2808" w:rsidP="009D2808">
      <w:pPr>
        <w:pStyle w:val="120"/>
        <w:shd w:val="clear" w:color="auto" w:fill="auto"/>
        <w:spacing w:line="240" w:lineRule="auto"/>
        <w:ind w:left="60"/>
        <w:jc w:val="center"/>
        <w:rPr>
          <w:b/>
          <w:sz w:val="40"/>
          <w:szCs w:val="40"/>
        </w:rPr>
      </w:pPr>
    </w:p>
    <w:p w:rsidR="009D2808" w:rsidRDefault="009D2808" w:rsidP="009D2808">
      <w:pPr>
        <w:pStyle w:val="120"/>
        <w:shd w:val="clear" w:color="auto" w:fill="auto"/>
        <w:spacing w:line="240" w:lineRule="auto"/>
        <w:ind w:left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9D2808" w:rsidRDefault="009D2808" w:rsidP="009D2808">
      <w:pPr>
        <w:pStyle w:val="120"/>
        <w:shd w:val="clear" w:color="auto" w:fill="auto"/>
        <w:spacing w:line="240" w:lineRule="auto"/>
        <w:ind w:left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Изобразительное искусство</w:t>
      </w:r>
    </w:p>
    <w:p w:rsidR="009D2808" w:rsidRDefault="009D2808" w:rsidP="009D2808">
      <w:pPr>
        <w:pStyle w:val="120"/>
        <w:shd w:val="clear" w:color="auto" w:fill="auto"/>
        <w:spacing w:line="240" w:lineRule="auto"/>
        <w:ind w:left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класс</w:t>
      </w:r>
    </w:p>
    <w:p w:rsidR="009D2808" w:rsidRPr="009D2808" w:rsidRDefault="009D2808" w:rsidP="009D2808">
      <w:pPr>
        <w:pStyle w:val="120"/>
        <w:shd w:val="clear" w:color="auto" w:fill="auto"/>
        <w:spacing w:line="240" w:lineRule="auto"/>
        <w:ind w:left="60"/>
        <w:jc w:val="center"/>
        <w:rPr>
          <w:b/>
          <w:sz w:val="40"/>
          <w:szCs w:val="40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3D0F06" w:rsidRDefault="003D0F06" w:rsidP="007125A6">
      <w:pPr>
        <w:pStyle w:val="120"/>
        <w:shd w:val="clear" w:color="auto" w:fill="auto"/>
        <w:ind w:left="60"/>
        <w:jc w:val="center"/>
        <w:rPr>
          <w:b/>
          <w:sz w:val="24"/>
          <w:szCs w:val="24"/>
        </w:rPr>
      </w:pPr>
    </w:p>
    <w:p w:rsidR="00BF2EBC" w:rsidRDefault="00BF2EBC" w:rsidP="009D2808">
      <w:pPr>
        <w:pStyle w:val="120"/>
        <w:shd w:val="clear" w:color="auto" w:fill="auto"/>
        <w:rPr>
          <w:b/>
          <w:sz w:val="24"/>
          <w:szCs w:val="24"/>
        </w:rPr>
      </w:pPr>
    </w:p>
    <w:p w:rsidR="001408E0" w:rsidRPr="00B10BFC" w:rsidRDefault="00B10BFC" w:rsidP="00B10BFC">
      <w:pPr>
        <w:pStyle w:val="120"/>
        <w:shd w:val="clear" w:color="auto" w:fill="auto"/>
        <w:jc w:val="center"/>
        <w:rPr>
          <w:b/>
          <w:sz w:val="24"/>
          <w:szCs w:val="24"/>
        </w:rPr>
      </w:pPr>
      <w:r w:rsidRPr="00B10BFC">
        <w:rPr>
          <w:b/>
          <w:sz w:val="24"/>
          <w:szCs w:val="24"/>
          <w:lang w:val="en-US"/>
        </w:rPr>
        <w:t>II</w:t>
      </w:r>
      <w:r w:rsidRPr="00B10BFC">
        <w:rPr>
          <w:b/>
          <w:sz w:val="24"/>
          <w:szCs w:val="24"/>
        </w:rPr>
        <w:t xml:space="preserve">. </w:t>
      </w:r>
      <w:r w:rsidR="001408E0" w:rsidRPr="00B10BFC">
        <w:rPr>
          <w:b/>
          <w:sz w:val="24"/>
          <w:szCs w:val="24"/>
        </w:rPr>
        <w:t>Пояснительная записка.</w:t>
      </w:r>
      <w:bookmarkEnd w:id="0"/>
    </w:p>
    <w:p w:rsidR="00B10BFC" w:rsidRPr="00B10BFC" w:rsidRDefault="00B10BFC" w:rsidP="00B10BFC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 xml:space="preserve">Рабочая  программа по </w:t>
      </w:r>
      <w:r w:rsidR="005267B4">
        <w:rPr>
          <w:rFonts w:ascii="Times New Roman" w:hAnsi="Times New Roman" w:cs="Times New Roman"/>
          <w:sz w:val="24"/>
          <w:szCs w:val="24"/>
        </w:rPr>
        <w:t>изобразительному искусству для 7</w:t>
      </w:r>
      <w:r w:rsidRPr="00B10BFC">
        <w:rPr>
          <w:rFonts w:ascii="Times New Roman" w:hAnsi="Times New Roman" w:cs="Times New Roman"/>
          <w:sz w:val="24"/>
          <w:szCs w:val="24"/>
        </w:rPr>
        <w:t xml:space="preserve"> класса – нормативный документ, разработанный на основании авторской Программы «Изобразительное искусство и художественный труд под руководством и редакцией народного художника России, академика РАО Б.М.Не</w:t>
      </w:r>
      <w:r w:rsidR="00AC0B3A">
        <w:rPr>
          <w:rFonts w:ascii="Times New Roman" w:hAnsi="Times New Roman" w:cs="Times New Roman"/>
          <w:sz w:val="24"/>
          <w:szCs w:val="24"/>
        </w:rPr>
        <w:t>менского. : М. Просвещение 2007.</w:t>
      </w:r>
      <w:r w:rsidRPr="00B10BFC">
        <w:rPr>
          <w:rFonts w:ascii="Times New Roman" w:hAnsi="Times New Roman" w:cs="Times New Roman"/>
          <w:sz w:val="24"/>
          <w:szCs w:val="24"/>
        </w:rPr>
        <w:t xml:space="preserve"> Программа создана в соответствии с требованиями Федерального государственного образовательного станда</w:t>
      </w:r>
      <w:r w:rsidR="00AC0B3A">
        <w:rPr>
          <w:rFonts w:ascii="Times New Roman" w:hAnsi="Times New Roman" w:cs="Times New Roman"/>
          <w:sz w:val="24"/>
          <w:szCs w:val="24"/>
        </w:rPr>
        <w:t>рта среднего общего образования</w:t>
      </w:r>
      <w:r w:rsidRPr="00B10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BFC" w:rsidRPr="00B10BFC" w:rsidRDefault="00B10BFC" w:rsidP="00B10BFC">
      <w:pPr>
        <w:ind w:left="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Актуальность: </w:t>
      </w:r>
      <w:r w:rsidRPr="00B10BFC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которая акцентирует внимание не только на произведении искусства, но и на </w:t>
      </w:r>
      <w:r w:rsidRPr="00B10BFC">
        <w:rPr>
          <w:rFonts w:ascii="Times New Roman" w:hAnsi="Times New Roman" w:cs="Times New Roman"/>
          <w:b/>
          <w:i/>
          <w:sz w:val="24"/>
          <w:szCs w:val="24"/>
        </w:rPr>
        <w:t>деятельности человека, на выявление его связей с искусством в процессе ежедневной жизни.</w:t>
      </w:r>
    </w:p>
    <w:p w:rsidR="00B10BFC" w:rsidRPr="00B10BFC" w:rsidRDefault="00B10BFC" w:rsidP="00B10BFC">
      <w:pPr>
        <w:ind w:left="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>Основные принципы программы:</w:t>
      </w:r>
    </w:p>
    <w:p w:rsidR="00B10BFC" w:rsidRPr="00B10BFC" w:rsidRDefault="00B10BFC" w:rsidP="00B10B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Программа разработана как целостная система введения в художественную культуру и включает в себя на единой основе изучен</w:t>
      </w:r>
      <w:r w:rsidR="00C1002B">
        <w:rPr>
          <w:rFonts w:ascii="Times New Roman" w:hAnsi="Times New Roman" w:cs="Times New Roman"/>
          <w:sz w:val="24"/>
          <w:szCs w:val="24"/>
        </w:rPr>
        <w:t>ия всех основных видов пространственных (пластических) искусств: конструктивных – архитектура, дизайн, постижение роли художника в синтетических искусствах – экранных и театре</w:t>
      </w:r>
      <w:r w:rsidRPr="00B10BFC">
        <w:rPr>
          <w:rFonts w:ascii="Times New Roman" w:hAnsi="Times New Roman" w:cs="Times New Roman"/>
          <w:sz w:val="24"/>
          <w:szCs w:val="24"/>
        </w:rPr>
        <w:t>.</w:t>
      </w:r>
    </w:p>
    <w:p w:rsidR="00B10BFC" w:rsidRPr="00B10BFC" w:rsidRDefault="005267B4" w:rsidP="00B10B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«</w:t>
      </w:r>
      <w:r w:rsidR="00B10BFC" w:rsidRPr="00B10BFC">
        <w:rPr>
          <w:rFonts w:ascii="Times New Roman" w:hAnsi="Times New Roman" w:cs="Times New Roman"/>
          <w:sz w:val="24"/>
          <w:szCs w:val="24"/>
        </w:rPr>
        <w:t>от жизни через искусство к жизни».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B10BFC" w:rsidRPr="00B10BFC" w:rsidRDefault="00B10BFC" w:rsidP="00B10B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 Программа предусматривает последовательное изучение методически выстроенного материала. Последовательное изучение тем и указанных в них задач уроков обеспечивает поступательное художественное развитие ребёнка. Предложенные в программе задания являются наглядным выражением каждой поставленной задачи и способствуют успешному её решению.</w:t>
      </w:r>
    </w:p>
    <w:p w:rsidR="00B10BFC" w:rsidRPr="00B10BFC" w:rsidRDefault="00B10BFC" w:rsidP="00B10B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 xml:space="preserve">Принцип единства восприятия и созидания. Творческий характер имеет практическая художественная деятельность ученика </w:t>
      </w:r>
      <w:r w:rsidR="005267B4">
        <w:rPr>
          <w:rFonts w:ascii="Times New Roman" w:hAnsi="Times New Roman" w:cs="Times New Roman"/>
          <w:sz w:val="24"/>
          <w:szCs w:val="24"/>
        </w:rPr>
        <w:t xml:space="preserve">(выступает в роли художника) и </w:t>
      </w:r>
      <w:r w:rsidRPr="00B10BFC">
        <w:rPr>
          <w:rFonts w:ascii="Times New Roman" w:hAnsi="Times New Roman" w:cs="Times New Roman"/>
          <w:sz w:val="24"/>
          <w:szCs w:val="24"/>
        </w:rPr>
        <w:t xml:space="preserve"> деятельность по восприятию искусства (выступает в роли зрителя, осваивая опыт художественной культуры). На каждом уроке восприятие произведений искусств и практические творческие задания, подчинённые общей задаче, создают условия для глубокого осознания и переживания предложенной темы. Этому способствует также соответствующая музыка и поэзия.</w:t>
      </w:r>
    </w:p>
    <w:p w:rsidR="00B10BFC" w:rsidRPr="00B10BFC" w:rsidRDefault="00B10BFC" w:rsidP="00B10B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Проживание, как форма обучения и форма освоения художественного опыта – условие постижения искусства. На этом принципе происходит развитие чувств, освоение художественного опыта поколений т эмоционально – ценностных критериев жизни.</w:t>
      </w:r>
    </w:p>
    <w:p w:rsidR="006B1D18" w:rsidRPr="00B10BFC" w:rsidRDefault="00B10BFC" w:rsidP="00B10B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Развитие художественно  - образного мышления, художественного переживании ведёт к жёсткому отказу от выполнения заданий по схемам, образцам, по заданному стереотипу. Это строиться на единстве наблюдательности, умения вглядываться в явления жизни и фантазии, т.е. способности на основе развитой наблюдательности строить художественный образ, выражая своё отношение к реальности.</w:t>
      </w:r>
    </w:p>
    <w:p w:rsidR="00B10BFC" w:rsidRDefault="00B10BFC" w:rsidP="00B10BF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Theme="minorHAnsi"/>
          <w:sz w:val="24"/>
          <w:szCs w:val="24"/>
        </w:rPr>
        <w:t>Цель учебной рабочей программы</w:t>
      </w:r>
      <w:r w:rsidR="001408E0" w:rsidRPr="00987BB4">
        <w:rPr>
          <w:rStyle w:val="a5"/>
          <w:rFonts w:eastAsiaTheme="minorHAnsi"/>
          <w:sz w:val="24"/>
          <w:szCs w:val="24"/>
        </w:rPr>
        <w:t>:</w:t>
      </w:r>
      <w:r w:rsidR="001408E0" w:rsidRPr="00987BB4">
        <w:rPr>
          <w:rFonts w:ascii="Times New Roman" w:hAnsi="Times New Roman" w:cs="Times New Roman"/>
          <w:sz w:val="24"/>
          <w:szCs w:val="24"/>
        </w:rPr>
        <w:t xml:space="preserve"> раскрытие композиционных начал проектирования в области графического дизайна и объёмно - пространственного макетирования </w:t>
      </w:r>
    </w:p>
    <w:p w:rsidR="001408E0" w:rsidRPr="00B10BFC" w:rsidRDefault="00B10BFC" w:rsidP="00B10BFC">
      <w:pPr>
        <w:pStyle w:val="a7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eastAsiaTheme="minorHAnsi"/>
          <w:sz w:val="24"/>
          <w:szCs w:val="24"/>
        </w:rPr>
        <w:t>Задачи программы</w:t>
      </w:r>
      <w:r w:rsidR="001408E0" w:rsidRPr="001408E0">
        <w:rPr>
          <w:rStyle w:val="a5"/>
          <w:rFonts w:eastAsiaTheme="minorHAnsi"/>
          <w:sz w:val="24"/>
          <w:szCs w:val="24"/>
        </w:rPr>
        <w:t>:</w:t>
      </w:r>
    </w:p>
    <w:p w:rsidR="001408E0" w:rsidRPr="001408E0" w:rsidRDefault="001408E0" w:rsidP="00B10BFC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ind w:left="426" w:right="20" w:firstLine="0"/>
        <w:rPr>
          <w:sz w:val="24"/>
          <w:szCs w:val="24"/>
        </w:rPr>
      </w:pPr>
      <w:r w:rsidRPr="001408E0">
        <w:rPr>
          <w:sz w:val="24"/>
          <w:szCs w:val="24"/>
        </w:rPr>
        <w:t>Понять эстетическое, функциональное значение выдающихся произведений архитектуры, основных художественных стилей и их связи с конкретной эпохой;</w:t>
      </w:r>
    </w:p>
    <w:p w:rsidR="001408E0" w:rsidRPr="001408E0" w:rsidRDefault="001408E0" w:rsidP="00B10BFC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ind w:left="426" w:firstLine="0"/>
        <w:rPr>
          <w:sz w:val="24"/>
          <w:szCs w:val="24"/>
        </w:rPr>
      </w:pPr>
      <w:r w:rsidRPr="001408E0">
        <w:rPr>
          <w:sz w:val="24"/>
          <w:szCs w:val="24"/>
        </w:rPr>
        <w:lastRenderedPageBreak/>
        <w:t>Освоение художественной выразительности искусства архитектуры и дизайна;</w:t>
      </w:r>
    </w:p>
    <w:p w:rsidR="001408E0" w:rsidRPr="001408E0" w:rsidRDefault="001408E0" w:rsidP="00B10BFC">
      <w:pPr>
        <w:pStyle w:val="2"/>
        <w:numPr>
          <w:ilvl w:val="0"/>
          <w:numId w:val="3"/>
        </w:numPr>
        <w:shd w:val="clear" w:color="auto" w:fill="auto"/>
        <w:tabs>
          <w:tab w:val="left" w:pos="765"/>
        </w:tabs>
        <w:ind w:left="426" w:right="20" w:firstLine="0"/>
        <w:rPr>
          <w:sz w:val="24"/>
          <w:szCs w:val="24"/>
        </w:rPr>
      </w:pPr>
      <w:r w:rsidRPr="001408E0">
        <w:rPr>
          <w:sz w:val="24"/>
          <w:szCs w:val="24"/>
        </w:rPr>
        <w:t>Формирование сознательного отношения к таким проблемам сегодняшнего дня, как охрана памятников культуры;</w:t>
      </w:r>
    </w:p>
    <w:p w:rsidR="001408E0" w:rsidRPr="001408E0" w:rsidRDefault="001408E0" w:rsidP="00B10BFC">
      <w:pPr>
        <w:pStyle w:val="2"/>
        <w:numPr>
          <w:ilvl w:val="0"/>
          <w:numId w:val="3"/>
        </w:numPr>
        <w:shd w:val="clear" w:color="auto" w:fill="auto"/>
        <w:tabs>
          <w:tab w:val="left" w:pos="765"/>
        </w:tabs>
        <w:ind w:left="426" w:firstLine="0"/>
        <w:rPr>
          <w:sz w:val="24"/>
          <w:szCs w:val="24"/>
        </w:rPr>
      </w:pPr>
      <w:r w:rsidRPr="001408E0">
        <w:rPr>
          <w:sz w:val="24"/>
          <w:szCs w:val="24"/>
        </w:rPr>
        <w:t>Развитие творческого подхода к оценке культуры прошлого;</w:t>
      </w:r>
    </w:p>
    <w:p w:rsidR="00211709" w:rsidRDefault="001408E0" w:rsidP="00B10BFC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ind w:left="426" w:right="20" w:firstLine="0"/>
        <w:jc w:val="both"/>
        <w:rPr>
          <w:sz w:val="24"/>
          <w:szCs w:val="24"/>
        </w:rPr>
      </w:pPr>
      <w:r w:rsidRPr="001408E0">
        <w:rPr>
          <w:sz w:val="24"/>
          <w:szCs w:val="24"/>
        </w:rPr>
        <w:t xml:space="preserve">Создание совершенствований и оформления архитектурной, природной среды и дизайна. </w:t>
      </w:r>
    </w:p>
    <w:p w:rsidR="00B10BFC" w:rsidRPr="00B10BFC" w:rsidRDefault="00B10BFC" w:rsidP="00B10BFC">
      <w:pPr>
        <w:shd w:val="clear" w:color="auto" w:fill="FFFFFF"/>
        <w:spacing w:before="252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>Программа изучается на базовом уровне</w:t>
      </w:r>
    </w:p>
    <w:p w:rsidR="00B10BFC" w:rsidRPr="00B10BFC" w:rsidRDefault="00B10BFC" w:rsidP="00B10BFC">
      <w:pPr>
        <w:shd w:val="clear" w:color="auto" w:fill="FFFFFF"/>
        <w:spacing w:before="252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>Методы, формы и технологии решения поставленных задач.</w:t>
      </w:r>
    </w:p>
    <w:p w:rsidR="00B10BFC" w:rsidRPr="00B10BFC" w:rsidRDefault="00B10BFC" w:rsidP="00B10BFC">
      <w:pPr>
        <w:spacing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>Формой</w:t>
      </w:r>
      <w:r w:rsidRPr="00B10BFC">
        <w:rPr>
          <w:rFonts w:ascii="Times New Roman" w:hAnsi="Times New Roman" w:cs="Times New Roman"/>
          <w:sz w:val="24"/>
          <w:szCs w:val="24"/>
        </w:rPr>
        <w:t xml:space="preserve"> проведения занятий по программе является </w:t>
      </w:r>
      <w:r w:rsidRPr="00B10BFC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B10BFC">
        <w:rPr>
          <w:rFonts w:ascii="Times New Roman" w:hAnsi="Times New Roman" w:cs="Times New Roman"/>
          <w:b/>
          <w:sz w:val="24"/>
          <w:szCs w:val="24"/>
        </w:rPr>
        <w:t>.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10BFC">
        <w:rPr>
          <w:rFonts w:ascii="Times New Roman" w:hAnsi="Times New Roman" w:cs="Times New Roman"/>
          <w:i/>
          <w:sz w:val="24"/>
          <w:szCs w:val="24"/>
        </w:rPr>
        <w:t>Формы урока:</w:t>
      </w:r>
    </w:p>
    <w:p w:rsidR="00B10BFC" w:rsidRPr="00B10BFC" w:rsidRDefault="00B10BFC" w:rsidP="00B10B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Урок индивидуального творчества;</w:t>
      </w:r>
    </w:p>
    <w:p w:rsidR="00B10BFC" w:rsidRPr="00B10BFC" w:rsidRDefault="00B10BFC" w:rsidP="00B10B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Урок коллективной творческой работы;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Урок изучения нового материала;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Урок закрепления знаний, умений и навыков;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Комбинированный;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Обобщающий.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10BFC">
        <w:rPr>
          <w:rFonts w:ascii="Times New Roman" w:hAnsi="Times New Roman" w:cs="Times New Roman"/>
          <w:i/>
          <w:sz w:val="24"/>
          <w:szCs w:val="24"/>
        </w:rPr>
        <w:t xml:space="preserve">    Методы: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Словесный (устное изложение учебного материала в форме лекции-беседы);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Объяснение (сопровождающее построения рисунка на классной доске или по шаблону);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Самостоятельная работа (с учебниками)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Наглядный (демонстрация учебно-наглядных пособий в виде плакатов, учебных таблиц, моделей, натуральных объектов)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Практический ( самостоятельное выполнение эскизов рисунка)</w:t>
      </w:r>
    </w:p>
    <w:p w:rsidR="00B10BFC" w:rsidRPr="00B10BFC" w:rsidRDefault="00B10BFC" w:rsidP="00B10BFC">
      <w:pPr>
        <w:pStyle w:val="a7"/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B10BFC">
        <w:rPr>
          <w:rFonts w:ascii="Times New Roman" w:hAnsi="Times New Roman" w:cs="Times New Roman"/>
          <w:i/>
          <w:sz w:val="24"/>
          <w:szCs w:val="24"/>
        </w:rPr>
        <w:t>Педагогические технологии:</w:t>
      </w:r>
    </w:p>
    <w:p w:rsidR="00B10BFC" w:rsidRPr="00B10BFC" w:rsidRDefault="00B10BFC" w:rsidP="00B10BF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>Личностно-ориентированная.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i/>
          <w:sz w:val="24"/>
          <w:szCs w:val="24"/>
        </w:rPr>
        <w:t>Основные методы воспитания</w:t>
      </w:r>
      <w:r w:rsidRPr="00B10BFC">
        <w:rPr>
          <w:rFonts w:ascii="Times New Roman" w:hAnsi="Times New Roman" w:cs="Times New Roman"/>
          <w:b/>
          <w:sz w:val="24"/>
          <w:szCs w:val="24"/>
        </w:rPr>
        <w:t>:</w:t>
      </w:r>
      <w:r w:rsidRPr="00B10BFC">
        <w:rPr>
          <w:rFonts w:ascii="Times New Roman" w:hAnsi="Times New Roman" w:cs="Times New Roman"/>
          <w:sz w:val="24"/>
          <w:szCs w:val="24"/>
        </w:rPr>
        <w:t xml:space="preserve"> убеждение, упражнение, пример, соревнование, поощрение, принуждение.</w:t>
      </w:r>
    </w:p>
    <w:p w:rsidR="00B10BFC" w:rsidRPr="00B10BFC" w:rsidRDefault="00B10BFC" w:rsidP="00B10BFC">
      <w:pPr>
        <w:pStyle w:val="a7"/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>Обоснование выбора УМК</w:t>
      </w:r>
    </w:p>
    <w:p w:rsidR="00B10BFC" w:rsidRPr="00B10BFC" w:rsidRDefault="00B10BFC" w:rsidP="00B10BF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0BFC">
        <w:rPr>
          <w:rFonts w:ascii="Times New Roman" w:hAnsi="Times New Roman" w:cs="Times New Roman"/>
          <w:sz w:val="24"/>
          <w:szCs w:val="24"/>
        </w:rPr>
        <w:t xml:space="preserve">Учебно – методический комплект, выпускаемый издательством «Просвещение» (Москва), включает в себя учебники для учащихся и методическое пособие для учителя под редакцией народного художника России, академика РАО Б.М. Неменского. Выбранный УМК соответствует требованиям обязательного минимума содержания образования по предмету «Изобразительное искусство» в средней школе. В яркой, образной форме учебники последовательно раскрывают содержание предмета, соответствуют принципу системности изучения </w:t>
      </w:r>
      <w:r w:rsidRPr="00B10BFC">
        <w:rPr>
          <w:rFonts w:ascii="Times New Roman" w:hAnsi="Times New Roman" w:cs="Times New Roman"/>
          <w:sz w:val="24"/>
          <w:szCs w:val="24"/>
        </w:rPr>
        <w:lastRenderedPageBreak/>
        <w:t>материала. Данный УМК рассмотрен и рекомендован к использованию методическим объединением учителей музыки, ИЗО, технологии и че</w:t>
      </w:r>
      <w:r w:rsidR="00DD2719">
        <w:rPr>
          <w:rFonts w:ascii="Times New Roman" w:hAnsi="Times New Roman" w:cs="Times New Roman"/>
          <w:sz w:val="24"/>
          <w:szCs w:val="24"/>
        </w:rPr>
        <w:t>рчения (протокол заседания МО №5, от 06.04.</w:t>
      </w:r>
      <w:r w:rsidR="001D7E6E">
        <w:rPr>
          <w:rFonts w:ascii="Times New Roman" w:hAnsi="Times New Roman" w:cs="Times New Roman"/>
          <w:sz w:val="24"/>
          <w:szCs w:val="24"/>
        </w:rPr>
        <w:t xml:space="preserve"> 2012</w:t>
      </w:r>
      <w:r w:rsidRPr="00B10BFC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рассчитана на 35 ч. в год ,1 час в неделю. 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>Программой предусмотрено проведение: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практических работ - 29; 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 xml:space="preserve">уроков-бесед – 3; </w:t>
      </w:r>
    </w:p>
    <w:p w:rsidR="00B10BFC" w:rsidRPr="00B10BFC" w:rsidRDefault="00B10BFC" w:rsidP="00B10BFC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</w:rPr>
        <w:t xml:space="preserve">обобщающих работ  - 3. </w:t>
      </w:r>
    </w:p>
    <w:p w:rsidR="00B10BFC" w:rsidRDefault="00B10BFC" w:rsidP="00B10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0BFC">
        <w:rPr>
          <w:rFonts w:ascii="Times New Roman" w:hAnsi="Times New Roman" w:cs="Times New Roman"/>
          <w:b/>
          <w:sz w:val="24"/>
          <w:szCs w:val="24"/>
        </w:rPr>
        <w:t>. Учебно – тематический план</w:t>
      </w:r>
    </w:p>
    <w:tbl>
      <w:tblPr>
        <w:tblStyle w:val="ac"/>
        <w:tblW w:w="15843" w:type="dxa"/>
        <w:tblLayout w:type="fixed"/>
        <w:tblLook w:val="01E0"/>
      </w:tblPr>
      <w:tblGrid>
        <w:gridCol w:w="642"/>
        <w:gridCol w:w="1951"/>
        <w:gridCol w:w="893"/>
        <w:gridCol w:w="1065"/>
        <w:gridCol w:w="2933"/>
        <w:gridCol w:w="2524"/>
        <w:gridCol w:w="591"/>
        <w:gridCol w:w="1569"/>
        <w:gridCol w:w="3675"/>
      </w:tblGrid>
      <w:tr w:rsidR="00B10BFC" w:rsidRPr="00894FD3" w:rsidTr="00BF2EBC">
        <w:tc>
          <w:tcPr>
            <w:tcW w:w="642" w:type="dxa"/>
            <w:vMerge w:val="restart"/>
          </w:tcPr>
          <w:p w:rsidR="00B10BFC" w:rsidRPr="00B10BFC" w:rsidRDefault="00B10BFC" w:rsidP="005267B4">
            <w:pPr>
              <w:jc w:val="center"/>
            </w:pPr>
          </w:p>
          <w:p w:rsidR="00B10BFC" w:rsidRPr="00B10BFC" w:rsidRDefault="00B10BFC" w:rsidP="005267B4">
            <w:pPr>
              <w:jc w:val="center"/>
            </w:pPr>
            <w:r w:rsidRPr="00B10BFC">
              <w:t>№ п/п</w:t>
            </w:r>
          </w:p>
        </w:tc>
        <w:tc>
          <w:tcPr>
            <w:tcW w:w="1951" w:type="dxa"/>
            <w:vMerge w:val="restart"/>
          </w:tcPr>
          <w:p w:rsidR="00B10BFC" w:rsidRPr="00B10BFC" w:rsidRDefault="00B10BFC" w:rsidP="005267B4">
            <w:pPr>
              <w:jc w:val="center"/>
            </w:pPr>
          </w:p>
          <w:p w:rsidR="00B10BFC" w:rsidRPr="00B10BFC" w:rsidRDefault="00B10BFC" w:rsidP="005267B4">
            <w:pPr>
              <w:jc w:val="center"/>
            </w:pPr>
            <w:r w:rsidRPr="00B10BFC">
              <w:t>Тема раздела, урока</w:t>
            </w:r>
          </w:p>
          <w:p w:rsidR="00B10BFC" w:rsidRPr="00B10BFC" w:rsidRDefault="00B10BFC" w:rsidP="005267B4">
            <w:pPr>
              <w:jc w:val="center"/>
            </w:pPr>
          </w:p>
        </w:tc>
        <w:tc>
          <w:tcPr>
            <w:tcW w:w="893" w:type="dxa"/>
            <w:vMerge w:val="restart"/>
          </w:tcPr>
          <w:p w:rsidR="00B10BFC" w:rsidRPr="00B10BFC" w:rsidRDefault="00B10BFC" w:rsidP="005267B4">
            <w:pPr>
              <w:jc w:val="center"/>
            </w:pPr>
          </w:p>
          <w:p w:rsidR="00B10BFC" w:rsidRPr="00B10BFC" w:rsidRDefault="00B10BFC" w:rsidP="005267B4">
            <w:pPr>
              <w:jc w:val="center"/>
            </w:pPr>
            <w:r w:rsidRPr="00B10BFC">
              <w:t>К-во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часов</w:t>
            </w:r>
          </w:p>
        </w:tc>
        <w:tc>
          <w:tcPr>
            <w:tcW w:w="1065" w:type="dxa"/>
            <w:vMerge w:val="restart"/>
          </w:tcPr>
          <w:p w:rsidR="00B10BFC" w:rsidRPr="00B10BFC" w:rsidRDefault="00B10BFC" w:rsidP="005267B4">
            <w:pPr>
              <w:jc w:val="center"/>
            </w:pPr>
          </w:p>
          <w:p w:rsidR="00B10BFC" w:rsidRPr="00B10BFC" w:rsidRDefault="00B10BFC" w:rsidP="005267B4">
            <w:pPr>
              <w:jc w:val="center"/>
            </w:pPr>
            <w:r w:rsidRPr="00B10BFC">
              <w:t>Дата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урока</w:t>
            </w: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pPr>
              <w:jc w:val="center"/>
            </w:pPr>
          </w:p>
          <w:p w:rsidR="00B10BFC" w:rsidRPr="00B10BFC" w:rsidRDefault="00B10BFC" w:rsidP="005267B4">
            <w:pPr>
              <w:jc w:val="center"/>
            </w:pPr>
            <w:r w:rsidRPr="00B10BFC">
              <w:t>Цели и задачи раздела, урока</w:t>
            </w:r>
          </w:p>
        </w:tc>
        <w:tc>
          <w:tcPr>
            <w:tcW w:w="1569" w:type="dxa"/>
            <w:vMerge w:val="restart"/>
          </w:tcPr>
          <w:p w:rsidR="00B10BFC" w:rsidRPr="00B10BFC" w:rsidRDefault="00B10BFC" w:rsidP="005267B4">
            <w:pPr>
              <w:jc w:val="center"/>
            </w:pPr>
            <w:r w:rsidRPr="00B10BFC">
              <w:t>Исполбзуемые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пед. технологии</w:t>
            </w:r>
          </w:p>
        </w:tc>
        <w:tc>
          <w:tcPr>
            <w:tcW w:w="3675" w:type="dxa"/>
            <w:vMerge w:val="restart"/>
          </w:tcPr>
          <w:p w:rsidR="00B10BFC" w:rsidRPr="00B10BFC" w:rsidRDefault="00B10BFC" w:rsidP="005267B4">
            <w:pPr>
              <w:jc w:val="center"/>
            </w:pPr>
            <w:r w:rsidRPr="00B10BFC">
              <w:t>Примечание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(Д/З, виды деят. на урок, форма урока</w:t>
            </w:r>
          </w:p>
        </w:tc>
      </w:tr>
      <w:tr w:rsidR="00B10BFC" w:rsidRPr="00894FD3" w:rsidTr="00BF2EBC">
        <w:tc>
          <w:tcPr>
            <w:tcW w:w="642" w:type="dxa"/>
            <w:vMerge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1951" w:type="dxa"/>
            <w:vMerge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893" w:type="dxa"/>
            <w:vMerge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1065" w:type="dxa"/>
            <w:vMerge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2933" w:type="dxa"/>
          </w:tcPr>
          <w:p w:rsidR="00B10BFC" w:rsidRPr="00B10BFC" w:rsidRDefault="00B10BFC" w:rsidP="005267B4">
            <w:pPr>
              <w:jc w:val="center"/>
            </w:pPr>
            <w:r w:rsidRPr="00B10BFC">
              <w:t>ЗУН</w:t>
            </w:r>
            <w:r w:rsidR="00BF2EBC">
              <w:t xml:space="preserve"> раздела</w:t>
            </w:r>
          </w:p>
        </w:tc>
        <w:tc>
          <w:tcPr>
            <w:tcW w:w="3115" w:type="dxa"/>
            <w:gridSpan w:val="2"/>
          </w:tcPr>
          <w:p w:rsidR="00B10BFC" w:rsidRPr="00B10BFC" w:rsidRDefault="00B10BFC" w:rsidP="005267B4">
            <w:pPr>
              <w:jc w:val="center"/>
            </w:pPr>
            <w:r w:rsidRPr="00B10BFC">
              <w:t>ОУУН</w:t>
            </w:r>
            <w:r w:rsidR="00BF2EBC">
              <w:t xml:space="preserve"> раздела</w:t>
            </w:r>
          </w:p>
        </w:tc>
        <w:tc>
          <w:tcPr>
            <w:tcW w:w="1569" w:type="dxa"/>
            <w:vMerge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3675" w:type="dxa"/>
            <w:vMerge/>
          </w:tcPr>
          <w:p w:rsidR="00B10BFC" w:rsidRPr="00B10BFC" w:rsidRDefault="00B10BFC" w:rsidP="005267B4">
            <w:pPr>
              <w:jc w:val="center"/>
            </w:pPr>
          </w:p>
        </w:tc>
      </w:tr>
      <w:tr w:rsidR="00B10BFC" w:rsidRPr="00894FD3" w:rsidTr="00BF2EBC">
        <w:tc>
          <w:tcPr>
            <w:tcW w:w="15843" w:type="dxa"/>
            <w:gridSpan w:val="9"/>
          </w:tcPr>
          <w:p w:rsidR="00B10BFC" w:rsidRPr="00B10BFC" w:rsidRDefault="00B10BFC" w:rsidP="00BF2EBC">
            <w:pPr>
              <w:jc w:val="center"/>
            </w:pPr>
            <w:r w:rsidRPr="00B10BFC">
              <w:t>Тема: Художник – дизайн – архитектура (9 часов)</w:t>
            </w:r>
          </w:p>
        </w:tc>
      </w:tr>
      <w:tr w:rsidR="00B10BFC" w:rsidRPr="00894FD3" w:rsidTr="00BF2EBC">
        <w:tc>
          <w:tcPr>
            <w:tcW w:w="15843" w:type="dxa"/>
            <w:gridSpan w:val="9"/>
          </w:tcPr>
          <w:p w:rsidR="00B10BFC" w:rsidRPr="00B10BFC" w:rsidRDefault="00B10BFC" w:rsidP="005267B4">
            <w:pPr>
              <w:jc w:val="center"/>
            </w:pPr>
            <w:r w:rsidRPr="00B10BFC">
              <w:t>Раздел 1. Тема: Основы композиции в конструктивных искусствах</w:t>
            </w:r>
          </w:p>
        </w:tc>
      </w:tr>
      <w:tr w:rsidR="00B10BFC" w:rsidRPr="00894FD3" w:rsidTr="00BF2EBC">
        <w:tc>
          <w:tcPr>
            <w:tcW w:w="10008" w:type="dxa"/>
            <w:gridSpan w:val="6"/>
          </w:tcPr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ЗУН: </w:t>
            </w:r>
          </w:p>
          <w:p w:rsidR="00B10BFC" w:rsidRPr="00B10BFC" w:rsidRDefault="00B10BFC" w:rsidP="005267B4">
            <w:r w:rsidRPr="00B10BFC">
              <w:rPr>
                <w:b/>
              </w:rPr>
              <w:t>Знать:1.</w:t>
            </w:r>
            <w:r w:rsidRPr="00B10BFC">
              <w:t xml:space="preserve"> Понятия – симметричная и асимметричная, фронтальная и глубинная композиция;</w:t>
            </w:r>
          </w:p>
          <w:p w:rsidR="00B10BFC" w:rsidRPr="00B10BFC" w:rsidRDefault="00B10BFC" w:rsidP="005267B4">
            <w:r w:rsidRPr="00B10BFC">
              <w:t xml:space="preserve">            2. Правила построения композиций;</w:t>
            </w:r>
          </w:p>
          <w:p w:rsidR="00B10BFC" w:rsidRPr="00B10BFC" w:rsidRDefault="00B10BFC" w:rsidP="005267B4">
            <w:r w:rsidRPr="00B10BFC">
              <w:t xml:space="preserve">            3. Понятия: гармония и контраст, баланс масс и динамическое равновесие, движение, статика, ритм, замкнутость и разомкнутость композиции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Уметь: </w:t>
            </w:r>
            <w:r w:rsidRPr="00B10BFC">
              <w:t>1. Получать первичные навыки при построении композиционного решения в работах;</w:t>
            </w:r>
          </w:p>
          <w:p w:rsidR="00B10BFC" w:rsidRPr="00B10BFC" w:rsidRDefault="00B10BFC" w:rsidP="005267B4">
            <w:r w:rsidRPr="00B10BFC">
              <w:t xml:space="preserve">             2. Владеть материалами живописи, графики и аппликации на доступном возрасту уровне</w:t>
            </w:r>
          </w:p>
          <w:p w:rsidR="00B10BFC" w:rsidRPr="00B10BFC" w:rsidRDefault="00B10BFC" w:rsidP="005267B4">
            <w:pPr>
              <w:jc w:val="center"/>
            </w:pPr>
          </w:p>
        </w:tc>
        <w:tc>
          <w:tcPr>
            <w:tcW w:w="5835" w:type="dxa"/>
            <w:gridSpan w:val="3"/>
          </w:tcPr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ОУУН:</w:t>
            </w:r>
          </w:p>
          <w:p w:rsidR="00B10BFC" w:rsidRPr="00B10BFC" w:rsidRDefault="00B10BFC" w:rsidP="00B10BFC">
            <w:pPr>
              <w:numPr>
                <w:ilvl w:val="0"/>
                <w:numId w:val="22"/>
              </w:numPr>
            </w:pPr>
            <w:r w:rsidRPr="00B10BFC">
              <w:t>Правильно понять учебные цели и задачи;</w:t>
            </w:r>
          </w:p>
          <w:p w:rsidR="00B10BFC" w:rsidRPr="00B10BFC" w:rsidRDefault="00B10BFC" w:rsidP="00B10BFC">
            <w:pPr>
              <w:numPr>
                <w:ilvl w:val="0"/>
                <w:numId w:val="22"/>
              </w:numPr>
            </w:pPr>
            <w:r w:rsidRPr="00B10BFC">
              <w:t>Сравнивать и проанализировать свою работу, сделать выводы и исправить недочёты и ошибки;</w:t>
            </w:r>
          </w:p>
          <w:p w:rsidR="00B10BFC" w:rsidRPr="00B10BFC" w:rsidRDefault="00B10BFC" w:rsidP="00B10BFC">
            <w:pPr>
              <w:numPr>
                <w:ilvl w:val="0"/>
                <w:numId w:val="22"/>
              </w:numPr>
            </w:pPr>
            <w:r w:rsidRPr="00B10BFC">
              <w:t>Самостоятельно выполнить практическую работу</w:t>
            </w:r>
          </w:p>
        </w:tc>
      </w:tr>
      <w:tr w:rsidR="00B10BFC" w:rsidRPr="00894FD3" w:rsidTr="00BF2EBC">
        <w:trPr>
          <w:trHeight w:val="1207"/>
        </w:trPr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Гармония, контраст и выразительность плоскостной композиции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>Цель:</w:t>
            </w:r>
            <w:r w:rsidRPr="00B10BFC">
              <w:t xml:space="preserve"> дать понятие основных типов композиции (симметричная и асимметричная, фронтальная и глубинная)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>---.</w:t>
            </w:r>
            <w:r w:rsidRPr="00B10BFC">
              <w:t>научить правильно располагать геометрические фигуры на листе по правилам композиции;</w:t>
            </w:r>
          </w:p>
          <w:p w:rsidR="00B10BFC" w:rsidRPr="00B10BFC" w:rsidRDefault="00B10BFC" w:rsidP="005267B4">
            <w:r w:rsidRPr="00B10BFC">
              <w:t>--- развивать ассоциативно – образное мышление, умение выделять главное, строить аналогии;</w:t>
            </w:r>
          </w:p>
          <w:p w:rsidR="00B10BFC" w:rsidRPr="00B10BFC" w:rsidRDefault="00B10BFC" w:rsidP="005267B4">
            <w:r w:rsidRPr="00B10BFC">
              <w:t>--- воспитывать нравственно – эстетическую отзывчивость на контрастное в жизни</w:t>
            </w:r>
          </w:p>
          <w:p w:rsidR="00B10BFC" w:rsidRPr="00B10BFC" w:rsidRDefault="00B10BFC" w:rsidP="005267B4">
            <w:pPr>
              <w:jc w:val="both"/>
            </w:pP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с.20,з.3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20, задание 1,2,3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белая и чёрная бумага, клей, ножницы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репродукции работ К.Малевича</w:t>
            </w:r>
          </w:p>
        </w:tc>
      </w:tr>
      <w:tr w:rsidR="00B10BFC" w:rsidRPr="00894FD3" w:rsidTr="00BF2EBC">
        <w:trPr>
          <w:trHeight w:val="163"/>
        </w:trPr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Прямые линии и организация пространства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показать решение с помощью простейших композиционных элементов художественно – эмоциональных задач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>---.</w:t>
            </w:r>
            <w:r w:rsidRPr="00B10BFC">
              <w:t xml:space="preserve">научить правильно располагать полосы  на листе по правилам </w:t>
            </w:r>
            <w:r w:rsidRPr="00B10BFC">
              <w:lastRenderedPageBreak/>
              <w:t>композиции;</w:t>
            </w:r>
          </w:p>
          <w:p w:rsidR="00B10BFC" w:rsidRPr="00B10BFC" w:rsidRDefault="00B10BFC" w:rsidP="005267B4">
            <w:r w:rsidRPr="00B10BFC">
              <w:t>--- развивать ассоциативно – образное мышление, умение выделять главное, строить аналогии;</w:t>
            </w:r>
          </w:p>
          <w:p w:rsidR="00B10BFC" w:rsidRPr="00B10BFC" w:rsidRDefault="00B10BFC" w:rsidP="005267B4">
            <w:r w:rsidRPr="00B10BFC">
              <w:t>--- воспитывать нравственно – эстетическую отзывчивость на контрастное в жизни</w:t>
            </w:r>
          </w:p>
          <w:p w:rsidR="00B10BFC" w:rsidRPr="00B10BFC" w:rsidRDefault="00B10BFC" w:rsidP="005267B4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lastRenderedPageBreak/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с.22,з.3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22, задание 1,2,3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lastRenderedPageBreak/>
              <w:t>Материалы:</w:t>
            </w:r>
            <w:r w:rsidRPr="00B10BFC">
              <w:t xml:space="preserve"> белая, цветная и чёрная бумага, клей, ножницы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репродукции работ К.Малевича</w:t>
            </w:r>
          </w:p>
        </w:tc>
      </w:tr>
      <w:tr w:rsidR="00B10BFC" w:rsidRPr="00894FD3" w:rsidTr="00BF2EBC">
        <w:trPr>
          <w:trHeight w:val="163"/>
        </w:trPr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lastRenderedPageBreak/>
              <w:t>3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Цвет – элемент композиционного творчества. Свободные формы линии и пятна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дать понятие -  локальный цвет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Задачи: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</w:t>
            </w:r>
            <w:r w:rsidRPr="00B10BFC">
              <w:t xml:space="preserve"> научить работать только двумя ахроматическими цветами;</w:t>
            </w:r>
          </w:p>
          <w:p w:rsidR="00B10BFC" w:rsidRPr="00B10BFC" w:rsidRDefault="00B10BFC" w:rsidP="005267B4">
            <w:r w:rsidRPr="00B10BFC">
              <w:t>--- развитие графических навыков и умений;</w:t>
            </w:r>
          </w:p>
          <w:p w:rsidR="00B10BFC" w:rsidRPr="00B10BFC" w:rsidRDefault="00B10BFC" w:rsidP="005267B4">
            <w:r w:rsidRPr="00B10BFC">
              <w:t>--- привитие аккуратности при выполнении работы</w:t>
            </w:r>
          </w:p>
          <w:p w:rsidR="00B10BFC" w:rsidRPr="00B10BFC" w:rsidRDefault="00B10BFC" w:rsidP="005267B4"/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с.24,з.3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24, задание 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белая,  и чёрная бумага, клей, ножницы</w:t>
            </w:r>
          </w:p>
          <w:p w:rsidR="00B10BFC" w:rsidRPr="00B10BFC" w:rsidRDefault="00B10BFC" w:rsidP="005267B4">
            <w:pPr>
              <w:jc w:val="center"/>
              <w:rPr>
                <w:b/>
              </w:rPr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образцы плакатов, поздравительных открыток, книг и журналов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4,5,6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Буква – строка – текст. Искусство шрифта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3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дать понятие буквы как изобразительно – смыслового символа звука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Задачи: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 </w:t>
            </w:r>
            <w:r w:rsidRPr="00B10BFC">
              <w:t>научить передавать в рисунке абстрактные формы шрифта;</w:t>
            </w:r>
          </w:p>
          <w:p w:rsidR="00B10BFC" w:rsidRPr="00B10BFC" w:rsidRDefault="00B10BFC" w:rsidP="005267B4">
            <w:r w:rsidRPr="00B10BFC">
              <w:t>--- развитие графических навыков и умений;</w:t>
            </w:r>
          </w:p>
          <w:p w:rsidR="00B10BFC" w:rsidRPr="00B10BFC" w:rsidRDefault="00B10BFC" w:rsidP="005267B4">
            <w:r w:rsidRPr="00B10BFC">
              <w:t>--- привитие аккуратности при работе с различными графическими материалами</w:t>
            </w:r>
          </w:p>
          <w:p w:rsidR="00B10BFC" w:rsidRPr="00B10BFC" w:rsidRDefault="00B10BFC" w:rsidP="005267B4"/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с.31,з.1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31, задание 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белая, цветная и чёрная бумага, клей, ножницы, вырезки из журналов и газет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образцы плакатов, поздравительных открыток, книг и журналов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7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Текст и изображение как элементы композиции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>Цель:</w:t>
            </w:r>
            <w:r w:rsidRPr="00B10BFC">
              <w:t xml:space="preserve"> дать понятие стилистики изображения и способы их композиционного расположения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</w:t>
            </w:r>
            <w:r w:rsidRPr="00B10BFC">
              <w:t>научить применять композиционное решение в пространстве плаката и открытки;</w:t>
            </w:r>
          </w:p>
          <w:p w:rsidR="00B10BFC" w:rsidRPr="00B10BFC" w:rsidRDefault="00B10BFC" w:rsidP="005267B4">
            <w:r w:rsidRPr="00B10BFC">
              <w:t>--- развитие графических навыков и умений;</w:t>
            </w:r>
          </w:p>
          <w:p w:rsidR="00B10BFC" w:rsidRPr="00B10BFC" w:rsidRDefault="00B10BFC" w:rsidP="005267B4">
            <w:r w:rsidRPr="00B10BFC">
              <w:t>--- привитие аккуратности при работе с различными графическими материалами</w:t>
            </w:r>
          </w:p>
          <w:p w:rsidR="00B10BFC" w:rsidRPr="00B10BFC" w:rsidRDefault="00B10BFC" w:rsidP="005267B4"/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урок - практикум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с.39,з.2,3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39, задание 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белая, цветная бумага, клей, ножницы, вырезки из журналов и газет, фломастеры, гуашь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образцы плакатов, поздравительных открыток, книг и журналов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8,9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Многообразие форм полиграфического дизайна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>Цель:</w:t>
            </w:r>
            <w:r w:rsidRPr="00B10BFC">
              <w:t xml:space="preserve"> закрепить  понятие стилистики изображения и способы их композиционного расположения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</w:t>
            </w:r>
            <w:r w:rsidRPr="00B10BFC">
              <w:t>научить применять композиционное решение в пространстве плаката и открытки;</w:t>
            </w:r>
          </w:p>
          <w:p w:rsidR="00B10BFC" w:rsidRPr="00B10BFC" w:rsidRDefault="00B10BFC" w:rsidP="005267B4">
            <w:r w:rsidRPr="00B10BFC">
              <w:t>--- развитие графических навыков и умений;</w:t>
            </w:r>
          </w:p>
          <w:p w:rsidR="00B10BFC" w:rsidRPr="00B10BFC" w:rsidRDefault="00B10BFC" w:rsidP="005267B4">
            <w:r w:rsidRPr="00B10BFC">
              <w:t>--- привитие аккуратности при работе с различными графическими материалами</w:t>
            </w:r>
          </w:p>
          <w:p w:rsidR="00B10BFC" w:rsidRPr="00B10BFC" w:rsidRDefault="00B10BFC" w:rsidP="005267B4">
            <w:pPr>
              <w:jc w:val="center"/>
            </w:pP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lastRenderedPageBreak/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урок - практикум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с.45,з.2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45, задание 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белая, цветная бумага, клей, ножницы, вырезки из журналов и газет, фломастеры, гуашь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образцы плакатов, </w:t>
            </w:r>
            <w:r w:rsidRPr="00B10BFC">
              <w:lastRenderedPageBreak/>
              <w:t>поздравительных открыток, книг и журналов</w:t>
            </w:r>
          </w:p>
        </w:tc>
      </w:tr>
      <w:tr w:rsidR="00B10BFC" w:rsidRPr="00894FD3" w:rsidTr="00BF2EBC">
        <w:tc>
          <w:tcPr>
            <w:tcW w:w="15843" w:type="dxa"/>
            <w:gridSpan w:val="9"/>
          </w:tcPr>
          <w:p w:rsidR="00B10BFC" w:rsidRPr="00B10BFC" w:rsidRDefault="00B10BFC" w:rsidP="005267B4">
            <w:pPr>
              <w:jc w:val="center"/>
            </w:pPr>
            <w:r w:rsidRPr="00B10BFC">
              <w:lastRenderedPageBreak/>
              <w:t xml:space="preserve">   Тема: «В мире вещей и зданий.» (</w:t>
            </w:r>
            <w:r w:rsidR="00BF2EBC">
              <w:t xml:space="preserve"> 14</w:t>
            </w:r>
            <w:r w:rsidRPr="00B10BFC">
              <w:t>часов)</w:t>
            </w:r>
          </w:p>
        </w:tc>
      </w:tr>
      <w:tr w:rsidR="00B10BFC" w:rsidRPr="00894FD3" w:rsidTr="00BF2EBC">
        <w:tc>
          <w:tcPr>
            <w:tcW w:w="15843" w:type="dxa"/>
            <w:gridSpan w:val="9"/>
          </w:tcPr>
          <w:p w:rsidR="00B10BFC" w:rsidRPr="00B10BFC" w:rsidRDefault="00B10BFC" w:rsidP="005267B4">
            <w:pPr>
              <w:jc w:val="center"/>
            </w:pPr>
            <w:r w:rsidRPr="00B10BFC">
              <w:t xml:space="preserve">Раздел 2.     Тема: «Художественный язык конструктивных искусств»  </w:t>
            </w:r>
          </w:p>
        </w:tc>
      </w:tr>
      <w:tr w:rsidR="00B10BFC" w:rsidRPr="00894FD3" w:rsidTr="00BF2EBC">
        <w:tc>
          <w:tcPr>
            <w:tcW w:w="10599" w:type="dxa"/>
            <w:gridSpan w:val="7"/>
          </w:tcPr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ЗУН:</w:t>
            </w:r>
          </w:p>
          <w:p w:rsidR="00B10BFC" w:rsidRPr="00B10BFC" w:rsidRDefault="00B10BFC" w:rsidP="005267B4">
            <w:r w:rsidRPr="00B10BFC">
              <w:t>Знать: 1. Понятия: рельеф, дизайн проекта, основные архитектурные элементы зданий;</w:t>
            </w:r>
          </w:p>
          <w:p w:rsidR="00B10BFC" w:rsidRPr="00B10BFC" w:rsidRDefault="00B10BFC" w:rsidP="005267B4">
            <w:r w:rsidRPr="00B10BFC">
              <w:t xml:space="preserve">           2. Функции вещей и целесообразность сочетаний объёмов;</w:t>
            </w:r>
          </w:p>
          <w:p w:rsidR="00B10BFC" w:rsidRPr="00B10BFC" w:rsidRDefault="00B10BFC" w:rsidP="005267B4">
            <w:r w:rsidRPr="00B10BFC">
              <w:t xml:space="preserve">           3. Объёмные формы предметов; </w:t>
            </w:r>
          </w:p>
          <w:p w:rsidR="00B10BFC" w:rsidRPr="00B10BFC" w:rsidRDefault="00B10BFC" w:rsidP="005267B4">
            <w:r w:rsidRPr="00B10BFC">
              <w:t xml:space="preserve">            4.Исторические аспекты развития художественного языка конструктивных искусств;</w:t>
            </w:r>
          </w:p>
          <w:p w:rsidR="00B10BFC" w:rsidRPr="00B10BFC" w:rsidRDefault="00B10BFC" w:rsidP="005267B4">
            <w:r w:rsidRPr="00B10BFC">
              <w:t>Уметь:  1. Передавать объём композиции при помощи графических и художественных материалов;</w:t>
            </w:r>
          </w:p>
          <w:p w:rsidR="00B10BFC" w:rsidRPr="00B10BFC" w:rsidRDefault="00B10BFC" w:rsidP="00B10BFC">
            <w:pPr>
              <w:numPr>
                <w:ilvl w:val="0"/>
                <w:numId w:val="23"/>
              </w:numPr>
            </w:pPr>
            <w:r w:rsidRPr="00B10BFC">
              <w:t>По наглядному изображению передать смысл композиции у себя в рисунке;</w:t>
            </w:r>
          </w:p>
          <w:p w:rsidR="00B10BFC" w:rsidRPr="00B10BFC" w:rsidRDefault="00B10BFC" w:rsidP="00B10BFC">
            <w:pPr>
              <w:numPr>
                <w:ilvl w:val="0"/>
                <w:numId w:val="23"/>
              </w:numPr>
            </w:pPr>
            <w:r w:rsidRPr="00B10BFC">
              <w:t>Различать предметы в плоскости и пространстве</w:t>
            </w:r>
          </w:p>
          <w:p w:rsidR="00B10BFC" w:rsidRPr="00B10BFC" w:rsidRDefault="00B10BFC" w:rsidP="005267B4">
            <w:pPr>
              <w:jc w:val="center"/>
            </w:pPr>
          </w:p>
        </w:tc>
        <w:tc>
          <w:tcPr>
            <w:tcW w:w="5244" w:type="dxa"/>
            <w:gridSpan w:val="2"/>
          </w:tcPr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ОУУН:</w:t>
            </w:r>
          </w:p>
          <w:p w:rsidR="00B10BFC" w:rsidRPr="00B10BFC" w:rsidRDefault="00B10BFC" w:rsidP="005267B4">
            <w:pPr>
              <w:ind w:left="360"/>
            </w:pPr>
            <w:r w:rsidRPr="00B10BFC">
              <w:t>1.Правильно понять учебные цели и задачи;</w:t>
            </w:r>
          </w:p>
          <w:p w:rsidR="00B10BFC" w:rsidRPr="00B10BFC" w:rsidRDefault="00B10BFC" w:rsidP="005267B4">
            <w:pPr>
              <w:ind w:left="360"/>
            </w:pPr>
            <w:r w:rsidRPr="00B10BFC">
              <w:t>2.Сравнивать и проанализировать свою работу, сделать выводы и  исправить недочёты и ошибки;</w:t>
            </w:r>
          </w:p>
          <w:p w:rsidR="00B10BFC" w:rsidRPr="00B10BFC" w:rsidRDefault="00B10BFC" w:rsidP="005267B4">
            <w:r w:rsidRPr="00B10BFC">
              <w:t xml:space="preserve">        3.Самостоятельно выполнить   практическую работу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10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Объект и пространство. Соразмерность и пропорциональность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>Цель:</w:t>
            </w:r>
            <w:r w:rsidRPr="00B10BFC">
              <w:t xml:space="preserve"> дать понятие плоскостной и пространственной композиции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t>--- формирование понятия учащихся проекционной природы чертежа;</w:t>
            </w:r>
          </w:p>
          <w:p w:rsidR="00B10BFC" w:rsidRPr="00B10BFC" w:rsidRDefault="00B10BFC" w:rsidP="005267B4">
            <w:r w:rsidRPr="00B10BFC">
              <w:t>--- развитие пространственного представления;</w:t>
            </w:r>
          </w:p>
          <w:p w:rsidR="00B10BFC" w:rsidRPr="00B10BFC" w:rsidRDefault="00B10BFC" w:rsidP="005267B4">
            <w:r w:rsidRPr="00B10BFC">
              <w:t>--- воспитывать чувство коллективизма при работе в парах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урок - практикум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с.53,з.1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53, задание 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бумага, клей ПВА, картон, белила, гуашь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фотографии архитектурных объектов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11,</w:t>
            </w:r>
          </w:p>
          <w:p w:rsidR="00BF2EBC" w:rsidRDefault="00B10BFC" w:rsidP="005267B4">
            <w:pPr>
              <w:jc w:val="center"/>
            </w:pPr>
            <w:r w:rsidRPr="00B10BFC">
              <w:t>12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13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Взаимосвязь объектов в архитектурном макете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>Цель:</w:t>
            </w:r>
            <w:r w:rsidRPr="00B10BFC">
              <w:t xml:space="preserve"> дать понятие – дизайн  проекта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Задачи: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</w:t>
            </w:r>
            <w:r w:rsidRPr="00B10BFC">
              <w:t>научить соединять вспомогательные элементы в пространственной композиции;</w:t>
            </w:r>
          </w:p>
          <w:p w:rsidR="00B10BFC" w:rsidRPr="00B10BFC" w:rsidRDefault="00B10BFC" w:rsidP="005267B4">
            <w:r w:rsidRPr="00B10BFC">
              <w:t>--- развитие пространственного представления;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t>--- воспитывать чувство коллективизма при работе в парах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урок - практикум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с.53,з.1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53, задание 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бумага, клей ПВА, картон, белила, гуашь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фотографии архитектурных объектов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14,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15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Конструкция: часть и целое. Понятие модуля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дать понятие модуля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</w:t>
            </w:r>
            <w:r w:rsidRPr="00B10BFC">
              <w:t>определить влияние объёмов и их сочетаний на образный характер постройки;</w:t>
            </w:r>
          </w:p>
          <w:p w:rsidR="00B10BFC" w:rsidRPr="00B10BFC" w:rsidRDefault="00B10BFC" w:rsidP="005267B4">
            <w:r w:rsidRPr="00B10BFC">
              <w:t>--- --- развитие пространственного представления;</w:t>
            </w:r>
          </w:p>
          <w:p w:rsidR="00B10BFC" w:rsidRPr="00B10BFC" w:rsidRDefault="00B10BFC" w:rsidP="005267B4">
            <w:r w:rsidRPr="00B10BFC">
              <w:t>--- воспитывать чувство коллективизма при работе в парах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с.64,з.1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64, задание 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бумага, клей ПВА, картон, белила, гуашь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фотографии архитектурных объектов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16,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17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Важнейшие архитектурные элементы здания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познакомить детей с использованием элементов здания в макете проектируемого объекта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</w:t>
            </w:r>
            <w:r w:rsidRPr="00B10BFC">
              <w:t>определить влияние объёмов и их сочетаний на образный характер постройки;</w:t>
            </w:r>
          </w:p>
          <w:p w:rsidR="00B10BFC" w:rsidRPr="00B10BFC" w:rsidRDefault="00B10BFC" w:rsidP="005267B4">
            <w:r w:rsidRPr="00B10BFC">
              <w:t>---  развитие пространственного представления;</w:t>
            </w:r>
          </w:p>
          <w:p w:rsidR="00B10BFC" w:rsidRPr="00B10BFC" w:rsidRDefault="00B10BFC" w:rsidP="005267B4">
            <w:r w:rsidRPr="00B10BFC">
              <w:lastRenderedPageBreak/>
              <w:t>--- воспитывать чувство коллективизма при работе в парах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lastRenderedPageBreak/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с.64,з.1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64, задание 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бумага, клей ПВА, картон, белила, гуашь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lastRenderedPageBreak/>
              <w:t>Зрительный ряд:</w:t>
            </w:r>
            <w:r w:rsidRPr="00B10BFC">
              <w:t xml:space="preserve"> фотографии архитектурных объектов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lastRenderedPageBreak/>
              <w:t>18,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19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Вещь как сочетание объёмов и материальный образ времени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дать понятие дизайн, функции вещи и целесообразность сочетаний объёмов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>---</w:t>
            </w:r>
            <w:r w:rsidRPr="00B10BFC">
              <w:t xml:space="preserve"> научить передавать форму цилиндра в рисунке;</w:t>
            </w:r>
          </w:p>
          <w:p w:rsidR="00B10BFC" w:rsidRPr="00B10BFC" w:rsidRDefault="00B10BFC" w:rsidP="005267B4">
            <w:r w:rsidRPr="00B10BFC">
              <w:t>--- развивать приёмы работы красками;</w:t>
            </w:r>
          </w:p>
          <w:p w:rsidR="00B10BFC" w:rsidRPr="00B10BFC" w:rsidRDefault="00B10BFC" w:rsidP="005267B4">
            <w:r w:rsidRPr="00B10BFC">
              <w:t>--- воспитывать эстетическую восприимчивость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с.75,з.2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75, задание 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бумага, акварель, гуашь, кисти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буклеты и каталоги по дизайну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20,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21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Роль и значение материала в конструкции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продолжить знакомство с понятием - дизайн, функции вещи и целесообразность сочетаний объёмов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>---</w:t>
            </w:r>
            <w:r w:rsidRPr="00B10BFC">
              <w:t xml:space="preserve"> научить передавать форму цилиндра в рисунке;</w:t>
            </w:r>
          </w:p>
          <w:p w:rsidR="00B10BFC" w:rsidRPr="00B10BFC" w:rsidRDefault="00B10BFC" w:rsidP="005267B4">
            <w:r w:rsidRPr="00B10BFC">
              <w:t>--- развивать приёмы работы красками;</w:t>
            </w:r>
          </w:p>
          <w:p w:rsidR="00B10BFC" w:rsidRPr="00B10BFC" w:rsidRDefault="00B10BFC" w:rsidP="005267B4">
            <w:r w:rsidRPr="00B10BFC">
              <w:t>--- воспитывать эстетическую восприимчивость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с.75,з.2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75, задание 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бумага, акварель, гуашь, кисти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буклеты и каталоги по дизайну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22,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23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Цвет в архитектуре и дизайне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продолжить знакомство с понятием - дизайн, функции вещи и целесообразность сочетаний объёмов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>---</w:t>
            </w:r>
            <w:r w:rsidRPr="00B10BFC">
              <w:t xml:space="preserve"> научить передавать форму в рисунке при помощи цвета;</w:t>
            </w:r>
          </w:p>
          <w:p w:rsidR="00B10BFC" w:rsidRPr="00B10BFC" w:rsidRDefault="00B10BFC" w:rsidP="005267B4">
            <w:r w:rsidRPr="00B10BFC">
              <w:t>--- развивать приёмы работы красками;</w:t>
            </w:r>
          </w:p>
          <w:p w:rsidR="00B10BFC" w:rsidRPr="00B10BFC" w:rsidRDefault="00B10BFC" w:rsidP="005267B4">
            <w:r w:rsidRPr="00B10BFC">
              <w:t>--- воспитывать эстетическую восприимчивость и чувство коллективизма при работе в группах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с.87,з.2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87, задание 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Материалы:</w:t>
            </w:r>
            <w:r w:rsidRPr="00B10BFC">
              <w:t xml:space="preserve"> бумага, акварель, гуашь, кисти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буклеты и каталоги по дизайну</w:t>
            </w:r>
          </w:p>
        </w:tc>
      </w:tr>
      <w:tr w:rsidR="00B10BFC" w:rsidRPr="00894FD3" w:rsidTr="00BF2EBC">
        <w:tc>
          <w:tcPr>
            <w:tcW w:w="15843" w:type="dxa"/>
            <w:gridSpan w:val="9"/>
          </w:tcPr>
          <w:p w:rsidR="00B10BFC" w:rsidRPr="00B10BFC" w:rsidRDefault="00B10BFC" w:rsidP="005267B4">
            <w:pPr>
              <w:jc w:val="center"/>
            </w:pPr>
            <w:r w:rsidRPr="00B10BFC">
              <w:t xml:space="preserve">  Тема: « Город и человек» (12 часов)</w:t>
            </w:r>
          </w:p>
        </w:tc>
      </w:tr>
      <w:tr w:rsidR="00B10BFC" w:rsidRPr="00894FD3" w:rsidTr="00BF2EBC">
        <w:tc>
          <w:tcPr>
            <w:tcW w:w="15843" w:type="dxa"/>
            <w:gridSpan w:val="9"/>
          </w:tcPr>
          <w:p w:rsidR="00B10BFC" w:rsidRPr="00B10BFC" w:rsidRDefault="00B10BFC" w:rsidP="005267B4">
            <w:pPr>
              <w:jc w:val="center"/>
            </w:pPr>
            <w:r w:rsidRPr="00B10BFC">
              <w:t>Раздел 3. «Социальное значение дизайна и архитектуры как среды жизни человека»</w:t>
            </w:r>
          </w:p>
        </w:tc>
      </w:tr>
      <w:tr w:rsidR="00B10BFC" w:rsidRPr="00894FD3" w:rsidTr="00BF2EBC">
        <w:tc>
          <w:tcPr>
            <w:tcW w:w="10599" w:type="dxa"/>
            <w:gridSpan w:val="7"/>
          </w:tcPr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ЗУН:</w:t>
            </w:r>
          </w:p>
          <w:p w:rsidR="00B10BFC" w:rsidRPr="00B10BFC" w:rsidRDefault="00B10BFC" w:rsidP="005267B4">
            <w:r w:rsidRPr="00B10BFC">
              <w:t>Знать: 1.Организацию пространства и среды как отражение социального заказа, индивидуальности человека, его вкуса, потребностей и возможностей;</w:t>
            </w:r>
          </w:p>
          <w:p w:rsidR="00B10BFC" w:rsidRPr="00B10BFC" w:rsidRDefault="00B10BFC" w:rsidP="005267B4">
            <w:r w:rsidRPr="00B10BFC">
              <w:t xml:space="preserve">          2. Исторические аспекты развития художественного языка конструктивных искусств;</w:t>
            </w:r>
          </w:p>
          <w:p w:rsidR="00B10BFC" w:rsidRPr="00B10BFC" w:rsidRDefault="00B10BFC" w:rsidP="005267B4">
            <w:r w:rsidRPr="00B10BFC">
              <w:t xml:space="preserve">          3. Массово – промышленное производство вещей и зданий;</w:t>
            </w:r>
          </w:p>
          <w:p w:rsidR="00B10BFC" w:rsidRPr="00B10BFC" w:rsidRDefault="00B10BFC" w:rsidP="005267B4">
            <w:r w:rsidRPr="00B10BFC">
              <w:t xml:space="preserve">         4. Проживание пространства – основу образной выразительности архитектуры</w:t>
            </w:r>
          </w:p>
          <w:p w:rsidR="00B10BFC" w:rsidRPr="00B10BFC" w:rsidRDefault="00B10BFC" w:rsidP="005267B4">
            <w:r w:rsidRPr="00B10BFC">
              <w:t>Уметь: 1. Передавать в работах городское пространство, интерьер дома;</w:t>
            </w:r>
          </w:p>
          <w:p w:rsidR="00B10BFC" w:rsidRPr="00B10BFC" w:rsidRDefault="00B10BFC" w:rsidP="005267B4">
            <w:r w:rsidRPr="00B10BFC">
              <w:t xml:space="preserve">            2. воображать и придумывать композиционно – конструктивные принципы дизайна одежды</w:t>
            </w:r>
          </w:p>
        </w:tc>
        <w:tc>
          <w:tcPr>
            <w:tcW w:w="5244" w:type="dxa"/>
            <w:gridSpan w:val="2"/>
          </w:tcPr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ОУУН:</w:t>
            </w:r>
          </w:p>
          <w:p w:rsidR="00B10BFC" w:rsidRPr="00B10BFC" w:rsidRDefault="00B10BFC" w:rsidP="005267B4">
            <w:pPr>
              <w:ind w:left="360"/>
            </w:pPr>
            <w:r w:rsidRPr="00B10BFC">
              <w:t>1.Правильно понять учебные цели и задачи;</w:t>
            </w:r>
          </w:p>
          <w:p w:rsidR="00B10BFC" w:rsidRPr="00B10BFC" w:rsidRDefault="00B10BFC" w:rsidP="005267B4">
            <w:pPr>
              <w:ind w:left="360"/>
            </w:pPr>
            <w:r w:rsidRPr="00B10BFC">
              <w:t>2.Сравнивать и проанализировать свою работу, сделать выводы и  исправить недочёты и ошибки; 3.Самостоятельно выполнить   практическую работу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24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Город сквозь времена и страны. Образно-стилевой язык архитектуры прошлого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дать понятие – образ и стиль</w:t>
            </w:r>
          </w:p>
          <w:p w:rsidR="00B10BFC" w:rsidRPr="00B10BFC" w:rsidRDefault="00B10BFC" w:rsidP="005267B4">
            <w:r w:rsidRPr="00B10BFC">
              <w:rPr>
                <w:b/>
              </w:rPr>
              <w:t>Задачи:</w:t>
            </w:r>
            <w:r w:rsidRPr="00B10BFC">
              <w:t xml:space="preserve"> </w:t>
            </w:r>
          </w:p>
          <w:p w:rsidR="00B10BFC" w:rsidRPr="00B10BFC" w:rsidRDefault="00B10BFC" w:rsidP="005267B4">
            <w:r w:rsidRPr="00B10BFC">
              <w:t>--- знакомство с храмовой архитектурой;</w:t>
            </w:r>
          </w:p>
          <w:p w:rsidR="00B10BFC" w:rsidRPr="00B10BFC" w:rsidRDefault="00B10BFC" w:rsidP="005267B4">
            <w:r w:rsidRPr="00B10BFC">
              <w:t>--- привитие интереса к образно – стилевому языку архитектуры кА этапов духовной, художественной и материальной культуры разных народов и эпох;</w:t>
            </w:r>
          </w:p>
          <w:p w:rsidR="00B10BFC" w:rsidRPr="00B10BFC" w:rsidRDefault="00B10BFC" w:rsidP="005267B4">
            <w:r w:rsidRPr="00B10BFC">
              <w:t>--- воспитывать любовь к зодчеству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урок - экскурсия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с.101, з.3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101, задание 1,2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фотографии образцов народного жилища, средневековых замков и храмов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lastRenderedPageBreak/>
              <w:t>25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Город сегодня и завтра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продолжить знакомство с понятиями – образ и стиль</w:t>
            </w:r>
          </w:p>
          <w:p w:rsidR="00B10BFC" w:rsidRPr="00B10BFC" w:rsidRDefault="00B10BFC" w:rsidP="005267B4">
            <w:r w:rsidRPr="00B10BFC">
              <w:rPr>
                <w:b/>
              </w:rPr>
              <w:t>Задачи:</w:t>
            </w:r>
            <w:r w:rsidRPr="00B10BFC">
              <w:t xml:space="preserve"> </w:t>
            </w:r>
          </w:p>
          <w:p w:rsidR="00B10BFC" w:rsidRPr="00B10BFC" w:rsidRDefault="00B10BFC" w:rsidP="005267B4">
            <w:r w:rsidRPr="00B10BFC">
              <w:t>--- знакомство с  архитектурой старины и современной архитектурой;</w:t>
            </w:r>
          </w:p>
          <w:p w:rsidR="00B10BFC" w:rsidRPr="00B10BFC" w:rsidRDefault="00B10BFC" w:rsidP="005267B4">
            <w:r w:rsidRPr="00B10BFC">
              <w:t>--- привитие интереса к образно – стилевому языку архитектуры как  этапов духовной, художественной и материальной культуры разных народов и эпох;</w:t>
            </w:r>
          </w:p>
          <w:p w:rsidR="00B10BFC" w:rsidRPr="00B10BFC" w:rsidRDefault="00B10BFC" w:rsidP="005267B4">
            <w:r w:rsidRPr="00B10BFC">
              <w:t>--- воспитывать любовь к зодчеству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с.109, 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109, задание 2,3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фотографии архитектурных сооружений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26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Живое пространство города. Город, микрорайон, улица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1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продолжить знакомство с понятиями – образ и стиль</w:t>
            </w:r>
          </w:p>
          <w:p w:rsidR="00B10BFC" w:rsidRPr="00B10BFC" w:rsidRDefault="00B10BFC" w:rsidP="005267B4">
            <w:r w:rsidRPr="00B10BFC">
              <w:rPr>
                <w:b/>
              </w:rPr>
              <w:t>Задачи:</w:t>
            </w:r>
            <w:r w:rsidRPr="00B10BFC">
              <w:t xml:space="preserve"> </w:t>
            </w:r>
          </w:p>
          <w:p w:rsidR="00B10BFC" w:rsidRPr="00B10BFC" w:rsidRDefault="00B10BFC" w:rsidP="005267B4">
            <w:r w:rsidRPr="00B10BFC">
              <w:t>--- знакомство с  архитектурой старины и современной архитектурой;</w:t>
            </w:r>
          </w:p>
          <w:p w:rsidR="00B10BFC" w:rsidRPr="00B10BFC" w:rsidRDefault="00B10BFC" w:rsidP="005267B4">
            <w:r w:rsidRPr="00B10BFC">
              <w:t>--- привитие интереса к образно – стилевому языку архитектуры как  этапов духовной, художественной и материальной культуры разных народов и эпох;</w:t>
            </w:r>
          </w:p>
          <w:p w:rsidR="00B10BFC" w:rsidRPr="00B10BFC" w:rsidRDefault="00B10BFC" w:rsidP="005267B4">
            <w:r w:rsidRPr="00B10BFC">
              <w:t>--- воспитывать любовь к зодчеству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с.115, 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115, задание 2,3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фотографии архитектурных сооружений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27,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28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Вещь в городе. Роль архитектурного дизайна в формировании городской среды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продолжить знакомство с понятиями – образ и стиль</w:t>
            </w:r>
          </w:p>
          <w:p w:rsidR="00B10BFC" w:rsidRPr="00B10BFC" w:rsidRDefault="00B10BFC" w:rsidP="005267B4">
            <w:r w:rsidRPr="00B10BFC">
              <w:rPr>
                <w:b/>
              </w:rPr>
              <w:t>Задачи:</w:t>
            </w:r>
            <w:r w:rsidRPr="00B10BFC">
              <w:t xml:space="preserve"> </w:t>
            </w:r>
          </w:p>
          <w:p w:rsidR="00B10BFC" w:rsidRPr="00B10BFC" w:rsidRDefault="00B10BFC" w:rsidP="005267B4">
            <w:r w:rsidRPr="00B10BFC">
              <w:t>--- научить передавать в рисунке дизайн уличных витрин;</w:t>
            </w:r>
          </w:p>
          <w:p w:rsidR="00B10BFC" w:rsidRPr="00B10BFC" w:rsidRDefault="00B10BFC" w:rsidP="005267B4">
            <w:r w:rsidRPr="00B10BFC">
              <w:t>--- развитие графических и художественных навыков, пространственное представление;</w:t>
            </w:r>
          </w:p>
          <w:p w:rsidR="00B10BFC" w:rsidRPr="00B10BFC" w:rsidRDefault="00B10BFC" w:rsidP="005267B4">
            <w:r w:rsidRPr="00B10BFC">
              <w:t>--- привитие интереса к изучаемой теме</w:t>
            </w:r>
          </w:p>
          <w:p w:rsidR="00B10BFC" w:rsidRPr="00B10BFC" w:rsidRDefault="00B10BFC" w:rsidP="005267B4"/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с.119, 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119, задание 2,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Материалы: </w:t>
            </w:r>
            <w:r w:rsidRPr="00B10BFC">
              <w:t>акварель, гуашь, альбомы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иллюстрации из журналов по архитектуре и дизайну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29, 30,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31</w:t>
            </w: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Интерьер комнаты – портрет её  хозяина</w:t>
            </w: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3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дать понятие дизайна интерьера;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 xml:space="preserve">Задачи: </w:t>
            </w:r>
          </w:p>
          <w:p w:rsidR="00B10BFC" w:rsidRPr="00B10BFC" w:rsidRDefault="00B10BFC" w:rsidP="005267B4">
            <w:r w:rsidRPr="00B10BFC">
              <w:rPr>
                <w:b/>
              </w:rPr>
              <w:t xml:space="preserve">--- </w:t>
            </w:r>
            <w:r w:rsidRPr="00B10BFC">
              <w:t>научить детей передавать в рисунке внутреннее пространство жилого помещения;</w:t>
            </w:r>
          </w:p>
          <w:p w:rsidR="00B10BFC" w:rsidRPr="00B10BFC" w:rsidRDefault="00B10BFC" w:rsidP="005267B4">
            <w:r w:rsidRPr="00B10BFC">
              <w:t>--- прививать интерес при работе с дополнительной литературой, графических навыков;</w:t>
            </w:r>
          </w:p>
          <w:p w:rsidR="00B10BFC" w:rsidRPr="00B10BFC" w:rsidRDefault="00B10BFC" w:rsidP="005267B4">
            <w:r w:rsidRPr="00B10BFC">
              <w:t>--- воспитывать чувство товарищества при работе в коллективе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с.146, 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146, задание 2,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Материалы: </w:t>
            </w:r>
            <w:r w:rsidRPr="00B10BFC">
              <w:t>акварель, гуашь, альбомы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иллюстрации из журналов по архитектуре и дизайну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B10BFC" w:rsidRDefault="00B10BFC" w:rsidP="005267B4">
            <w:pPr>
              <w:jc w:val="center"/>
            </w:pPr>
            <w:r w:rsidRPr="00B10BFC">
              <w:t>32,</w:t>
            </w:r>
          </w:p>
          <w:p w:rsidR="00B10BFC" w:rsidRPr="00B10BFC" w:rsidRDefault="00B10BFC" w:rsidP="005267B4">
            <w:pPr>
              <w:jc w:val="center"/>
            </w:pPr>
            <w:r w:rsidRPr="00B10BFC">
              <w:t>33</w:t>
            </w:r>
          </w:p>
          <w:p w:rsidR="00B10BFC" w:rsidRPr="00B10BFC" w:rsidRDefault="00B10BFC" w:rsidP="005267B4">
            <w:pPr>
              <w:jc w:val="center"/>
            </w:pPr>
          </w:p>
        </w:tc>
        <w:tc>
          <w:tcPr>
            <w:tcW w:w="1951" w:type="dxa"/>
          </w:tcPr>
          <w:p w:rsidR="00B10BFC" w:rsidRPr="00B10BFC" w:rsidRDefault="00B10BFC" w:rsidP="005267B4">
            <w:pPr>
              <w:jc w:val="center"/>
            </w:pPr>
            <w:r w:rsidRPr="00B10BFC">
              <w:t>Мода, культура и ты</w:t>
            </w:r>
          </w:p>
          <w:p w:rsidR="00B10BFC" w:rsidRPr="00B10BFC" w:rsidRDefault="00B10BFC" w:rsidP="005267B4">
            <w:pPr>
              <w:jc w:val="center"/>
            </w:pPr>
          </w:p>
        </w:tc>
        <w:tc>
          <w:tcPr>
            <w:tcW w:w="893" w:type="dxa"/>
          </w:tcPr>
          <w:p w:rsidR="00B10BFC" w:rsidRPr="00B10BFC" w:rsidRDefault="00B10BFC" w:rsidP="005267B4">
            <w:pPr>
              <w:jc w:val="center"/>
            </w:pPr>
            <w:r w:rsidRPr="00B10BFC">
              <w:t>2</w:t>
            </w:r>
          </w:p>
        </w:tc>
        <w:tc>
          <w:tcPr>
            <w:tcW w:w="1065" w:type="dxa"/>
          </w:tcPr>
          <w:p w:rsidR="00B10BFC" w:rsidRPr="00B10BFC" w:rsidRDefault="00B10BFC" w:rsidP="005267B4">
            <w:pPr>
              <w:jc w:val="center"/>
            </w:pPr>
          </w:p>
        </w:tc>
        <w:tc>
          <w:tcPr>
            <w:tcW w:w="6048" w:type="dxa"/>
            <w:gridSpan w:val="3"/>
          </w:tcPr>
          <w:p w:rsidR="00B10BFC" w:rsidRPr="00B10BFC" w:rsidRDefault="00B10BFC" w:rsidP="005267B4">
            <w:r w:rsidRPr="00B10BFC">
              <w:rPr>
                <w:b/>
              </w:rPr>
              <w:t xml:space="preserve">Цель: </w:t>
            </w:r>
            <w:r w:rsidRPr="00B10BFC">
              <w:t>дать понятие – целесообразность и мода</w:t>
            </w:r>
          </w:p>
          <w:p w:rsidR="00B10BFC" w:rsidRPr="00B10BFC" w:rsidRDefault="00B10BFC" w:rsidP="005267B4">
            <w:pPr>
              <w:rPr>
                <w:b/>
              </w:rPr>
            </w:pPr>
            <w:r w:rsidRPr="00B10BFC">
              <w:rPr>
                <w:b/>
              </w:rPr>
              <w:t>Задачи:</w:t>
            </w:r>
          </w:p>
          <w:p w:rsidR="00B10BFC" w:rsidRPr="00B10BFC" w:rsidRDefault="00B10BFC" w:rsidP="005267B4">
            <w:r w:rsidRPr="00B10BFC">
              <w:t>--- научить передавать в рисунке модные элементы одежды;</w:t>
            </w:r>
          </w:p>
          <w:p w:rsidR="00B10BFC" w:rsidRPr="00B10BFC" w:rsidRDefault="00B10BFC" w:rsidP="005267B4">
            <w:r w:rsidRPr="00B10BFC">
              <w:t>--- развитие графических и художественных навыков, привитие художественного вкуса;</w:t>
            </w:r>
          </w:p>
          <w:p w:rsidR="00B10BFC" w:rsidRPr="00B10BFC" w:rsidRDefault="00B10BFC" w:rsidP="005267B4">
            <w:r w:rsidRPr="00B10BFC">
              <w:t>--- формировать умение находить красоту, гармонию и прекрасное в моделях одежды</w:t>
            </w:r>
          </w:p>
        </w:tc>
        <w:tc>
          <w:tcPr>
            <w:tcW w:w="1569" w:type="dxa"/>
          </w:tcPr>
          <w:p w:rsidR="00B10BFC" w:rsidRPr="00B10BFC" w:rsidRDefault="00B10BFC" w:rsidP="005267B4">
            <w:pPr>
              <w:jc w:val="center"/>
            </w:pPr>
            <w:r w:rsidRPr="00B10BFC"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Форма урока: </w:t>
            </w:r>
            <w:r w:rsidRPr="00B10BFC">
              <w:t>комбинированный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Д/З: </w:t>
            </w:r>
            <w:r w:rsidRPr="00B10BFC">
              <w:t>с.161, з.1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Виды деятельности: </w:t>
            </w:r>
            <w:r w:rsidRPr="00B10BFC">
              <w:t>практическая работа – с 161, задание 2,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 xml:space="preserve">Материалы: </w:t>
            </w:r>
            <w:r w:rsidRPr="00B10BFC">
              <w:t>акварель, гуашь, альбомы</w:t>
            </w:r>
          </w:p>
          <w:p w:rsidR="00B10BFC" w:rsidRPr="00B10BFC" w:rsidRDefault="00B10BFC" w:rsidP="005267B4">
            <w:pPr>
              <w:jc w:val="center"/>
            </w:pPr>
            <w:r w:rsidRPr="00B10BFC">
              <w:rPr>
                <w:b/>
              </w:rPr>
              <w:t>Зрительный ряд:</w:t>
            </w:r>
            <w:r w:rsidRPr="00B10BFC">
              <w:t xml:space="preserve"> иллюстрации из журналов по модной одежде и дизайну</w:t>
            </w:r>
          </w:p>
        </w:tc>
      </w:tr>
      <w:tr w:rsidR="00B10BFC" w:rsidRPr="00894FD3" w:rsidTr="00BF2EBC">
        <w:tc>
          <w:tcPr>
            <w:tcW w:w="642" w:type="dxa"/>
          </w:tcPr>
          <w:p w:rsidR="00B10BFC" w:rsidRPr="00894FD3" w:rsidRDefault="00B10BFC" w:rsidP="005267B4">
            <w:pPr>
              <w:jc w:val="center"/>
              <w:rPr>
                <w:sz w:val="16"/>
                <w:szCs w:val="16"/>
              </w:rPr>
            </w:pPr>
            <w:r w:rsidRPr="00894FD3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.35</w:t>
            </w:r>
          </w:p>
        </w:tc>
        <w:tc>
          <w:tcPr>
            <w:tcW w:w="1951" w:type="dxa"/>
          </w:tcPr>
          <w:p w:rsidR="00B10BFC" w:rsidRPr="00894FD3" w:rsidRDefault="00B10BFC" w:rsidP="005267B4">
            <w:pPr>
              <w:jc w:val="center"/>
              <w:rPr>
                <w:sz w:val="16"/>
                <w:szCs w:val="16"/>
              </w:rPr>
            </w:pPr>
            <w:r w:rsidRPr="00894FD3">
              <w:rPr>
                <w:sz w:val="16"/>
                <w:szCs w:val="16"/>
              </w:rPr>
              <w:t>Моделируя себя – моделируешь мир</w:t>
            </w:r>
          </w:p>
        </w:tc>
        <w:tc>
          <w:tcPr>
            <w:tcW w:w="893" w:type="dxa"/>
          </w:tcPr>
          <w:p w:rsidR="00B10BFC" w:rsidRPr="00894FD3" w:rsidRDefault="00B10BFC" w:rsidP="005267B4">
            <w:pPr>
              <w:jc w:val="center"/>
              <w:rPr>
                <w:sz w:val="16"/>
                <w:szCs w:val="16"/>
              </w:rPr>
            </w:pPr>
            <w:r w:rsidRPr="00894FD3"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B10BFC" w:rsidRPr="00894FD3" w:rsidRDefault="00B10BFC" w:rsidP="00526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</w:tcPr>
          <w:p w:rsidR="00B10BFC" w:rsidRPr="00894FD3" w:rsidRDefault="00B10BFC" w:rsidP="005267B4">
            <w:pPr>
              <w:rPr>
                <w:sz w:val="16"/>
                <w:szCs w:val="16"/>
              </w:rPr>
            </w:pPr>
            <w:r w:rsidRPr="00894FD3">
              <w:rPr>
                <w:b/>
                <w:sz w:val="16"/>
                <w:szCs w:val="16"/>
              </w:rPr>
              <w:t xml:space="preserve">Цель: </w:t>
            </w:r>
            <w:r w:rsidRPr="00894FD3">
              <w:rPr>
                <w:sz w:val="16"/>
                <w:szCs w:val="16"/>
              </w:rPr>
              <w:t>закрепить знания и умения, полученные при прохождении курса по ИЗО в 7 классе</w:t>
            </w:r>
          </w:p>
          <w:p w:rsidR="00B10BFC" w:rsidRPr="00894FD3" w:rsidRDefault="00B10BFC" w:rsidP="005267B4">
            <w:pPr>
              <w:rPr>
                <w:b/>
                <w:sz w:val="16"/>
                <w:szCs w:val="16"/>
              </w:rPr>
            </w:pPr>
            <w:r w:rsidRPr="00894FD3">
              <w:rPr>
                <w:b/>
                <w:sz w:val="16"/>
                <w:szCs w:val="16"/>
              </w:rPr>
              <w:t xml:space="preserve">Задачи: </w:t>
            </w:r>
          </w:p>
          <w:p w:rsidR="00B10BFC" w:rsidRPr="00894FD3" w:rsidRDefault="00B10BFC" w:rsidP="005267B4">
            <w:pPr>
              <w:rPr>
                <w:sz w:val="16"/>
                <w:szCs w:val="16"/>
              </w:rPr>
            </w:pPr>
            <w:r w:rsidRPr="00894FD3">
              <w:rPr>
                <w:sz w:val="16"/>
                <w:szCs w:val="16"/>
              </w:rPr>
              <w:t>---развивать интерес к искусству;</w:t>
            </w:r>
          </w:p>
          <w:p w:rsidR="00B10BFC" w:rsidRPr="00894FD3" w:rsidRDefault="00B10BFC" w:rsidP="005267B4">
            <w:pPr>
              <w:rPr>
                <w:sz w:val="16"/>
                <w:szCs w:val="16"/>
              </w:rPr>
            </w:pPr>
            <w:r w:rsidRPr="00894FD3">
              <w:rPr>
                <w:sz w:val="16"/>
                <w:szCs w:val="16"/>
              </w:rPr>
              <w:t>--- привитие эстетического вкуса;</w:t>
            </w:r>
          </w:p>
          <w:p w:rsidR="00B10BFC" w:rsidRPr="00894FD3" w:rsidRDefault="00B10BFC" w:rsidP="005267B4">
            <w:pPr>
              <w:rPr>
                <w:sz w:val="16"/>
                <w:szCs w:val="16"/>
              </w:rPr>
            </w:pPr>
            <w:r w:rsidRPr="00894FD3">
              <w:rPr>
                <w:sz w:val="16"/>
                <w:szCs w:val="16"/>
              </w:rPr>
              <w:t>--- укрепить межпредметные связи</w:t>
            </w:r>
          </w:p>
        </w:tc>
        <w:tc>
          <w:tcPr>
            <w:tcW w:w="1569" w:type="dxa"/>
          </w:tcPr>
          <w:p w:rsidR="00B10BFC" w:rsidRPr="00894FD3" w:rsidRDefault="00B10BFC" w:rsidP="005267B4">
            <w:pPr>
              <w:jc w:val="center"/>
              <w:rPr>
                <w:sz w:val="16"/>
                <w:szCs w:val="16"/>
              </w:rPr>
            </w:pPr>
            <w:r w:rsidRPr="00894FD3">
              <w:rPr>
                <w:sz w:val="16"/>
                <w:szCs w:val="16"/>
              </w:rPr>
              <w:t>Личностно- ориентированное обучение</w:t>
            </w:r>
          </w:p>
        </w:tc>
        <w:tc>
          <w:tcPr>
            <w:tcW w:w="3675" w:type="dxa"/>
          </w:tcPr>
          <w:p w:rsidR="00B10BFC" w:rsidRPr="00894FD3" w:rsidRDefault="00B10BFC" w:rsidP="005267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EBC" w:rsidRDefault="00B10BFC" w:rsidP="00BF2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0BFC">
        <w:rPr>
          <w:rFonts w:ascii="Times New Roman" w:hAnsi="Times New Roman" w:cs="Times New Roman"/>
          <w:b/>
          <w:sz w:val="24"/>
          <w:szCs w:val="24"/>
        </w:rPr>
        <w:t>. Содержание тем учебного курса</w:t>
      </w:r>
    </w:p>
    <w:p w:rsidR="00B10BFC" w:rsidRDefault="00B10BFC" w:rsidP="00BF2E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BFC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Календарно </w:t>
      </w:r>
      <w:r w:rsidRPr="00B10BFC">
        <w:rPr>
          <w:rFonts w:ascii="Times New Roman" w:hAnsi="Times New Roman" w:cs="Times New Roman"/>
          <w:b/>
          <w:i/>
          <w:sz w:val="24"/>
          <w:szCs w:val="24"/>
        </w:rPr>
        <w:t>– тематическое планирование</w:t>
      </w:r>
    </w:p>
    <w:tbl>
      <w:tblPr>
        <w:tblStyle w:val="ac"/>
        <w:tblW w:w="0" w:type="auto"/>
        <w:tblInd w:w="3227" w:type="dxa"/>
        <w:tblLook w:val="04A0"/>
      </w:tblPr>
      <w:tblGrid>
        <w:gridCol w:w="1196"/>
        <w:gridCol w:w="8555"/>
        <w:gridCol w:w="993"/>
        <w:gridCol w:w="784"/>
      </w:tblGrid>
      <w:tr w:rsidR="00BF2EBC" w:rsidTr="00281677">
        <w:tc>
          <w:tcPr>
            <w:tcW w:w="1196" w:type="dxa"/>
          </w:tcPr>
          <w:p w:rsidR="00BF2EBC" w:rsidRDefault="00BF2EBC" w:rsidP="00BF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555" w:type="dxa"/>
          </w:tcPr>
          <w:p w:rsidR="00BF2EBC" w:rsidRDefault="00BF2EBC" w:rsidP="00BF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BF2EBC" w:rsidRDefault="00BF2EBC" w:rsidP="00BF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784" w:type="dxa"/>
          </w:tcPr>
          <w:p w:rsidR="00BF2EBC" w:rsidRDefault="00BF2EBC" w:rsidP="00BF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Художник - дизайн - архитектура (9 часов)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Гармония. Контраст и выразительность плоскостной композиции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3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Цвет - элемент композиционного творчества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4,5,6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Буква - строка - текст. Искусство шрифта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7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Текст и изображение как элемент композиции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8,9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spacing w:line="125" w:lineRule="exact"/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210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В мире вещей и зданий (13 часов)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10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Объект и пространство. Соразмерность и пропорциональность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11,12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14,15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Конструкция, часть и целое. Понятие модуля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ind w:left="380"/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16,17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18,19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Вещь как сочетание объёмов и материальный образ времени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20,21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22,23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  <w:r w:rsidRPr="007125A6">
              <w:rPr>
                <w:rStyle w:val="51"/>
                <w:rFonts w:eastAsiaTheme="minorHAnsi"/>
                <w:sz w:val="24"/>
                <w:szCs w:val="24"/>
              </w:rPr>
              <w:t>2</w:t>
            </w:r>
            <w:r w:rsidRPr="007125A6">
              <w:rPr>
                <w:rStyle w:val="5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24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Город и человек (13 часов)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24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Город сквозь времена и страны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25,26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Город сегодня и завтра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27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Живое пространство города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28,29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Вещь в городе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30,31,32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Интерьер комнаты - портрет её хозяина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33,34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Мода, культура и ты</w:t>
            </w:r>
          </w:p>
        </w:tc>
        <w:tc>
          <w:tcPr>
            <w:tcW w:w="993" w:type="dxa"/>
          </w:tcPr>
          <w:p w:rsidR="00281677" w:rsidRPr="004861DB" w:rsidRDefault="00281677" w:rsidP="00281677">
            <w:pPr>
              <w:rPr>
                <w:b/>
                <w:i/>
                <w:sz w:val="24"/>
                <w:szCs w:val="24"/>
              </w:rPr>
            </w:pPr>
            <w:r w:rsidRPr="004861DB">
              <w:rPr>
                <w:rStyle w:val="51"/>
                <w:rFonts w:eastAsiaTheme="minorHAnsi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35</w:t>
            </w: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Моделируя себя - моделируешь мир</w:t>
            </w:r>
          </w:p>
        </w:tc>
        <w:tc>
          <w:tcPr>
            <w:tcW w:w="993" w:type="dxa"/>
          </w:tcPr>
          <w:p w:rsidR="00281677" w:rsidRPr="004861DB" w:rsidRDefault="00281677" w:rsidP="00281677">
            <w:pPr>
              <w:rPr>
                <w:b/>
                <w:i/>
                <w:sz w:val="24"/>
                <w:szCs w:val="24"/>
              </w:rPr>
            </w:pPr>
            <w:r w:rsidRPr="004861DB">
              <w:rPr>
                <w:rStyle w:val="51"/>
                <w:rFonts w:eastAsiaTheme="minorHAnsi"/>
                <w:b w:val="0"/>
                <w:i w:val="0"/>
                <w:sz w:val="24"/>
                <w:szCs w:val="24"/>
              </w:rPr>
              <w:t>1</w:t>
            </w:r>
            <w:r w:rsidRPr="004861DB">
              <w:rPr>
                <w:rStyle w:val="50"/>
                <w:rFonts w:eastAsia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  <w:tr w:rsidR="00281677" w:rsidTr="00281677">
        <w:tc>
          <w:tcPr>
            <w:tcW w:w="1196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8555" w:type="dxa"/>
          </w:tcPr>
          <w:p w:rsidR="00281677" w:rsidRPr="007125A6" w:rsidRDefault="00281677" w:rsidP="00281677">
            <w:pPr>
              <w:pStyle w:val="33"/>
              <w:shd w:val="clear" w:color="auto" w:fill="auto"/>
              <w:spacing w:line="240" w:lineRule="auto"/>
              <w:ind w:left="120" w:firstLine="0"/>
              <w:jc w:val="right"/>
              <w:rPr>
                <w:sz w:val="24"/>
                <w:szCs w:val="24"/>
              </w:rPr>
            </w:pPr>
            <w:r w:rsidRPr="007125A6">
              <w:rPr>
                <w:sz w:val="24"/>
                <w:szCs w:val="24"/>
              </w:rPr>
              <w:t>Итого : 35 часов</w:t>
            </w:r>
          </w:p>
        </w:tc>
        <w:tc>
          <w:tcPr>
            <w:tcW w:w="993" w:type="dxa"/>
          </w:tcPr>
          <w:p w:rsidR="00281677" w:rsidRPr="007125A6" w:rsidRDefault="00281677" w:rsidP="00281677">
            <w:pPr>
              <w:rPr>
                <w:rStyle w:val="51"/>
                <w:rFonts w:eastAsiaTheme="minorHAnsi"/>
                <w:sz w:val="24"/>
                <w:szCs w:val="24"/>
              </w:rPr>
            </w:pPr>
          </w:p>
        </w:tc>
        <w:tc>
          <w:tcPr>
            <w:tcW w:w="784" w:type="dxa"/>
          </w:tcPr>
          <w:p w:rsidR="00281677" w:rsidRPr="007125A6" w:rsidRDefault="00281677" w:rsidP="00281677">
            <w:pPr>
              <w:rPr>
                <w:sz w:val="24"/>
                <w:szCs w:val="24"/>
              </w:rPr>
            </w:pPr>
          </w:p>
        </w:tc>
      </w:tr>
    </w:tbl>
    <w:p w:rsidR="00281677" w:rsidRPr="00281677" w:rsidRDefault="00281677" w:rsidP="00281677">
      <w:pPr>
        <w:pStyle w:val="a7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Виды самостоятельной работы учащихся:</w:t>
      </w:r>
    </w:p>
    <w:p w:rsidR="00281677" w:rsidRPr="00281677" w:rsidRDefault="00281677" w:rsidP="00281677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Работа с учебником ( чтение, выполнение упражнений);</w:t>
      </w:r>
    </w:p>
    <w:p w:rsidR="00281677" w:rsidRPr="00281677" w:rsidRDefault="00281677" w:rsidP="00281677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Работа на формате альбомного листа (выполнение рисунка);</w:t>
      </w:r>
    </w:p>
    <w:p w:rsidR="00281677" w:rsidRPr="00281677" w:rsidRDefault="00281677" w:rsidP="00281677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Работа с дополнительной литературой</w:t>
      </w:r>
    </w:p>
    <w:p w:rsidR="00281677" w:rsidRPr="00281677" w:rsidRDefault="00281677" w:rsidP="00281677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1677"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подготовки учащихся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1677">
        <w:rPr>
          <w:rFonts w:ascii="Times New Roman" w:hAnsi="Times New Roman" w:cs="Times New Roman"/>
          <w:b/>
          <w:sz w:val="24"/>
          <w:szCs w:val="24"/>
        </w:rPr>
        <w:t xml:space="preserve"> класса за курс изобразительного искусства .</w:t>
      </w:r>
    </w:p>
    <w:p w:rsidR="00281677" w:rsidRPr="004468F2" w:rsidRDefault="00281677" w:rsidP="00281677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7"/>
      <w:r w:rsidRPr="004468F2">
        <w:rPr>
          <w:rStyle w:val="24"/>
          <w:rFonts w:eastAsiaTheme="minorHAnsi"/>
          <w:b/>
          <w:i/>
          <w:sz w:val="24"/>
          <w:szCs w:val="24"/>
        </w:rPr>
        <w:t>Учащиеся должны знать:</w:t>
      </w:r>
      <w:bookmarkEnd w:id="1"/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lastRenderedPageBreak/>
        <w:t xml:space="preserve">как анализировать произведения архитектуры и дизайна; каково место конструктивных искусств в ряду пластических искусств, их </w:t>
      </w:r>
      <w:r w:rsidR="0000027C">
        <w:rPr>
          <w:sz w:val="24"/>
          <w:szCs w:val="24"/>
        </w:rPr>
        <w:t xml:space="preserve">  </w:t>
      </w:r>
      <w:r w:rsidRPr="00211709">
        <w:rPr>
          <w:sz w:val="24"/>
          <w:szCs w:val="24"/>
        </w:rPr>
        <w:t>общие начала и специфику;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178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281677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281677" w:rsidRPr="00211709" w:rsidRDefault="00281677" w:rsidP="0000027C">
      <w:pPr>
        <w:pStyle w:val="41"/>
        <w:shd w:val="clear" w:color="auto" w:fill="auto"/>
        <w:tabs>
          <w:tab w:val="left" w:pos="709"/>
        </w:tabs>
        <w:ind w:left="709" w:right="20" w:firstLine="0"/>
        <w:jc w:val="both"/>
        <w:rPr>
          <w:sz w:val="24"/>
          <w:szCs w:val="24"/>
        </w:rPr>
      </w:pPr>
    </w:p>
    <w:p w:rsidR="00281677" w:rsidRPr="004468F2" w:rsidRDefault="00281677" w:rsidP="0000027C">
      <w:pPr>
        <w:tabs>
          <w:tab w:val="left" w:pos="709"/>
        </w:tabs>
        <w:ind w:left="709"/>
        <w:jc w:val="both"/>
        <w:rPr>
          <w:b/>
          <w:i/>
          <w:sz w:val="24"/>
          <w:szCs w:val="24"/>
        </w:rPr>
      </w:pPr>
      <w:bookmarkStart w:id="2" w:name="bookmark8"/>
      <w:r w:rsidRPr="004468F2">
        <w:rPr>
          <w:rStyle w:val="24"/>
          <w:rFonts w:eastAsiaTheme="minorHAnsi"/>
          <w:b/>
          <w:i/>
          <w:sz w:val="24"/>
          <w:szCs w:val="24"/>
        </w:rPr>
        <w:t>Учащиеся должны уметь:</w:t>
      </w:r>
      <w:bookmarkEnd w:id="2"/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337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конструировать объемно-пространственные композиции, моделировать архитектурно- дизайнерские объекты (в графике и объеме);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294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164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346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178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использовать в макетных и графических композициях ритм линий, цвета, объемов, статику и динамику тектоники и фактур;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154"/>
          <w:tab w:val="left" w:pos="709"/>
        </w:tabs>
        <w:ind w:left="709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188"/>
          <w:tab w:val="left" w:pos="709"/>
        </w:tabs>
        <w:ind w:left="709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создавать с натуры и по воображению архитектурные образы графическими материалами и</w:t>
      </w:r>
    </w:p>
    <w:p w:rsidR="00281677" w:rsidRPr="00211709" w:rsidRDefault="00281677" w:rsidP="0000027C">
      <w:pPr>
        <w:pStyle w:val="150"/>
        <w:shd w:val="clear" w:color="auto" w:fill="auto"/>
        <w:tabs>
          <w:tab w:val="left" w:pos="709"/>
        </w:tabs>
        <w:spacing w:line="210" w:lineRule="exact"/>
        <w:ind w:left="709"/>
        <w:rPr>
          <w:sz w:val="24"/>
          <w:szCs w:val="24"/>
        </w:rPr>
      </w:pPr>
      <w:bookmarkStart w:id="3" w:name="bookmark9"/>
      <w:r w:rsidRPr="00211709">
        <w:rPr>
          <w:sz w:val="24"/>
          <w:szCs w:val="24"/>
        </w:rPr>
        <w:t>др.;</w:t>
      </w:r>
      <w:bookmarkEnd w:id="3"/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332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281677" w:rsidRPr="00211709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159"/>
          <w:tab w:val="left" w:pos="709"/>
        </w:tabs>
        <w:ind w:left="709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281677" w:rsidRPr="004468F2" w:rsidRDefault="00281677" w:rsidP="0000027C">
      <w:pPr>
        <w:pStyle w:val="41"/>
        <w:numPr>
          <w:ilvl w:val="0"/>
          <w:numId w:val="5"/>
        </w:numPr>
        <w:shd w:val="clear" w:color="auto" w:fill="auto"/>
        <w:tabs>
          <w:tab w:val="left" w:pos="169"/>
          <w:tab w:val="left" w:pos="709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использовать разнообразные материалы (бумага белая и тонированная, картон; краски: гуашь, акварель; графические материалы: уголь, тушь, карандаш, мелки; материалы для работы в объеме: картон, бумага, пластилин, и др.)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</w:rPr>
        <w:t>Проверка и оценка знаний, умений и навыков  учащихся</w:t>
      </w:r>
    </w:p>
    <w:p w:rsidR="00281677" w:rsidRPr="00281677" w:rsidRDefault="00281677" w:rsidP="0000027C">
      <w:pPr>
        <w:pStyle w:val="25"/>
        <w:numPr>
          <w:ilvl w:val="0"/>
          <w:numId w:val="5"/>
        </w:numPr>
        <w:tabs>
          <w:tab w:val="left" w:pos="709"/>
        </w:tabs>
        <w:ind w:left="709" w:firstLine="0"/>
        <w:jc w:val="both"/>
        <w:rPr>
          <w:sz w:val="24"/>
        </w:rPr>
      </w:pPr>
      <w:r w:rsidRPr="00281677">
        <w:rPr>
          <w:sz w:val="24"/>
        </w:rPr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При устной проверке знаний оценка «5» ставится</w:t>
      </w:r>
      <w:r w:rsidRPr="00281677">
        <w:rPr>
          <w:rFonts w:ascii="Times New Roman" w:hAnsi="Times New Roman" w:cs="Times New Roman"/>
          <w:b/>
          <w:sz w:val="24"/>
          <w:szCs w:val="24"/>
        </w:rPr>
        <w:t>,</w:t>
      </w:r>
      <w:r w:rsidRPr="00281677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ИЗО терминологии;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в) ошибок не делает, но допускает оговорки по невнимательности при выполнении рисунка, которые легко исправляет по требованию учителя.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«4»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овладел программным материалом, но знает правила изображений и условные обозначения;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даёт правильный ответ в определённой логической последовательности;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lastRenderedPageBreak/>
        <w:t>в) при выполнении рисунка допускает некоторую неполноту ответа и незначительные ошибки, которые исправляет с помощью учителя.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«3»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основной программный материал знает нетвёрдо;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ответ даёт неполный, построенный несвязно, но выявивший общее понимание вопросов;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в) рисунки выполняет неуверенно, требует постоянной помощи учителя (наводящих вопросов) и частичного применения средств наглядности.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«2»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обнаруживает незнание или непонимание большей или наиболее важной части учебного материала;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«1»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 обнаруживает полное незнание и непонимание учебного материала.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При выполнении графических и практических работ оценка «5»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самостоятельно, тщательно и своевременно выполняет графические и практические работы и аккуратно ведёт тетрадь рисунков;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при необходимости умело пользуется справочным материалом;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«4»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самостоятельно, но с небольшими затруднениями выполняет рисунок;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справочным материалом пользуется, но ориентируется в нём с трудом;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в) при выполнении рисунков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«3»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рисунки выполняет неуверенно, но основные правила оформления соблюдает; обязательные работы, предусмотренные программой, выполняет несвоевременно;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«2»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ученик: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а) не выполняет  обязательные графические и практические работы;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sz w:val="24"/>
          <w:szCs w:val="24"/>
        </w:rPr>
        <w:t>б) выполняет только с помощью учителя и систематически допускает существенные ошибки.</w:t>
      </w:r>
    </w:p>
    <w:p w:rsidR="00281677" w:rsidRPr="00281677" w:rsidRDefault="00281677" w:rsidP="0000027C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677">
        <w:rPr>
          <w:rFonts w:ascii="Times New Roman" w:hAnsi="Times New Roman" w:cs="Times New Roman"/>
          <w:b/>
          <w:i/>
          <w:sz w:val="24"/>
          <w:szCs w:val="24"/>
        </w:rPr>
        <w:t>Оценка «1» ставится</w:t>
      </w:r>
      <w:r w:rsidRPr="00281677">
        <w:rPr>
          <w:rFonts w:ascii="Times New Roman" w:hAnsi="Times New Roman" w:cs="Times New Roman"/>
          <w:sz w:val="24"/>
          <w:szCs w:val="24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281677" w:rsidRDefault="00281677" w:rsidP="0000027C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677" w:rsidRPr="00281677" w:rsidRDefault="00281677" w:rsidP="00281677">
      <w:pPr>
        <w:pStyle w:val="a7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  <w:sectPr w:rsidR="00281677" w:rsidRPr="00281677" w:rsidSect="00281677">
          <w:footerReference w:type="default" r:id="rId7"/>
          <w:pgSz w:w="16838" w:h="11906" w:orient="landscape"/>
          <w:pgMar w:top="567" w:right="820" w:bottom="284" w:left="5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816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281677" w:rsidRPr="00281677" w:rsidRDefault="00281677" w:rsidP="00281677">
      <w:pPr>
        <w:pStyle w:val="27"/>
        <w:spacing w:before="0" w:after="0"/>
        <w:ind w:left="709"/>
        <w:rPr>
          <w:rFonts w:ascii="Times New Roman" w:hAnsi="Times New Roman" w:cs="Times New Roman"/>
          <w:b/>
          <w:sz w:val="24"/>
          <w:szCs w:val="24"/>
        </w:rPr>
        <w:sectPr w:rsidR="00281677" w:rsidRPr="00281677" w:rsidSect="00281677">
          <w:type w:val="continuous"/>
          <w:pgSz w:w="16838" w:h="11906" w:orient="landscape"/>
          <w:pgMar w:top="850" w:right="820" w:bottom="426" w:left="568" w:header="709" w:footer="709" w:gutter="0"/>
          <w:cols w:space="708"/>
          <w:docGrid w:linePitch="360"/>
        </w:sectPr>
      </w:pPr>
    </w:p>
    <w:p w:rsidR="003D0F06" w:rsidRPr="001408E0" w:rsidRDefault="003D0F06" w:rsidP="00281677">
      <w:pPr>
        <w:pStyle w:val="2"/>
        <w:shd w:val="clear" w:color="auto" w:fill="auto"/>
        <w:ind w:left="709" w:right="20" w:firstLine="0"/>
        <w:rPr>
          <w:sz w:val="24"/>
          <w:szCs w:val="24"/>
        </w:rPr>
      </w:pPr>
      <w:r w:rsidRPr="001408E0">
        <w:rPr>
          <w:rStyle w:val="a5"/>
          <w:sz w:val="24"/>
          <w:szCs w:val="24"/>
        </w:rPr>
        <w:lastRenderedPageBreak/>
        <w:t>УМК:</w:t>
      </w:r>
    </w:p>
    <w:p w:rsidR="003D0F06" w:rsidRPr="001408E0" w:rsidRDefault="003D0F06" w:rsidP="00281677">
      <w:pPr>
        <w:pStyle w:val="130"/>
        <w:shd w:val="clear" w:color="auto" w:fill="auto"/>
        <w:ind w:left="709"/>
        <w:rPr>
          <w:sz w:val="24"/>
          <w:szCs w:val="24"/>
        </w:rPr>
      </w:pPr>
      <w:bookmarkStart w:id="4" w:name="bookmark1"/>
      <w:r w:rsidRPr="001408E0">
        <w:rPr>
          <w:sz w:val="24"/>
          <w:szCs w:val="24"/>
        </w:rPr>
        <w:t>Для учителя:</w:t>
      </w:r>
      <w:bookmarkEnd w:id="4"/>
    </w:p>
    <w:p w:rsidR="003D0F06" w:rsidRPr="001408E0" w:rsidRDefault="003D0F06" w:rsidP="00281677">
      <w:pPr>
        <w:pStyle w:val="2"/>
        <w:numPr>
          <w:ilvl w:val="0"/>
          <w:numId w:val="1"/>
        </w:numPr>
        <w:shd w:val="clear" w:color="auto" w:fill="auto"/>
        <w:tabs>
          <w:tab w:val="left" w:pos="1101"/>
        </w:tabs>
        <w:ind w:left="709" w:right="20" w:hanging="320"/>
        <w:jc w:val="both"/>
        <w:rPr>
          <w:sz w:val="24"/>
          <w:szCs w:val="24"/>
        </w:rPr>
      </w:pPr>
      <w:r w:rsidRPr="001408E0">
        <w:rPr>
          <w:sz w:val="24"/>
          <w:szCs w:val="24"/>
        </w:rPr>
        <w:t>А.С.Питерских, Г.Е.Гуров под редакцией Б.М.Неменского. Изобразительное искусство: дизайн и архитектура в жизни человека: учебник для 7-8 классов общеобразовательных учреждений.-М.: Просвещение, 2008.</w:t>
      </w:r>
    </w:p>
    <w:p w:rsidR="003D0F06" w:rsidRPr="001408E0" w:rsidRDefault="003D0F06" w:rsidP="0028167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ind w:left="709" w:right="20" w:hanging="320"/>
        <w:rPr>
          <w:sz w:val="24"/>
          <w:szCs w:val="24"/>
        </w:rPr>
      </w:pPr>
      <w:r w:rsidRPr="001408E0">
        <w:rPr>
          <w:sz w:val="24"/>
          <w:szCs w:val="24"/>
        </w:rPr>
        <w:t>Неменский Б.М. программа общеобразовательных учреждений. Изобразительное искусство и художественный труд. 7 класс, - Москва,: Просвещение, 2007.</w:t>
      </w:r>
    </w:p>
    <w:p w:rsidR="003D0F06" w:rsidRPr="001408E0" w:rsidRDefault="003D0F06" w:rsidP="00281677">
      <w:pPr>
        <w:pStyle w:val="130"/>
        <w:shd w:val="clear" w:color="auto" w:fill="auto"/>
        <w:ind w:left="709"/>
        <w:rPr>
          <w:sz w:val="24"/>
          <w:szCs w:val="24"/>
        </w:rPr>
      </w:pPr>
      <w:bookmarkStart w:id="5" w:name="bookmark2"/>
      <w:r w:rsidRPr="001408E0">
        <w:rPr>
          <w:sz w:val="24"/>
          <w:szCs w:val="24"/>
        </w:rPr>
        <w:t>Для учащихся:</w:t>
      </w:r>
      <w:bookmarkEnd w:id="5"/>
    </w:p>
    <w:p w:rsidR="003D0F06" w:rsidRDefault="003D0F06" w:rsidP="00281677">
      <w:pPr>
        <w:pStyle w:val="2"/>
        <w:numPr>
          <w:ilvl w:val="1"/>
          <w:numId w:val="1"/>
        </w:numPr>
        <w:shd w:val="clear" w:color="auto" w:fill="auto"/>
        <w:ind w:left="709" w:right="20" w:firstLine="340"/>
        <w:rPr>
          <w:sz w:val="24"/>
          <w:szCs w:val="24"/>
        </w:rPr>
      </w:pPr>
      <w:r w:rsidRPr="001408E0">
        <w:rPr>
          <w:sz w:val="24"/>
          <w:szCs w:val="24"/>
        </w:rPr>
        <w:t xml:space="preserve">А.С.Питерских, Г.Е.Гуров под редакцией Б.М.Неменского. Изобразительное искусство: дизайн и архитектура в жизни человека: учебник для 7-8 классов общеобразовательных учреждений.-М.: Просвещение, 2008. </w:t>
      </w:r>
    </w:p>
    <w:p w:rsidR="00175BE1" w:rsidRPr="007947E4" w:rsidRDefault="00175BE1" w:rsidP="00281677">
      <w:pPr>
        <w:pStyle w:val="4"/>
        <w:tabs>
          <w:tab w:val="left" w:pos="0"/>
          <w:tab w:val="left" w:pos="5560"/>
        </w:tabs>
        <w:ind w:left="709"/>
        <w:jc w:val="left"/>
        <w:rPr>
          <w:sz w:val="20"/>
          <w:szCs w:val="20"/>
        </w:rPr>
      </w:pPr>
    </w:p>
    <w:p w:rsidR="00175BE1" w:rsidRPr="004468F2" w:rsidRDefault="00175BE1" w:rsidP="00281677">
      <w:pPr>
        <w:pStyle w:val="41"/>
        <w:shd w:val="clear" w:color="auto" w:fill="auto"/>
        <w:tabs>
          <w:tab w:val="left" w:pos="730"/>
        </w:tabs>
        <w:spacing w:after="240"/>
        <w:ind w:left="709" w:right="20" w:firstLine="0"/>
        <w:rPr>
          <w:i/>
          <w:sz w:val="24"/>
          <w:szCs w:val="24"/>
        </w:rPr>
      </w:pPr>
      <w:r w:rsidRPr="004468F2">
        <w:rPr>
          <w:rStyle w:val="a5"/>
          <w:i/>
          <w:sz w:val="24"/>
          <w:szCs w:val="24"/>
        </w:rPr>
        <w:t>Оборудование</w:t>
      </w:r>
    </w:p>
    <w:p w:rsidR="00175BE1" w:rsidRPr="00211709" w:rsidRDefault="00175BE1" w:rsidP="00281677">
      <w:pPr>
        <w:pStyle w:val="41"/>
        <w:numPr>
          <w:ilvl w:val="0"/>
          <w:numId w:val="6"/>
        </w:numPr>
        <w:shd w:val="clear" w:color="auto" w:fill="auto"/>
        <w:tabs>
          <w:tab w:val="left" w:pos="745"/>
        </w:tabs>
        <w:ind w:left="709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Учебные столы.</w:t>
      </w:r>
    </w:p>
    <w:p w:rsidR="00175BE1" w:rsidRPr="00211709" w:rsidRDefault="00175BE1" w:rsidP="00281677">
      <w:pPr>
        <w:pStyle w:val="41"/>
        <w:numPr>
          <w:ilvl w:val="0"/>
          <w:numId w:val="6"/>
        </w:numPr>
        <w:shd w:val="clear" w:color="auto" w:fill="auto"/>
        <w:tabs>
          <w:tab w:val="left" w:pos="740"/>
        </w:tabs>
        <w:ind w:left="709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Доска (с возможностью магнитного крепления и зажима для плакатов)</w:t>
      </w:r>
    </w:p>
    <w:p w:rsidR="00175BE1" w:rsidRPr="00211709" w:rsidRDefault="00175BE1" w:rsidP="00281677">
      <w:pPr>
        <w:pStyle w:val="41"/>
        <w:numPr>
          <w:ilvl w:val="0"/>
          <w:numId w:val="6"/>
        </w:numPr>
        <w:shd w:val="clear" w:color="auto" w:fill="auto"/>
        <w:tabs>
          <w:tab w:val="left" w:pos="745"/>
        </w:tabs>
        <w:ind w:left="709" w:right="2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Стеллажи и тумбочки для хранения детских работ, художественных материалов, методического фонда.</w:t>
      </w:r>
    </w:p>
    <w:p w:rsidR="00175BE1" w:rsidRPr="004468F2" w:rsidRDefault="00175BE1" w:rsidP="00281677">
      <w:pPr>
        <w:spacing w:after="261" w:line="220" w:lineRule="exact"/>
        <w:ind w:left="709"/>
        <w:rPr>
          <w:b/>
          <w:i/>
          <w:sz w:val="24"/>
          <w:szCs w:val="24"/>
        </w:rPr>
      </w:pPr>
      <w:r w:rsidRPr="004468F2">
        <w:rPr>
          <w:rStyle w:val="80"/>
          <w:rFonts w:eastAsiaTheme="minorHAnsi"/>
          <w:b/>
          <w:i/>
          <w:sz w:val="24"/>
          <w:szCs w:val="24"/>
        </w:rPr>
        <w:t>Технические средства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0"/>
        </w:tabs>
        <w:spacing w:line="278" w:lineRule="exact"/>
        <w:ind w:left="709" w:firstLine="0"/>
        <w:rPr>
          <w:sz w:val="24"/>
          <w:szCs w:val="24"/>
        </w:rPr>
      </w:pPr>
      <w:r w:rsidRPr="00211709">
        <w:rPr>
          <w:sz w:val="24"/>
          <w:szCs w:val="24"/>
        </w:rPr>
        <w:t>Диапроектор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5"/>
        </w:tabs>
        <w:spacing w:line="278" w:lineRule="exact"/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Экран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5"/>
        </w:tabs>
        <w:spacing w:line="278" w:lineRule="exact"/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Компьютер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0"/>
        </w:tabs>
        <w:spacing w:line="278" w:lineRule="exact"/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Видеомагнитофон</w:t>
      </w:r>
    </w:p>
    <w:p w:rsidR="00175BE1" w:rsidRPr="004468F2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30"/>
        </w:tabs>
        <w:spacing w:line="278" w:lineRule="exact"/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Кадаскоп</w:t>
      </w:r>
    </w:p>
    <w:p w:rsidR="00175BE1" w:rsidRPr="004468F2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30"/>
        </w:tabs>
        <w:spacing w:line="278" w:lineRule="exact"/>
        <w:ind w:left="709" w:firstLine="380"/>
        <w:rPr>
          <w:sz w:val="24"/>
          <w:szCs w:val="24"/>
        </w:rPr>
      </w:pPr>
      <w:r w:rsidRPr="004468F2">
        <w:rPr>
          <w:sz w:val="24"/>
          <w:szCs w:val="24"/>
        </w:rPr>
        <w:t>Мультимедиа проектор</w:t>
      </w:r>
    </w:p>
    <w:p w:rsidR="00175BE1" w:rsidRPr="004468F2" w:rsidRDefault="00175BE1" w:rsidP="00281677">
      <w:pPr>
        <w:pStyle w:val="41"/>
        <w:shd w:val="clear" w:color="auto" w:fill="auto"/>
        <w:tabs>
          <w:tab w:val="left" w:pos="730"/>
        </w:tabs>
        <w:spacing w:line="278" w:lineRule="exact"/>
        <w:ind w:left="709" w:firstLine="0"/>
        <w:rPr>
          <w:sz w:val="24"/>
          <w:szCs w:val="24"/>
        </w:rPr>
      </w:pPr>
      <w:r w:rsidRPr="004468F2">
        <w:rPr>
          <w:rStyle w:val="a5"/>
          <w:i/>
          <w:sz w:val="24"/>
          <w:szCs w:val="24"/>
        </w:rPr>
        <w:t>Методический фонд</w:t>
      </w:r>
    </w:p>
    <w:p w:rsidR="00175BE1" w:rsidRPr="00211709" w:rsidRDefault="00BD5E1A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0"/>
        </w:tabs>
        <w:ind w:left="709" w:firstLine="380"/>
        <w:rPr>
          <w:sz w:val="24"/>
          <w:szCs w:val="24"/>
        </w:rPr>
      </w:pPr>
      <w:r>
        <w:rPr>
          <w:sz w:val="24"/>
          <w:szCs w:val="24"/>
        </w:rPr>
        <w:t>Фотографии «Архитектура»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0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Репродукции картин разных художников</w:t>
      </w:r>
      <w:r w:rsidR="00BD5E1A">
        <w:rPr>
          <w:sz w:val="24"/>
          <w:szCs w:val="24"/>
        </w:rPr>
        <w:t xml:space="preserve"> с изображением городского и индустриального пейзажа</w:t>
      </w:r>
      <w:r w:rsidRPr="00211709">
        <w:rPr>
          <w:sz w:val="24"/>
          <w:szCs w:val="24"/>
        </w:rPr>
        <w:t>.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0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Муляжи для рисования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5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Серии фотографий и иллюстраций природы.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5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Фотографии и иллюстрации животных.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5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Тела геометрические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5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Предметы для натурной постановки (кувшины, часы, вазы и др.).</w:t>
      </w:r>
    </w:p>
    <w:p w:rsidR="00175BE1" w:rsidRPr="00211709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45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Таблицы последовательного рисования по темам и классам (в папках)</w:t>
      </w:r>
    </w:p>
    <w:p w:rsidR="00175BE1" w:rsidRPr="00175BE1" w:rsidRDefault="00175BE1" w:rsidP="00281677">
      <w:pPr>
        <w:pStyle w:val="41"/>
        <w:numPr>
          <w:ilvl w:val="0"/>
          <w:numId w:val="7"/>
        </w:numPr>
        <w:shd w:val="clear" w:color="auto" w:fill="auto"/>
        <w:tabs>
          <w:tab w:val="left" w:pos="735"/>
        </w:tabs>
        <w:ind w:left="709" w:firstLine="380"/>
        <w:rPr>
          <w:sz w:val="24"/>
          <w:szCs w:val="24"/>
        </w:rPr>
      </w:pPr>
      <w:r w:rsidRPr="00211709">
        <w:rPr>
          <w:sz w:val="24"/>
          <w:szCs w:val="24"/>
        </w:rPr>
        <w:t>Детские работы как примеры выполнения творческих заданий.</w:t>
      </w:r>
    </w:p>
    <w:p w:rsidR="00175BE1" w:rsidRDefault="00175BE1" w:rsidP="00281677">
      <w:pPr>
        <w:ind w:left="709"/>
        <w:jc w:val="center"/>
        <w:rPr>
          <w:rStyle w:val="24"/>
          <w:rFonts w:eastAsiaTheme="minorHAnsi"/>
          <w:b/>
          <w:sz w:val="24"/>
          <w:szCs w:val="24"/>
        </w:rPr>
      </w:pPr>
      <w:bookmarkStart w:id="6" w:name="bookmark10"/>
    </w:p>
    <w:p w:rsidR="001408E0" w:rsidRDefault="001408E0" w:rsidP="00281677">
      <w:pPr>
        <w:ind w:left="709"/>
        <w:jc w:val="center"/>
        <w:rPr>
          <w:rStyle w:val="24"/>
          <w:rFonts w:eastAsiaTheme="minorHAnsi"/>
          <w:b/>
          <w:sz w:val="24"/>
          <w:szCs w:val="24"/>
        </w:rPr>
      </w:pPr>
      <w:r w:rsidRPr="004468F2">
        <w:rPr>
          <w:rStyle w:val="24"/>
          <w:rFonts w:eastAsiaTheme="minorHAnsi"/>
          <w:b/>
          <w:sz w:val="24"/>
          <w:szCs w:val="24"/>
        </w:rPr>
        <w:t>Литература</w:t>
      </w:r>
      <w:bookmarkEnd w:id="6"/>
    </w:p>
    <w:p w:rsidR="00175BE1" w:rsidRDefault="00175BE1" w:rsidP="00281677">
      <w:pPr>
        <w:ind w:left="709"/>
        <w:rPr>
          <w:rStyle w:val="24"/>
          <w:rFonts w:eastAsiaTheme="minorHAnsi"/>
          <w:b/>
          <w:sz w:val="24"/>
          <w:szCs w:val="24"/>
        </w:rPr>
      </w:pPr>
      <w:r>
        <w:rPr>
          <w:rStyle w:val="24"/>
          <w:rFonts w:eastAsiaTheme="minorHAnsi"/>
          <w:b/>
          <w:sz w:val="24"/>
          <w:szCs w:val="24"/>
        </w:rPr>
        <w:lastRenderedPageBreak/>
        <w:t>Для учащихся:</w:t>
      </w:r>
    </w:p>
    <w:p w:rsidR="00175BE1" w:rsidRDefault="00175BE1" w:rsidP="00281677">
      <w:pPr>
        <w:pStyle w:val="2"/>
        <w:numPr>
          <w:ilvl w:val="1"/>
          <w:numId w:val="11"/>
        </w:numPr>
        <w:shd w:val="clear" w:color="auto" w:fill="auto"/>
        <w:ind w:left="709" w:right="20" w:firstLine="340"/>
        <w:rPr>
          <w:sz w:val="24"/>
          <w:szCs w:val="24"/>
        </w:rPr>
      </w:pPr>
      <w:r w:rsidRPr="001408E0">
        <w:rPr>
          <w:sz w:val="24"/>
          <w:szCs w:val="24"/>
        </w:rPr>
        <w:t xml:space="preserve">А.С.Питерских, Г.Е.Гуров под редакцией Б.М.Неменского. Изобразительное искусство: дизайн и архитектура в жизни человека: учебник для 7-8 классов общеобразовательных учреждений.-М.: Просвещение, 2008. </w:t>
      </w:r>
    </w:p>
    <w:p w:rsidR="00175BE1" w:rsidRPr="00175BE1" w:rsidRDefault="00175BE1" w:rsidP="00281677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75BE1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1408E0" w:rsidRPr="00211709" w:rsidRDefault="001408E0" w:rsidP="00281677">
      <w:pPr>
        <w:pStyle w:val="41"/>
        <w:numPr>
          <w:ilvl w:val="1"/>
          <w:numId w:val="5"/>
        </w:numPr>
        <w:shd w:val="clear" w:color="auto" w:fill="auto"/>
        <w:tabs>
          <w:tab w:val="left" w:pos="0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А. С. Питерских, Г.Е. Гуров под редакцией Б.М. Йеменского. Изобразительное искусство: дизайн и архитектура в жизни человека: учебник для 7-8 классов общеобразовательных учреждений. - М.: Просвещение, 2008.</w:t>
      </w:r>
    </w:p>
    <w:p w:rsidR="001408E0" w:rsidRPr="00211709" w:rsidRDefault="001408E0" w:rsidP="00281677">
      <w:pPr>
        <w:pStyle w:val="41"/>
        <w:numPr>
          <w:ilvl w:val="1"/>
          <w:numId w:val="5"/>
        </w:numPr>
        <w:shd w:val="clear" w:color="auto" w:fill="auto"/>
        <w:tabs>
          <w:tab w:val="left" w:pos="0"/>
        </w:tabs>
        <w:ind w:left="709" w:right="20" w:firstLine="0"/>
        <w:jc w:val="both"/>
        <w:rPr>
          <w:sz w:val="24"/>
          <w:szCs w:val="24"/>
        </w:rPr>
      </w:pPr>
      <w:r w:rsidRPr="00211709">
        <w:rPr>
          <w:sz w:val="24"/>
          <w:szCs w:val="24"/>
        </w:rPr>
        <w:t>Б.М. Неменский Программы общеобразовательных учреждений «Изобразительное искусство и художественный труд», 1-9 классы, 5-е издание, М. Просвещение 2009.</w:t>
      </w:r>
    </w:p>
    <w:p w:rsidR="001408E0" w:rsidRDefault="001408E0" w:rsidP="00281677">
      <w:pPr>
        <w:pStyle w:val="41"/>
        <w:numPr>
          <w:ilvl w:val="1"/>
          <w:numId w:val="5"/>
        </w:numPr>
        <w:shd w:val="clear" w:color="auto" w:fill="auto"/>
        <w:spacing w:after="240"/>
        <w:ind w:left="709" w:right="20" w:firstLine="0"/>
        <w:rPr>
          <w:sz w:val="24"/>
          <w:szCs w:val="24"/>
        </w:rPr>
      </w:pPr>
      <w:r w:rsidRPr="00211709">
        <w:rPr>
          <w:sz w:val="24"/>
          <w:szCs w:val="24"/>
        </w:rPr>
        <w:t xml:space="preserve">Программы общеобразовательных учреждений «Изобразительное искусство и художественный труд», 1-9 классы, 5-е издание, М. Просвещение 2009. </w:t>
      </w:r>
    </w:p>
    <w:p w:rsidR="001408E0" w:rsidRDefault="001408E0" w:rsidP="00281677">
      <w:pPr>
        <w:ind w:left="709"/>
      </w:pPr>
    </w:p>
    <w:sectPr w:rsidR="001408E0" w:rsidSect="00BF2EBC">
      <w:footerReference w:type="default" r:id="rId8"/>
      <w:pgSz w:w="16838" w:h="11906" w:orient="landscape"/>
      <w:pgMar w:top="566" w:right="56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33" w:rsidRDefault="00B96B33" w:rsidP="003D0F06">
      <w:pPr>
        <w:spacing w:after="0" w:line="240" w:lineRule="auto"/>
      </w:pPr>
      <w:r>
        <w:separator/>
      </w:r>
    </w:p>
  </w:endnote>
  <w:endnote w:type="continuationSeparator" w:id="1">
    <w:p w:rsidR="00B96B33" w:rsidRDefault="00B96B33" w:rsidP="003D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56" w:rsidRDefault="00697A86">
    <w:pPr>
      <w:pStyle w:val="aa"/>
      <w:jc w:val="right"/>
    </w:pPr>
    <w:fldSimple w:instr=" PAGE   \* MERGEFORMAT ">
      <w:r w:rsidR="009D2808">
        <w:rPr>
          <w:noProof/>
        </w:rPr>
        <w:t>2</w:t>
      </w:r>
    </w:fldSimple>
  </w:p>
  <w:p w:rsidR="00F71B56" w:rsidRDefault="00F71B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80"/>
      <w:docPartObj>
        <w:docPartGallery w:val="Page Numbers (Bottom of Page)"/>
        <w:docPartUnique/>
      </w:docPartObj>
    </w:sdtPr>
    <w:sdtContent>
      <w:p w:rsidR="00F71B56" w:rsidRDefault="00697A86">
        <w:pPr>
          <w:pStyle w:val="aa"/>
          <w:jc w:val="right"/>
        </w:pPr>
        <w:fldSimple w:instr=" PAGE   \* MERGEFORMAT ">
          <w:r w:rsidR="009D2808">
            <w:rPr>
              <w:noProof/>
            </w:rPr>
            <w:t>13</w:t>
          </w:r>
        </w:fldSimple>
      </w:p>
    </w:sdtContent>
  </w:sdt>
  <w:p w:rsidR="00F71B56" w:rsidRDefault="00F71B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33" w:rsidRDefault="00B96B33" w:rsidP="003D0F06">
      <w:pPr>
        <w:spacing w:after="0" w:line="240" w:lineRule="auto"/>
      </w:pPr>
      <w:r>
        <w:separator/>
      </w:r>
    </w:p>
  </w:footnote>
  <w:footnote w:type="continuationSeparator" w:id="1">
    <w:p w:rsidR="00B96B33" w:rsidRDefault="00B96B33" w:rsidP="003D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91E"/>
    <w:multiLevelType w:val="hybridMultilevel"/>
    <w:tmpl w:val="91C6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2B5"/>
    <w:multiLevelType w:val="hybridMultilevel"/>
    <w:tmpl w:val="4FB08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4B8"/>
    <w:multiLevelType w:val="multilevel"/>
    <w:tmpl w:val="12524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E780E"/>
    <w:multiLevelType w:val="hybridMultilevel"/>
    <w:tmpl w:val="D374A496"/>
    <w:lvl w:ilvl="0" w:tplc="07605C9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0B83785"/>
    <w:multiLevelType w:val="multilevel"/>
    <w:tmpl w:val="4FBAE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E6984"/>
    <w:multiLevelType w:val="hybridMultilevel"/>
    <w:tmpl w:val="8D52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5E7E"/>
    <w:multiLevelType w:val="hybridMultilevel"/>
    <w:tmpl w:val="B75E37C2"/>
    <w:lvl w:ilvl="0" w:tplc="7C78A8E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2F569BA"/>
    <w:multiLevelType w:val="hybridMultilevel"/>
    <w:tmpl w:val="E3409C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8F817AD"/>
    <w:multiLevelType w:val="hybridMultilevel"/>
    <w:tmpl w:val="0A164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660423"/>
    <w:multiLevelType w:val="hybridMultilevel"/>
    <w:tmpl w:val="AD88D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8672B9B"/>
    <w:multiLevelType w:val="multilevel"/>
    <w:tmpl w:val="91DE7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D796B"/>
    <w:multiLevelType w:val="hybridMultilevel"/>
    <w:tmpl w:val="8D6C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81EBD"/>
    <w:multiLevelType w:val="hybridMultilevel"/>
    <w:tmpl w:val="D866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34650"/>
    <w:multiLevelType w:val="multilevel"/>
    <w:tmpl w:val="7FE86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452174"/>
    <w:multiLevelType w:val="hybridMultilevel"/>
    <w:tmpl w:val="319A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A1891"/>
    <w:multiLevelType w:val="hybridMultilevel"/>
    <w:tmpl w:val="496A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86538"/>
    <w:multiLevelType w:val="hybridMultilevel"/>
    <w:tmpl w:val="BA968A5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714A76B5"/>
    <w:multiLevelType w:val="multilevel"/>
    <w:tmpl w:val="80C22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0A103B"/>
    <w:multiLevelType w:val="hybridMultilevel"/>
    <w:tmpl w:val="48B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875E1"/>
    <w:multiLevelType w:val="hybridMultilevel"/>
    <w:tmpl w:val="2D4E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332AF"/>
    <w:multiLevelType w:val="hybridMultilevel"/>
    <w:tmpl w:val="55A0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55958"/>
    <w:multiLevelType w:val="multilevel"/>
    <w:tmpl w:val="7F601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B476F0"/>
    <w:multiLevelType w:val="multilevel"/>
    <w:tmpl w:val="91DE7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D44D05"/>
    <w:multiLevelType w:val="hybridMultilevel"/>
    <w:tmpl w:val="7154453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1"/>
  </w:num>
  <w:num w:numId="5">
    <w:abstractNumId w:val="4"/>
  </w:num>
  <w:num w:numId="6">
    <w:abstractNumId w:val="17"/>
  </w:num>
  <w:num w:numId="7">
    <w:abstractNumId w:val="2"/>
  </w:num>
  <w:num w:numId="8">
    <w:abstractNumId w:val="8"/>
  </w:num>
  <w:num w:numId="9">
    <w:abstractNumId w:val="9"/>
  </w:num>
  <w:num w:numId="10">
    <w:abstractNumId w:val="16"/>
  </w:num>
  <w:num w:numId="11">
    <w:abstractNumId w:val="22"/>
  </w:num>
  <w:num w:numId="12">
    <w:abstractNumId w:val="0"/>
  </w:num>
  <w:num w:numId="13">
    <w:abstractNumId w:val="15"/>
  </w:num>
  <w:num w:numId="14">
    <w:abstractNumId w:val="20"/>
  </w:num>
  <w:num w:numId="15">
    <w:abstractNumId w:val="14"/>
  </w:num>
  <w:num w:numId="16">
    <w:abstractNumId w:val="12"/>
  </w:num>
  <w:num w:numId="17">
    <w:abstractNumId w:val="5"/>
  </w:num>
  <w:num w:numId="18">
    <w:abstractNumId w:val="18"/>
  </w:num>
  <w:num w:numId="19">
    <w:abstractNumId w:val="23"/>
  </w:num>
  <w:num w:numId="20">
    <w:abstractNumId w:val="19"/>
  </w:num>
  <w:num w:numId="21">
    <w:abstractNumId w:val="7"/>
  </w:num>
  <w:num w:numId="22">
    <w:abstractNumId w:val="1"/>
  </w:num>
  <w:num w:numId="23">
    <w:abstractNumId w:val="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E0"/>
    <w:rsid w:val="0000027C"/>
    <w:rsid w:val="00034A49"/>
    <w:rsid w:val="00066FF3"/>
    <w:rsid w:val="000F18CD"/>
    <w:rsid w:val="001408E0"/>
    <w:rsid w:val="00170A7F"/>
    <w:rsid w:val="00175BE1"/>
    <w:rsid w:val="001D7E6E"/>
    <w:rsid w:val="00211709"/>
    <w:rsid w:val="00217BB4"/>
    <w:rsid w:val="00220994"/>
    <w:rsid w:val="002741B2"/>
    <w:rsid w:val="00281677"/>
    <w:rsid w:val="003D0F06"/>
    <w:rsid w:val="004468F2"/>
    <w:rsid w:val="004861DB"/>
    <w:rsid w:val="005267B4"/>
    <w:rsid w:val="00560054"/>
    <w:rsid w:val="005B0554"/>
    <w:rsid w:val="005E597C"/>
    <w:rsid w:val="006355C1"/>
    <w:rsid w:val="0065531D"/>
    <w:rsid w:val="00673458"/>
    <w:rsid w:val="00697A86"/>
    <w:rsid w:val="006B1D18"/>
    <w:rsid w:val="007125A6"/>
    <w:rsid w:val="0074704D"/>
    <w:rsid w:val="007947E4"/>
    <w:rsid w:val="007F51EE"/>
    <w:rsid w:val="00865608"/>
    <w:rsid w:val="0089212E"/>
    <w:rsid w:val="008A6515"/>
    <w:rsid w:val="00987BB4"/>
    <w:rsid w:val="009A3E53"/>
    <w:rsid w:val="009B4A90"/>
    <w:rsid w:val="009D2808"/>
    <w:rsid w:val="00A426C8"/>
    <w:rsid w:val="00AC0B3A"/>
    <w:rsid w:val="00B10BFC"/>
    <w:rsid w:val="00B732AE"/>
    <w:rsid w:val="00B96B33"/>
    <w:rsid w:val="00BD5E1A"/>
    <w:rsid w:val="00BF2EBC"/>
    <w:rsid w:val="00C1002B"/>
    <w:rsid w:val="00C57F84"/>
    <w:rsid w:val="00D75F79"/>
    <w:rsid w:val="00DD2719"/>
    <w:rsid w:val="00E166F1"/>
    <w:rsid w:val="00EE6757"/>
    <w:rsid w:val="00F71B56"/>
    <w:rsid w:val="00F8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75B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1408E0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3">
    <w:name w:val="Основной текст_"/>
    <w:basedOn w:val="a0"/>
    <w:link w:val="2"/>
    <w:rsid w:val="001408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408E0"/>
    <w:rPr>
      <w:u w:val="single"/>
    </w:rPr>
  </w:style>
  <w:style w:type="character" w:customStyle="1" w:styleId="a4">
    <w:name w:val="Основной текст + Полужирный;Курсив"/>
    <w:basedOn w:val="a3"/>
    <w:rsid w:val="001408E0"/>
    <w:rPr>
      <w:b/>
      <w:bCs/>
      <w:i/>
      <w:iCs/>
      <w:spacing w:val="-2"/>
    </w:rPr>
  </w:style>
  <w:style w:type="character" w:customStyle="1" w:styleId="a5">
    <w:name w:val="Основной текст + Полужирный"/>
    <w:basedOn w:val="a3"/>
    <w:rsid w:val="001408E0"/>
    <w:rPr>
      <w:b/>
      <w:bCs/>
      <w:spacing w:val="-1"/>
    </w:rPr>
  </w:style>
  <w:style w:type="character" w:customStyle="1" w:styleId="13">
    <w:name w:val="Заголовок №1 (3)_"/>
    <w:basedOn w:val="a0"/>
    <w:link w:val="130"/>
    <w:rsid w:val="001408E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408E0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6">
    <w:name w:val="Основной текст + Курсив"/>
    <w:basedOn w:val="a3"/>
    <w:rsid w:val="001408E0"/>
    <w:rPr>
      <w:i/>
      <w:iCs/>
      <w:spacing w:val="-1"/>
    </w:rPr>
  </w:style>
  <w:style w:type="character" w:customStyle="1" w:styleId="10">
    <w:name w:val="Заголовок №1_"/>
    <w:basedOn w:val="a0"/>
    <w:link w:val="11"/>
    <w:rsid w:val="001408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 + Полужирный;Курсив"/>
    <w:basedOn w:val="10"/>
    <w:rsid w:val="001408E0"/>
    <w:rPr>
      <w:b/>
      <w:bCs/>
      <w:i/>
      <w:iCs/>
      <w:spacing w:val="-2"/>
    </w:rPr>
  </w:style>
  <w:style w:type="paragraph" w:customStyle="1" w:styleId="120">
    <w:name w:val="Заголовок №1 (2)"/>
    <w:basedOn w:val="a"/>
    <w:link w:val="12"/>
    <w:rsid w:val="001408E0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pacing w:val="-1"/>
    </w:rPr>
  </w:style>
  <w:style w:type="paragraph" w:customStyle="1" w:styleId="2">
    <w:name w:val="Основной текст2"/>
    <w:basedOn w:val="a"/>
    <w:link w:val="a3"/>
    <w:rsid w:val="001408E0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30">
    <w:name w:val="Заголовок №1 (3)"/>
    <w:basedOn w:val="a"/>
    <w:link w:val="13"/>
    <w:rsid w:val="001408E0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pacing w:val="-2"/>
    </w:rPr>
  </w:style>
  <w:style w:type="paragraph" w:customStyle="1" w:styleId="21">
    <w:name w:val="Основной текст (2)"/>
    <w:basedOn w:val="a"/>
    <w:link w:val="20"/>
    <w:rsid w:val="001408E0"/>
    <w:pPr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Заголовок №1"/>
    <w:basedOn w:val="a"/>
    <w:link w:val="10"/>
    <w:rsid w:val="001408E0"/>
    <w:pPr>
      <w:shd w:val="clear" w:color="auto" w:fill="FFFFFF"/>
      <w:spacing w:after="0" w:line="283" w:lineRule="exact"/>
      <w:ind w:firstLine="1020"/>
      <w:outlineLvl w:val="0"/>
    </w:pPr>
    <w:rPr>
      <w:rFonts w:ascii="Times New Roman" w:eastAsia="Times New Roman" w:hAnsi="Times New Roman" w:cs="Times New Roman"/>
    </w:rPr>
  </w:style>
  <w:style w:type="character" w:customStyle="1" w:styleId="140">
    <w:name w:val="Заголовок №1 (4)_"/>
    <w:basedOn w:val="a0"/>
    <w:link w:val="141"/>
    <w:rsid w:val="001408E0"/>
    <w:rPr>
      <w:rFonts w:ascii="Times New Roman" w:eastAsia="Times New Roman" w:hAnsi="Times New Roman" w:cs="Times New Roman"/>
      <w:spacing w:val="-1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rsid w:val="00140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50">
    <w:name w:val="Основной текст (5)"/>
    <w:basedOn w:val="5"/>
    <w:rsid w:val="001408E0"/>
    <w:rPr>
      <w:spacing w:val="4"/>
    </w:rPr>
  </w:style>
  <w:style w:type="character" w:customStyle="1" w:styleId="31">
    <w:name w:val="Основной текст (3)_"/>
    <w:basedOn w:val="a0"/>
    <w:link w:val="32"/>
    <w:rsid w:val="001408E0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1408E0"/>
    <w:rPr>
      <w:b/>
      <w:bCs/>
      <w:i/>
      <w:iCs/>
      <w:spacing w:val="-1"/>
      <w:lang w:val="en-US"/>
    </w:rPr>
  </w:style>
  <w:style w:type="character" w:customStyle="1" w:styleId="6">
    <w:name w:val="Основной текст (6)_"/>
    <w:basedOn w:val="a0"/>
    <w:link w:val="60"/>
    <w:rsid w:val="001408E0"/>
    <w:rPr>
      <w:rFonts w:ascii="Times New Roman" w:eastAsia="Times New Roman" w:hAnsi="Times New Roman" w:cs="Times New Roman"/>
      <w:spacing w:val="22"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08E0"/>
    <w:rPr>
      <w:rFonts w:ascii="Times New Roman" w:eastAsia="Times New Roman" w:hAnsi="Times New Roman" w:cs="Times New Roman"/>
      <w:spacing w:val="14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rsid w:val="00140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80">
    <w:name w:val="Основной текст (8)"/>
    <w:basedOn w:val="8"/>
    <w:rsid w:val="001408E0"/>
    <w:rPr>
      <w:spacing w:val="-2"/>
    </w:rPr>
  </w:style>
  <w:style w:type="paragraph" w:customStyle="1" w:styleId="33">
    <w:name w:val="Основной текст3"/>
    <w:basedOn w:val="a"/>
    <w:rsid w:val="001408E0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41">
    <w:name w:val="Заголовок №1 (4)"/>
    <w:basedOn w:val="a"/>
    <w:link w:val="140"/>
    <w:rsid w:val="001408E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"/>
      <w:sz w:val="31"/>
      <w:szCs w:val="31"/>
    </w:rPr>
  </w:style>
  <w:style w:type="paragraph" w:customStyle="1" w:styleId="32">
    <w:name w:val="Основной текст (3)"/>
    <w:basedOn w:val="a"/>
    <w:link w:val="31"/>
    <w:rsid w:val="001408E0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</w:rPr>
  </w:style>
  <w:style w:type="paragraph" w:customStyle="1" w:styleId="60">
    <w:name w:val="Основной текст (6)"/>
    <w:basedOn w:val="a"/>
    <w:link w:val="6"/>
    <w:rsid w:val="001408E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2"/>
      <w:sz w:val="10"/>
      <w:szCs w:val="10"/>
    </w:rPr>
  </w:style>
  <w:style w:type="paragraph" w:customStyle="1" w:styleId="70">
    <w:name w:val="Основной текст (7)"/>
    <w:basedOn w:val="a"/>
    <w:link w:val="7"/>
    <w:rsid w:val="001408E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4"/>
      <w:sz w:val="8"/>
      <w:szCs w:val="8"/>
    </w:rPr>
  </w:style>
  <w:style w:type="character" w:customStyle="1" w:styleId="22">
    <w:name w:val="Заголовок №2 (2)_"/>
    <w:basedOn w:val="a0"/>
    <w:rsid w:val="00140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220">
    <w:name w:val="Заголовок №2 (2)"/>
    <w:basedOn w:val="22"/>
    <w:rsid w:val="001408E0"/>
    <w:rPr>
      <w:spacing w:val="0"/>
    </w:rPr>
  </w:style>
  <w:style w:type="character" w:customStyle="1" w:styleId="23">
    <w:name w:val="Заголовок №2_"/>
    <w:basedOn w:val="a0"/>
    <w:rsid w:val="00140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24">
    <w:name w:val="Заголовок №2"/>
    <w:basedOn w:val="23"/>
    <w:rsid w:val="001408E0"/>
    <w:rPr>
      <w:spacing w:val="2"/>
    </w:rPr>
  </w:style>
  <w:style w:type="character" w:customStyle="1" w:styleId="15">
    <w:name w:val="Заголовок №1 (5)_"/>
    <w:basedOn w:val="a0"/>
    <w:link w:val="150"/>
    <w:rsid w:val="001408E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1408E0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50">
    <w:name w:val="Заголовок №1 (5)"/>
    <w:basedOn w:val="a"/>
    <w:link w:val="15"/>
    <w:rsid w:val="001408E0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7">
    <w:name w:val="List Paragraph"/>
    <w:basedOn w:val="a"/>
    <w:uiPriority w:val="34"/>
    <w:qFormat/>
    <w:rsid w:val="00987BB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75B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05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5">
    <w:name w:val="Body Text Indent 2"/>
    <w:basedOn w:val="a"/>
    <w:link w:val="26"/>
    <w:rsid w:val="005B05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0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0F06"/>
  </w:style>
  <w:style w:type="paragraph" w:styleId="aa">
    <w:name w:val="footer"/>
    <w:basedOn w:val="a"/>
    <w:link w:val="ab"/>
    <w:uiPriority w:val="99"/>
    <w:unhideWhenUsed/>
    <w:rsid w:val="003D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06"/>
  </w:style>
  <w:style w:type="table" w:styleId="ac">
    <w:name w:val="Table Grid"/>
    <w:basedOn w:val="a1"/>
    <w:rsid w:val="00B1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rsid w:val="0028167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hp</cp:lastModifiedBy>
  <cp:revision>19</cp:revision>
  <cp:lastPrinted>2012-09-10T08:34:00Z</cp:lastPrinted>
  <dcterms:created xsi:type="dcterms:W3CDTF">2003-12-31T19:19:00Z</dcterms:created>
  <dcterms:modified xsi:type="dcterms:W3CDTF">2012-09-28T09:51:00Z</dcterms:modified>
</cp:coreProperties>
</file>