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D" w:rsidRPr="00EA1473" w:rsidRDefault="00EA1473" w:rsidP="00AE46D0">
      <w:pPr>
        <w:jc w:val="center"/>
        <w:rPr>
          <w:rFonts w:ascii="Times New Roman" w:hAnsi="Times New Roman" w:cs="Times New Roman"/>
          <w:sz w:val="20"/>
          <w:szCs w:val="20"/>
        </w:rPr>
      </w:pPr>
      <w:r w:rsidRPr="00EA1473">
        <w:rPr>
          <w:rFonts w:ascii="Times New Roman" w:hAnsi="Times New Roman" w:cs="Times New Roman"/>
          <w:sz w:val="20"/>
          <w:szCs w:val="20"/>
        </w:rPr>
        <w:t>МКСКОУ «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Каширская специальная/коррекционная/ общеобразовательная школа – интернат </w:t>
      </w:r>
      <w:r w:rsidR="00DF23ED" w:rsidRPr="00EA147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вида</w:t>
      </w:r>
      <w:r w:rsidRPr="00EA1473">
        <w:rPr>
          <w:rFonts w:ascii="Times New Roman" w:hAnsi="Times New Roman" w:cs="Times New Roman"/>
          <w:sz w:val="20"/>
          <w:szCs w:val="20"/>
        </w:rPr>
        <w:t>»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P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E46D0" w:rsidRPr="009D254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Жилиной Юлии Сергеевны</w:t>
      </w:r>
    </w:p>
    <w:p w:rsidR="0031219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по предмету «</w:t>
      </w:r>
      <w:r w:rsidR="002625AA">
        <w:rPr>
          <w:rFonts w:ascii="Times New Roman" w:hAnsi="Times New Roman" w:cs="Times New Roman"/>
          <w:sz w:val="28"/>
          <w:szCs w:val="28"/>
        </w:rPr>
        <w:t>Изобразительное ис</w:t>
      </w:r>
      <w:r w:rsidR="00981BBE">
        <w:rPr>
          <w:rFonts w:ascii="Times New Roman" w:hAnsi="Times New Roman" w:cs="Times New Roman"/>
          <w:sz w:val="28"/>
          <w:szCs w:val="28"/>
        </w:rPr>
        <w:t>кус</w:t>
      </w:r>
      <w:r w:rsidR="002625AA">
        <w:rPr>
          <w:rFonts w:ascii="Times New Roman" w:hAnsi="Times New Roman" w:cs="Times New Roman"/>
          <w:sz w:val="28"/>
          <w:szCs w:val="28"/>
        </w:rPr>
        <w:t>с</w:t>
      </w:r>
      <w:r w:rsidR="00981BBE">
        <w:rPr>
          <w:rFonts w:ascii="Times New Roman" w:hAnsi="Times New Roman" w:cs="Times New Roman"/>
          <w:sz w:val="28"/>
          <w:szCs w:val="28"/>
        </w:rPr>
        <w:t>тво</w:t>
      </w:r>
      <w:r w:rsidRPr="009D254F">
        <w:rPr>
          <w:rFonts w:ascii="Times New Roman" w:hAnsi="Times New Roman" w:cs="Times New Roman"/>
          <w:sz w:val="28"/>
          <w:szCs w:val="28"/>
        </w:rPr>
        <w:t xml:space="preserve">» </w:t>
      </w:r>
      <w:r w:rsidR="00955539">
        <w:rPr>
          <w:rFonts w:ascii="Times New Roman" w:hAnsi="Times New Roman" w:cs="Times New Roman"/>
          <w:sz w:val="28"/>
          <w:szCs w:val="28"/>
        </w:rPr>
        <w:t>5</w:t>
      </w:r>
      <w:r w:rsidR="0031219F">
        <w:rPr>
          <w:rFonts w:ascii="Times New Roman" w:hAnsi="Times New Roman" w:cs="Times New Roman"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sz w:val="28"/>
          <w:szCs w:val="28"/>
        </w:rPr>
        <w:t>класс</w:t>
      </w:r>
    </w:p>
    <w:p w:rsidR="0031219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6D0" w:rsidRPr="009D254F">
        <w:rPr>
          <w:rFonts w:ascii="Times New Roman" w:hAnsi="Times New Roman" w:cs="Times New Roman"/>
          <w:sz w:val="28"/>
          <w:szCs w:val="28"/>
        </w:rPr>
        <w:t>201</w:t>
      </w:r>
      <w:r w:rsidR="00EA14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A1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Согласованно с заместителем директора по УВР</w:t>
      </w:r>
    </w:p>
    <w:p w:rsidR="00AE46D0" w:rsidRPr="009D254F" w:rsidRDefault="00AE46D0" w:rsidP="0031219F">
      <w:pPr>
        <w:spacing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D254F">
        <w:rPr>
          <w:rFonts w:ascii="Times New Roman" w:hAnsi="Times New Roman" w:cs="Times New Roman"/>
          <w:sz w:val="28"/>
          <w:szCs w:val="28"/>
        </w:rPr>
        <w:t>Киктенко</w:t>
      </w:r>
      <w:proofErr w:type="spellEnd"/>
      <w:r w:rsidRPr="009D254F">
        <w:rPr>
          <w:rFonts w:ascii="Times New Roman" w:hAnsi="Times New Roman" w:cs="Times New Roman"/>
          <w:sz w:val="28"/>
          <w:szCs w:val="28"/>
        </w:rPr>
        <w:t xml:space="preserve"> Е.В.     ___________________</w:t>
      </w:r>
    </w:p>
    <w:p w:rsidR="00AE46D0" w:rsidRPr="009D254F" w:rsidRDefault="00AE46D0" w:rsidP="00312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ind w:left="176"/>
        <w:rPr>
          <w:rFonts w:ascii="Times New Roman" w:hAnsi="Times New Roman" w:cs="Times New Roman"/>
          <w:sz w:val="28"/>
          <w:szCs w:val="28"/>
          <w:u w:val="single"/>
        </w:rPr>
      </w:pPr>
      <w:r w:rsidRPr="009D25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8076B9" w:rsidRPr="009D254F" w:rsidRDefault="008076B9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31219F" w:rsidRDefault="0095553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>класс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12C">
        <w:rPr>
          <w:rFonts w:ascii="Times New Roman" w:hAnsi="Times New Roman" w:cs="Times New Roman"/>
          <w:b/>
          <w:sz w:val="28"/>
          <w:szCs w:val="28"/>
        </w:rPr>
        <w:t>3</w:t>
      </w:r>
      <w:r w:rsidR="008B3018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42177">
        <w:rPr>
          <w:rFonts w:ascii="Times New Roman" w:hAnsi="Times New Roman" w:cs="Times New Roman"/>
          <w:b/>
          <w:sz w:val="28"/>
          <w:szCs w:val="28"/>
        </w:rPr>
        <w:t>а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201</w:t>
      </w:r>
      <w:r w:rsidR="00EA1473">
        <w:rPr>
          <w:rFonts w:ascii="Times New Roman" w:hAnsi="Times New Roman" w:cs="Times New Roman"/>
          <w:b/>
          <w:sz w:val="28"/>
          <w:szCs w:val="28"/>
        </w:rPr>
        <w:t>2</w:t>
      </w:r>
      <w:r w:rsidR="008076B9">
        <w:rPr>
          <w:rFonts w:ascii="Times New Roman" w:hAnsi="Times New Roman" w:cs="Times New Roman"/>
          <w:b/>
          <w:sz w:val="28"/>
          <w:szCs w:val="28"/>
        </w:rPr>
        <w:t>-201</w:t>
      </w:r>
      <w:r w:rsidR="00EA1473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6B9" w:rsidRPr="008076B9" w:rsidRDefault="008076B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07" w:rsidRPr="009D254F" w:rsidRDefault="00186107" w:rsidP="00186107">
      <w:pPr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Основные знания</w:t>
      </w:r>
      <w:r w:rsidR="00317260">
        <w:rPr>
          <w:rFonts w:ascii="Times New Roman" w:hAnsi="Times New Roman" w:cs="Times New Roman"/>
          <w:sz w:val="28"/>
          <w:szCs w:val="28"/>
        </w:rPr>
        <w:t xml:space="preserve"> </w:t>
      </w:r>
      <w:r w:rsidR="00EA1473">
        <w:rPr>
          <w:rFonts w:ascii="Times New Roman" w:hAnsi="Times New Roman" w:cs="Times New Roman"/>
          <w:sz w:val="28"/>
          <w:szCs w:val="28"/>
        </w:rPr>
        <w:t>и умения</w:t>
      </w:r>
      <w:r w:rsidRPr="009D254F">
        <w:rPr>
          <w:rFonts w:ascii="Times New Roman" w:hAnsi="Times New Roman" w:cs="Times New Roman"/>
          <w:sz w:val="28"/>
          <w:szCs w:val="28"/>
        </w:rPr>
        <w:t xml:space="preserve"> учащихся по темам.</w:t>
      </w:r>
    </w:p>
    <w:p w:rsidR="00FC2AAA" w:rsidRPr="00981BBE" w:rsidRDefault="00FC2AAA" w:rsidP="0098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73" w:rsidRPr="00EA1473" w:rsidRDefault="00EA1473" w:rsidP="00F6369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73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6D23E5" w:rsidRDefault="00EA1473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BBE">
        <w:rPr>
          <w:rFonts w:ascii="Times New Roman" w:hAnsi="Times New Roman" w:cs="Times New Roman"/>
          <w:sz w:val="28"/>
          <w:szCs w:val="28"/>
        </w:rPr>
        <w:t xml:space="preserve">передавать в рисунке форму </w:t>
      </w:r>
      <w:r w:rsidR="00981BBE" w:rsidRPr="00981BBE">
        <w:rPr>
          <w:rFonts w:ascii="Times New Roman" w:hAnsi="Times New Roman" w:cs="Times New Roman"/>
          <w:sz w:val="28"/>
          <w:szCs w:val="28"/>
        </w:rPr>
        <w:t>изображаемых предме</w:t>
      </w:r>
      <w:r w:rsidR="00981BBE">
        <w:rPr>
          <w:rFonts w:ascii="Times New Roman" w:hAnsi="Times New Roman" w:cs="Times New Roman"/>
          <w:sz w:val="28"/>
          <w:szCs w:val="28"/>
        </w:rPr>
        <w:t>т</w:t>
      </w:r>
      <w:r w:rsidR="00981BBE" w:rsidRPr="00981BBE">
        <w:rPr>
          <w:rFonts w:ascii="Times New Roman" w:hAnsi="Times New Roman" w:cs="Times New Roman"/>
          <w:sz w:val="28"/>
          <w:szCs w:val="28"/>
        </w:rPr>
        <w:t>ов,</w:t>
      </w:r>
      <w:r w:rsidR="00981BBE">
        <w:rPr>
          <w:rFonts w:ascii="Times New Roman" w:hAnsi="Times New Roman" w:cs="Times New Roman"/>
          <w:sz w:val="28"/>
          <w:szCs w:val="28"/>
        </w:rPr>
        <w:t xml:space="preserve"> их строение и проп</w:t>
      </w:r>
      <w:r w:rsidR="00981BBE" w:rsidRPr="00981BBE">
        <w:rPr>
          <w:rFonts w:ascii="Times New Roman" w:hAnsi="Times New Roman" w:cs="Times New Roman"/>
          <w:sz w:val="28"/>
          <w:szCs w:val="28"/>
        </w:rPr>
        <w:t>орции (отношение длины к ширине и частей к целому);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предметы симметрической формы и рисовать их, применяя среднюю (осевую) линию как вспомогательную;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узоры из геометрических и растительных элементов в полосе, квадрате и круге, применяя осевые линии;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ослаблять интенсивность цвета, прибавляя воду в краску;</w:t>
      </w:r>
    </w:p>
    <w:p w:rsidR="0077369F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элементарными приемами работы с красками (ровная закраска, не выходящая за контуры изображения);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анализировать свой рисунок и рисунки товарищей; употреблять в речи слова, обозначающие пространственное отношение предметов и графических элементов;</w:t>
      </w:r>
    </w:p>
    <w:p w:rsidR="0077369F" w:rsidRDefault="00981BBE" w:rsidP="0077369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содержание картины; знать н</w:t>
      </w:r>
      <w:r w:rsidR="0077369F">
        <w:rPr>
          <w:rFonts w:ascii="Times New Roman" w:hAnsi="Times New Roman" w:cs="Times New Roman"/>
          <w:sz w:val="28"/>
          <w:szCs w:val="28"/>
        </w:rPr>
        <w:t xml:space="preserve">азвания рассмотренных на уроках произведений изобразительного искусства; определять эмоциональное состояние изображенных на картине лиц. 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BBE" w:rsidRP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3690" w:rsidRDefault="00F63690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D91021" w:rsidRPr="00F63690" w:rsidRDefault="00F63690" w:rsidP="00D9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 с точки зрения усвоения учебного материала по предмету «</w:t>
      </w:r>
      <w:r w:rsidR="00CE469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F636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3690" w:rsidRDefault="00F63690" w:rsidP="00D91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69E" w:rsidRDefault="00CE469E" w:rsidP="00CE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0D16">
        <w:rPr>
          <w:rFonts w:ascii="Times New Roman" w:hAnsi="Times New Roman" w:cs="Times New Roman"/>
          <w:sz w:val="28"/>
          <w:szCs w:val="28"/>
        </w:rPr>
        <w:t>чащиеся усваивают материал в полном объеме</w:t>
      </w:r>
    </w:p>
    <w:p w:rsidR="00CE469E" w:rsidRPr="00DC2E10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Гусарова Екатерина</w:t>
      </w:r>
    </w:p>
    <w:p w:rsidR="00CE469E" w:rsidRPr="00DC2E10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Васина Екатерина</w:t>
      </w:r>
    </w:p>
    <w:p w:rsidR="00CE469E" w:rsidRPr="00DC2E10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Матросова Анастасия</w:t>
      </w:r>
    </w:p>
    <w:p w:rsidR="00CE469E" w:rsidRPr="00DC2E10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Тарасов Дмитрий</w:t>
      </w:r>
    </w:p>
    <w:p w:rsidR="00CE469E" w:rsidRPr="00DC2E10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Исаева Юлия</w:t>
      </w:r>
    </w:p>
    <w:p w:rsidR="00CE469E" w:rsidRDefault="00CE469E" w:rsidP="00CE469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Охримец Роман</w:t>
      </w:r>
    </w:p>
    <w:p w:rsidR="00936966" w:rsidRPr="00936966" w:rsidRDefault="00936966" w:rsidP="0093696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Цвигун Евгений</w:t>
      </w:r>
    </w:p>
    <w:p w:rsidR="00CE469E" w:rsidRDefault="00CE469E" w:rsidP="00CE46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469E" w:rsidRDefault="00CE469E" w:rsidP="00CE4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усваивают материал недостаточно, требуют систематической помощи со стороны учителя:</w:t>
      </w:r>
    </w:p>
    <w:p w:rsidR="00936966" w:rsidRPr="00DC2E10" w:rsidRDefault="00936966" w:rsidP="00936966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DC2E10">
        <w:rPr>
          <w:rFonts w:ascii="Times New Roman" w:hAnsi="Times New Roman" w:cs="Times New Roman"/>
          <w:i/>
          <w:sz w:val="28"/>
          <w:szCs w:val="28"/>
        </w:rPr>
        <w:t>Попов Иван</w:t>
      </w:r>
    </w:p>
    <w:p w:rsidR="00936966" w:rsidRPr="00936966" w:rsidRDefault="00936966" w:rsidP="0093696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3D" w:rsidRDefault="00B3253D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3D" w:rsidRDefault="00B3253D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7"/>
        <w:gridCol w:w="1105"/>
        <w:gridCol w:w="3716"/>
        <w:gridCol w:w="5103"/>
      </w:tblGrid>
      <w:tr w:rsidR="005E36D8" w:rsidRPr="00C35F11" w:rsidTr="00DB364F">
        <w:tc>
          <w:tcPr>
            <w:tcW w:w="567" w:type="dxa"/>
          </w:tcPr>
          <w:p w:rsidR="005E36D8" w:rsidRPr="00C35F11" w:rsidRDefault="005E36D8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05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6" w:type="dxa"/>
          </w:tcPr>
          <w:p w:rsidR="005E36D8" w:rsidRPr="00C35F11" w:rsidRDefault="005E36D8" w:rsidP="00D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5E36D8" w:rsidRPr="00C35F11" w:rsidRDefault="005E36D8" w:rsidP="00D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Pr="00C35F11" w:rsidRDefault="00E9312C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</w:tc>
        <w:tc>
          <w:tcPr>
            <w:tcW w:w="3716" w:type="dxa"/>
          </w:tcPr>
          <w:p w:rsidR="00E9312C" w:rsidRPr="0072469F" w:rsidRDefault="0072469F" w:rsidP="0018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9F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Развитие активного и целенаправленного восприятия произведений изобразительного искусства</w:t>
            </w:r>
          </w:p>
        </w:tc>
        <w:tc>
          <w:tcPr>
            <w:tcW w:w="5103" w:type="dxa"/>
          </w:tcPr>
          <w:p w:rsidR="00E9312C" w:rsidRPr="0072469F" w:rsidRDefault="0072469F" w:rsidP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на тему «Произведения мастеров народных художественных промыслов и искусство родного края» (художественные лаки: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Федоскино,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, Палех)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72469F" w:rsidRPr="00C35F11" w:rsidTr="00DB364F">
        <w:tc>
          <w:tcPr>
            <w:tcW w:w="567" w:type="dxa"/>
          </w:tcPr>
          <w:p w:rsidR="0072469F" w:rsidRPr="00C35F11" w:rsidRDefault="0072469F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5" w:type="dxa"/>
          </w:tcPr>
          <w:p w:rsidR="0072469F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3716" w:type="dxa"/>
          </w:tcPr>
          <w:p w:rsidR="0072469F" w:rsidRPr="00D50EFB" w:rsidRDefault="0072469F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геометрических и растительных элементов в полосе, применяя осевые линии</w:t>
            </w:r>
          </w:p>
        </w:tc>
        <w:tc>
          <w:tcPr>
            <w:tcW w:w="5103" w:type="dxa"/>
          </w:tcPr>
          <w:p w:rsidR="0072469F" w:rsidRPr="00DA6F3C" w:rsidRDefault="0072469F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   (или чередующихся) элементов, (стилизованные ягоды, ветки, листья)</w:t>
            </w:r>
          </w:p>
        </w:tc>
      </w:tr>
      <w:tr w:rsidR="0072469F" w:rsidRPr="00C35F11" w:rsidTr="00DB364F">
        <w:tc>
          <w:tcPr>
            <w:tcW w:w="567" w:type="dxa"/>
          </w:tcPr>
          <w:p w:rsidR="0072469F" w:rsidRPr="00C35F11" w:rsidRDefault="0072469F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5" w:type="dxa"/>
          </w:tcPr>
          <w:p w:rsidR="0072469F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3716" w:type="dxa"/>
          </w:tcPr>
          <w:p w:rsidR="0072469F" w:rsidRPr="00D50EFB" w:rsidRDefault="0072469F" w:rsidP="00936966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геометрических и растительных элементов в круге, применяя осевые линии</w:t>
            </w:r>
          </w:p>
        </w:tc>
        <w:tc>
          <w:tcPr>
            <w:tcW w:w="5103" w:type="dxa"/>
          </w:tcPr>
          <w:p w:rsidR="0072469F" w:rsidRPr="00DA6F3C" w:rsidRDefault="0072469F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круге (построение четырех овалов – лепестков на осевых линиях круга; круг по шаблону)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Pr="00C35F11" w:rsidRDefault="00E9312C" w:rsidP="00B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3716" w:type="dxa"/>
          </w:tcPr>
          <w:p w:rsidR="00E9312C" w:rsidRPr="00D50EFB" w:rsidRDefault="00D50EFB" w:rsidP="00D50EFB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формы, цвета, сравнение величины составных частей </w:t>
            </w:r>
          </w:p>
        </w:tc>
        <w:tc>
          <w:tcPr>
            <w:tcW w:w="5103" w:type="dxa"/>
          </w:tcPr>
          <w:p w:rsidR="00E9312C" w:rsidRPr="00D50EFB" w:rsidRDefault="00D50EFB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«Яблоко и керамический стакан».</w:t>
            </w:r>
          </w:p>
        </w:tc>
      </w:tr>
      <w:tr w:rsidR="00D50EFB" w:rsidRPr="00C35F11" w:rsidTr="00DB364F">
        <w:tc>
          <w:tcPr>
            <w:tcW w:w="567" w:type="dxa"/>
          </w:tcPr>
          <w:p w:rsidR="00D50EFB" w:rsidRPr="00C35F11" w:rsidRDefault="00D50EFB" w:rsidP="00B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5" w:type="dxa"/>
          </w:tcPr>
          <w:p w:rsidR="00D50EFB" w:rsidRDefault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</w:tc>
        <w:tc>
          <w:tcPr>
            <w:tcW w:w="3716" w:type="dxa"/>
          </w:tcPr>
          <w:p w:rsidR="00D50EFB" w:rsidRPr="00D50EFB" w:rsidRDefault="00D50EFB" w:rsidP="009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геометрических и растительных элементов в квадрате, применяя осевые линии</w:t>
            </w:r>
          </w:p>
        </w:tc>
        <w:tc>
          <w:tcPr>
            <w:tcW w:w="5103" w:type="dxa"/>
          </w:tcPr>
          <w:p w:rsidR="00D50EFB" w:rsidRPr="00DA6F3C" w:rsidRDefault="00D50EFB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</w:t>
            </w:r>
          </w:p>
        </w:tc>
      </w:tr>
      <w:tr w:rsidR="00D50EFB" w:rsidRPr="00C35F11" w:rsidTr="00DB364F">
        <w:tc>
          <w:tcPr>
            <w:tcW w:w="567" w:type="dxa"/>
          </w:tcPr>
          <w:p w:rsidR="00D50EFB" w:rsidRPr="00C35F11" w:rsidRDefault="00D50EFB" w:rsidP="00A0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5" w:type="dxa"/>
          </w:tcPr>
          <w:p w:rsidR="00D50EFB" w:rsidRDefault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3716" w:type="dxa"/>
          </w:tcPr>
          <w:p w:rsidR="00D50EFB" w:rsidRPr="00D50EFB" w:rsidRDefault="00D50EFB" w:rsidP="009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растительных элементов в круге</w:t>
            </w:r>
          </w:p>
        </w:tc>
        <w:tc>
          <w:tcPr>
            <w:tcW w:w="5103" w:type="dxa"/>
          </w:tcPr>
          <w:p w:rsidR="00D50EFB" w:rsidRPr="00DA6F3C" w:rsidRDefault="00D50EFB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узор в круге из стилизованных природных форм (круг – по шаблону диаметром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A6F3C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Pr="00C35F11" w:rsidRDefault="00E9312C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3716" w:type="dxa"/>
          </w:tcPr>
          <w:p w:rsidR="00E9312C" w:rsidRPr="00E5599E" w:rsidRDefault="00E5599E" w:rsidP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Сравнение своего рисунка с объектом изображения и части рисунка между собой</w:t>
            </w:r>
          </w:p>
        </w:tc>
        <w:tc>
          <w:tcPr>
            <w:tcW w:w="5103" w:type="dxa"/>
          </w:tcPr>
          <w:p w:rsidR="00E9312C" w:rsidRPr="00E5599E" w:rsidRDefault="00E5599E" w:rsidP="00E55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симметричной формы: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«Ваза керамическая».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Pr="00C35F11" w:rsidRDefault="00E9312C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3716" w:type="dxa"/>
          </w:tcPr>
          <w:p w:rsidR="00E9312C" w:rsidRPr="00E5599E" w:rsidRDefault="00E5599E" w:rsidP="00E5599E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 Формирование общего понятия о художественных средствах, развивая чувство формы и цвета</w:t>
            </w:r>
          </w:p>
        </w:tc>
        <w:tc>
          <w:tcPr>
            <w:tcW w:w="5103" w:type="dxa"/>
          </w:tcPr>
          <w:p w:rsidR="00E5599E" w:rsidRDefault="00E5599E" w:rsidP="0035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«Декоративно – прикладное искусство» (керамика: посуда, игрушки, малая скульптура).</w:t>
            </w:r>
          </w:p>
          <w:p w:rsidR="00E9312C" w:rsidRPr="00E5599E" w:rsidRDefault="00E5599E" w:rsidP="00E5599E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07.11.12</w:t>
            </w:r>
          </w:p>
        </w:tc>
        <w:tc>
          <w:tcPr>
            <w:tcW w:w="3716" w:type="dxa"/>
          </w:tcPr>
          <w:p w:rsidR="00E5599E" w:rsidRPr="00E5599E" w:rsidRDefault="00E5599E" w:rsidP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последовательности 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выполнения рисунка</w:t>
            </w:r>
          </w:p>
        </w:tc>
        <w:tc>
          <w:tcPr>
            <w:tcW w:w="5103" w:type="dxa"/>
          </w:tcPr>
          <w:p w:rsidR="00E5599E" w:rsidRPr="00DA6F3C" w:rsidRDefault="00E5599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дорожных знаков треугольной формы: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«Крутой спуск»</w:t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3716" w:type="dxa"/>
          </w:tcPr>
          <w:p w:rsidR="00E5599E" w:rsidRPr="00E5599E" w:rsidRDefault="00E5599E" w:rsidP="0035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Передача в рисунке формы, строения, пропорции и цвета предметов</w:t>
            </w:r>
          </w:p>
        </w:tc>
        <w:tc>
          <w:tcPr>
            <w:tcW w:w="5103" w:type="dxa"/>
          </w:tcPr>
          <w:p w:rsidR="00E5599E" w:rsidRPr="00DA6F3C" w:rsidRDefault="00E5599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дорожных знаков треугольной формы: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«Дорожные работы»</w:t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3716" w:type="dxa"/>
          </w:tcPr>
          <w:p w:rsidR="00E5599E" w:rsidRPr="00E5599E" w:rsidRDefault="00E5599E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Использование строения осевой линии</w:t>
            </w:r>
          </w:p>
        </w:tc>
        <w:tc>
          <w:tcPr>
            <w:tcW w:w="5103" w:type="dxa"/>
          </w:tcPr>
          <w:p w:rsidR="00E5599E" w:rsidRPr="00DA6F3C" w:rsidRDefault="00E5599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раскладная пирамидка разных видов». </w:t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3716" w:type="dxa"/>
          </w:tcPr>
          <w:p w:rsidR="00E5599E" w:rsidRPr="00E5599E" w:rsidRDefault="00E5599E" w:rsidP="006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общего понятия о художественных средствах, развивая чувство 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цвета </w:t>
            </w:r>
          </w:p>
        </w:tc>
        <w:tc>
          <w:tcPr>
            <w:tcW w:w="5103" w:type="dxa"/>
          </w:tcPr>
          <w:p w:rsidR="00E5599E" w:rsidRDefault="00E5599E" w:rsidP="00860259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«Народное декоративно – прикладное искусство» (богородская деревянная игрушка: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«Кузнецы», «Клюющие курочки», «Вершки и корешки», «Маша и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медведь»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05.12.12</w:t>
            </w:r>
          </w:p>
        </w:tc>
        <w:tc>
          <w:tcPr>
            <w:tcW w:w="3716" w:type="dxa"/>
          </w:tcPr>
          <w:p w:rsidR="00E5599E" w:rsidRPr="00E5599E" w:rsidRDefault="00E5599E" w:rsidP="006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умения соблюдать последовательность при рисовании узоров</w:t>
            </w:r>
          </w:p>
        </w:tc>
        <w:tc>
          <w:tcPr>
            <w:tcW w:w="5103" w:type="dxa"/>
          </w:tcPr>
          <w:p w:rsidR="00E5599E" w:rsidRPr="00C35F11" w:rsidRDefault="00E5599E" w:rsidP="0086025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Оформление новогоднего пригласительного билета (формат 7</w:t>
            </w:r>
            <w:r w:rsidRPr="00DA6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30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</w:p>
        </w:tc>
        <w:tc>
          <w:tcPr>
            <w:tcW w:w="3716" w:type="dxa"/>
          </w:tcPr>
          <w:p w:rsidR="00E5599E" w:rsidRPr="00E5599E" w:rsidRDefault="00E5599E" w:rsidP="00860259"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103" w:type="dxa"/>
          </w:tcPr>
          <w:p w:rsidR="00E5599E" w:rsidRPr="00DA6F3C" w:rsidRDefault="00E5599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новогодних карнавальных очков (на полоске плотной бумаги размером 10</w:t>
            </w:r>
            <w:r w:rsidRPr="00DA6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30 см).</w:t>
            </w:r>
          </w:p>
        </w:tc>
      </w:tr>
      <w:tr w:rsidR="00E5599E" w:rsidRPr="00C35F11" w:rsidTr="00DB364F">
        <w:tc>
          <w:tcPr>
            <w:tcW w:w="567" w:type="dxa"/>
          </w:tcPr>
          <w:p w:rsidR="00E5599E" w:rsidRPr="00C35F11" w:rsidRDefault="00E5599E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5" w:type="dxa"/>
          </w:tcPr>
          <w:p w:rsidR="00E5599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3716" w:type="dxa"/>
          </w:tcPr>
          <w:p w:rsidR="00E5599E" w:rsidRPr="00E5599E" w:rsidRDefault="00E5599E" w:rsidP="00675A96">
            <w:r w:rsidRPr="00E5599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на тему.  Умение отражать свои наблюдения в рисунке, передавать сравнительные размеры изображаемых предметов</w:t>
            </w:r>
          </w:p>
        </w:tc>
        <w:tc>
          <w:tcPr>
            <w:tcW w:w="5103" w:type="dxa"/>
          </w:tcPr>
          <w:p w:rsidR="00E5599E" w:rsidRPr="00DA6F3C" w:rsidRDefault="00E5599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«Лес зимой».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05" w:type="dxa"/>
          </w:tcPr>
          <w:p w:rsidR="00E9312C" w:rsidRPr="00FF0E6E" w:rsidRDefault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3716" w:type="dxa"/>
          </w:tcPr>
          <w:p w:rsidR="00E9312C" w:rsidRPr="004137A7" w:rsidRDefault="00ED2EDE" w:rsidP="006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Обучение учащихся высказываться о содержании рассматриваемых произведений изобразительного искусства</w:t>
            </w:r>
          </w:p>
        </w:tc>
        <w:tc>
          <w:tcPr>
            <w:tcW w:w="5103" w:type="dxa"/>
          </w:tcPr>
          <w:p w:rsidR="00E9312C" w:rsidRPr="00B65F1B" w:rsidRDefault="00ED2EDE" w:rsidP="00ED2ED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«Картины художников о школе, товарищах, и семье» (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Д.Мочальский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сентября»; И.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Шевандронова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«В сельской библиотеке»; А. Курчатов «У больной подруги»; Ф. Решетников «Опять двойка», «Прибыл на каникулы»).</w:t>
            </w:r>
            <w:proofErr w:type="gramEnd"/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3716" w:type="dxa"/>
          </w:tcPr>
          <w:p w:rsidR="00E9312C" w:rsidRPr="004137A7" w:rsidRDefault="00ED2EDE" w:rsidP="00ED2EDE">
            <w:pPr>
              <w:tabs>
                <w:tab w:val="left" w:pos="1755"/>
              </w:tabs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103" w:type="dxa"/>
          </w:tcPr>
          <w:p w:rsidR="00ED2EDE" w:rsidRPr="00DA6F3C" w:rsidRDefault="00ED2EDE" w:rsidP="00ED2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цветочного горшка с растением.</w:t>
            </w:r>
          </w:p>
          <w:p w:rsidR="00E9312C" w:rsidRPr="00C35F11" w:rsidRDefault="00E9312C" w:rsidP="00ED2EDE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3716" w:type="dxa"/>
          </w:tcPr>
          <w:p w:rsidR="00E9312C" w:rsidRPr="004137A7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675A96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геометрических и растительных элементов в круге</w:t>
            </w:r>
          </w:p>
        </w:tc>
        <w:tc>
          <w:tcPr>
            <w:tcW w:w="5103" w:type="dxa"/>
          </w:tcPr>
          <w:p w:rsidR="00E9312C" w:rsidRDefault="00ED2EDE" w:rsidP="00E9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в квадрате узора из растительных форм с применением осевых линий (елочки по углам квадрата, веточки – посредине сторон).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8B3018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3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3716" w:type="dxa"/>
          </w:tcPr>
          <w:p w:rsidR="00E9312C" w:rsidRPr="004137A7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Передача объемом предметов</w:t>
            </w:r>
          </w:p>
        </w:tc>
        <w:tc>
          <w:tcPr>
            <w:tcW w:w="5103" w:type="dxa"/>
          </w:tcPr>
          <w:p w:rsidR="00E9312C" w:rsidRPr="00D42801" w:rsidRDefault="00ED2EDE" w:rsidP="0090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 (телевизор, радиоприемник, часы с прямоугольным циферблатом).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06.02.13</w:t>
            </w:r>
          </w:p>
        </w:tc>
        <w:tc>
          <w:tcPr>
            <w:tcW w:w="3716" w:type="dxa"/>
          </w:tcPr>
          <w:p w:rsidR="00E9312C" w:rsidRPr="004137A7" w:rsidRDefault="00ED2EDE" w:rsidP="00542177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2177"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542177">
              <w:rPr>
                <w:rFonts w:ascii="Times New Roman" w:hAnsi="Times New Roman" w:cs="Times New Roman"/>
                <w:sz w:val="24"/>
                <w:szCs w:val="24"/>
              </w:rPr>
              <w:t>. Умение отражать свои наблюдения в рисунке, передавать сравнительные размеры изображаемых предметов</w:t>
            </w:r>
          </w:p>
        </w:tc>
        <w:tc>
          <w:tcPr>
            <w:tcW w:w="5103" w:type="dxa"/>
          </w:tcPr>
          <w:p w:rsidR="00E9312C" w:rsidRPr="00ED2EDE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 с показом репродукций картин на тему: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«Мы победили» (В.Пузырьков.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«Черноморцы»;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Ю.Непринцев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«Отдых после боя»; П. Кривоногов. «Победа»; М.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Хмелько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«Триумф победившей Родины»).</w:t>
            </w:r>
            <w:proofErr w:type="gramEnd"/>
            <w:r w:rsidR="005421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018"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«Зимние развлечения (приметное содержание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коньках)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3716" w:type="dxa"/>
          </w:tcPr>
          <w:p w:rsidR="00E9312C" w:rsidRPr="004137A7" w:rsidRDefault="00ED2EDE" w:rsidP="00ED2EDE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Нахождение гармонически сочетающихся цветов в работе акварельными и гуашевыми красками.</w:t>
            </w:r>
          </w:p>
        </w:tc>
        <w:tc>
          <w:tcPr>
            <w:tcW w:w="5103" w:type="dxa"/>
          </w:tcPr>
          <w:p w:rsidR="00E9312C" w:rsidRPr="00D42801" w:rsidRDefault="00ED2EDE" w:rsidP="00ED2EDE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ное рисование плаката к 8 Марта (ровная закраска элементов орнамента с соблюдением </w:t>
            </w:r>
            <w:proofErr w:type="gramStart"/>
            <w:r w:rsidR="000735CA">
              <w:rPr>
                <w:rFonts w:ascii="Times New Roman" w:hAnsi="Times New Roman" w:cs="Times New Roman"/>
                <w:sz w:val="24"/>
                <w:szCs w:val="24"/>
              </w:rPr>
              <w:t>контра</w:t>
            </w:r>
            <w:proofErr w:type="gramEnd"/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изображения).</w:t>
            </w:r>
          </w:p>
        </w:tc>
      </w:tr>
      <w:tr w:rsidR="00ED2EDE" w:rsidRPr="00C35F11" w:rsidTr="00DB364F">
        <w:tc>
          <w:tcPr>
            <w:tcW w:w="567" w:type="dxa"/>
          </w:tcPr>
          <w:p w:rsidR="00ED2EDE" w:rsidRDefault="00ED2EDE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D2EDE" w:rsidRDefault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  <w:tc>
          <w:tcPr>
            <w:tcW w:w="3716" w:type="dxa"/>
          </w:tcPr>
          <w:p w:rsidR="00ED2EDE" w:rsidRPr="004137A7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103" w:type="dxa"/>
          </w:tcPr>
          <w:p w:rsidR="00ED2EDE" w:rsidRPr="00DA6F3C" w:rsidRDefault="00ED2ED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предмета:</w:t>
            </w:r>
          </w:p>
          <w:p w:rsidR="00ED2EDE" w:rsidRPr="000735CA" w:rsidRDefault="00ED2EDE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«Чемодан»;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«Ящик»;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«Коробка».</w:t>
            </w:r>
          </w:p>
        </w:tc>
      </w:tr>
      <w:tr w:rsidR="00ED2EDE" w:rsidRPr="00C35F11" w:rsidTr="00DB364F">
        <w:tc>
          <w:tcPr>
            <w:tcW w:w="567" w:type="dxa"/>
          </w:tcPr>
          <w:p w:rsidR="00ED2EDE" w:rsidRDefault="00ED2EDE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D2EDE" w:rsidRDefault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3716" w:type="dxa"/>
          </w:tcPr>
          <w:p w:rsidR="00ED2EDE" w:rsidRPr="004137A7" w:rsidRDefault="00ED2EDE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Ослабление интенсивности цвета путем добавления воды в краску</w:t>
            </w:r>
          </w:p>
        </w:tc>
        <w:tc>
          <w:tcPr>
            <w:tcW w:w="5103" w:type="dxa"/>
          </w:tcPr>
          <w:p w:rsidR="00ED2EDE" w:rsidRPr="00DA6F3C" w:rsidRDefault="00ED2ED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прямоугольного предмета, повернутого к учащимся углом:</w:t>
            </w:r>
          </w:p>
          <w:p w:rsidR="00ED2EDE" w:rsidRPr="00DA6F3C" w:rsidRDefault="00ED2EDE" w:rsidP="0086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«Коробка с тортом, перевязанная лентой»;</w:t>
            </w:r>
          </w:p>
          <w:p w:rsidR="00ED2EDE" w:rsidRPr="00DA6F3C" w:rsidRDefault="00ED2EDE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«Аквариум с рыбками».</w:t>
            </w:r>
          </w:p>
        </w:tc>
      </w:tr>
      <w:tr w:rsidR="00ED2EDE" w:rsidRPr="00C35F11" w:rsidTr="00DB364F">
        <w:tc>
          <w:tcPr>
            <w:tcW w:w="567" w:type="dxa"/>
          </w:tcPr>
          <w:p w:rsidR="00ED2EDE" w:rsidRDefault="00ED2EDE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D2EDE" w:rsidRDefault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06.03.13</w:t>
            </w:r>
          </w:p>
        </w:tc>
        <w:tc>
          <w:tcPr>
            <w:tcW w:w="3716" w:type="dxa"/>
          </w:tcPr>
          <w:p w:rsidR="00ED2EDE" w:rsidRPr="004137A7" w:rsidRDefault="00ED2EDE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103" w:type="dxa"/>
          </w:tcPr>
          <w:p w:rsidR="00ED2EDE" w:rsidRPr="00DA6F3C" w:rsidRDefault="00ED2EDE" w:rsidP="00ED2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предмета, расположенного выше уровня зрения:</w:t>
            </w:r>
          </w:p>
          <w:p w:rsidR="00ED2EDE" w:rsidRPr="00D42801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«Скворечник».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3716" w:type="dxa"/>
          </w:tcPr>
          <w:p w:rsidR="00E9312C" w:rsidRPr="004137A7" w:rsidRDefault="00ED2EDE" w:rsidP="000735CA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в рисунке зрительных представлений, возникающих на основе </w:t>
            </w:r>
            <w:proofErr w:type="gramStart"/>
            <w:r w:rsidR="000735C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5103" w:type="dxa"/>
          </w:tcPr>
          <w:p w:rsidR="00E9312C" w:rsidRPr="00D42801" w:rsidRDefault="00ED2EDE" w:rsidP="00ED2EDE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 (по выбору учителя с учетом возможностей  учащихся).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3716" w:type="dxa"/>
          </w:tcPr>
          <w:p w:rsidR="00E9312C" w:rsidRPr="004137A7" w:rsidRDefault="00ED2EDE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Передача в рисунке формы, строения, пропорции и цвета предметов</w:t>
            </w:r>
          </w:p>
        </w:tc>
        <w:tc>
          <w:tcPr>
            <w:tcW w:w="5103" w:type="dxa"/>
          </w:tcPr>
          <w:p w:rsidR="00E9312C" w:rsidRPr="00AE08E3" w:rsidRDefault="00ED2EDE" w:rsidP="0020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(грузовик, трактор, бензовоз).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03.04.13</w:t>
            </w:r>
          </w:p>
        </w:tc>
        <w:tc>
          <w:tcPr>
            <w:tcW w:w="3716" w:type="dxa"/>
          </w:tcPr>
          <w:p w:rsidR="00E9312C" w:rsidRPr="004137A7" w:rsidRDefault="00ED2EDE" w:rsidP="0007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из растительных элементов в овале</w:t>
            </w:r>
          </w:p>
        </w:tc>
        <w:tc>
          <w:tcPr>
            <w:tcW w:w="5103" w:type="dxa"/>
          </w:tcPr>
          <w:p w:rsidR="00E9312C" w:rsidRPr="00D42801" w:rsidRDefault="00ED2EDE" w:rsidP="007C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</w:tc>
      </w:tr>
      <w:tr w:rsidR="004137A7" w:rsidRPr="00C35F11" w:rsidTr="00DB364F">
        <w:tc>
          <w:tcPr>
            <w:tcW w:w="567" w:type="dxa"/>
          </w:tcPr>
          <w:p w:rsidR="004137A7" w:rsidRDefault="004137A7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137A7" w:rsidRDefault="004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3716" w:type="dxa"/>
          </w:tcPr>
          <w:p w:rsidR="004137A7" w:rsidRPr="004137A7" w:rsidRDefault="004137A7" w:rsidP="007C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Сравнение рисунка с объектом изображения и части рисунка между собой</w:t>
            </w:r>
          </w:p>
        </w:tc>
        <w:tc>
          <w:tcPr>
            <w:tcW w:w="5103" w:type="dxa"/>
          </w:tcPr>
          <w:p w:rsidR="004137A7" w:rsidRPr="00DA6F3C" w:rsidRDefault="004137A7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симметричных форм: насекомые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абочка, стрекоза, жук – по выбору (натура  -раздаточный материал)</w:t>
            </w:r>
          </w:p>
        </w:tc>
      </w:tr>
      <w:tr w:rsidR="004137A7" w:rsidRPr="00C35F11" w:rsidTr="00DB364F">
        <w:tc>
          <w:tcPr>
            <w:tcW w:w="567" w:type="dxa"/>
          </w:tcPr>
          <w:p w:rsidR="004137A7" w:rsidRDefault="008B3018" w:rsidP="00FA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137A7" w:rsidRDefault="004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3716" w:type="dxa"/>
          </w:tcPr>
          <w:p w:rsidR="004137A7" w:rsidRPr="004137A7" w:rsidRDefault="004137A7" w:rsidP="007C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0735CA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103" w:type="dxa"/>
          </w:tcPr>
          <w:p w:rsidR="004137A7" w:rsidRPr="00DA6F3C" w:rsidRDefault="004137A7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весенних цветов несложной формы (тюльпаны, нарцисс, одуванчик)</w:t>
            </w:r>
          </w:p>
        </w:tc>
      </w:tr>
      <w:tr w:rsidR="00E9312C" w:rsidRPr="00C35F11" w:rsidTr="00DB364F">
        <w:tc>
          <w:tcPr>
            <w:tcW w:w="567" w:type="dxa"/>
          </w:tcPr>
          <w:p w:rsidR="00E9312C" w:rsidRDefault="00E9312C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24.04.13</w:t>
            </w:r>
          </w:p>
        </w:tc>
        <w:tc>
          <w:tcPr>
            <w:tcW w:w="3716" w:type="dxa"/>
          </w:tcPr>
          <w:p w:rsidR="00E9312C" w:rsidRPr="004137A7" w:rsidRDefault="004137A7" w:rsidP="00DB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искусстве.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определять эмоциональное состояние изображенных на картинах лиц, чувствовать красоту и своеобразие изобразительного  искусства</w:t>
            </w:r>
          </w:p>
        </w:tc>
        <w:tc>
          <w:tcPr>
            <w:tcW w:w="5103" w:type="dxa"/>
          </w:tcPr>
          <w:p w:rsidR="00E9312C" w:rsidRPr="00AE08E3" w:rsidRDefault="004137A7" w:rsidP="007C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репродукций картин на тему о Великой Отечественной войне против немецко-фашистских захватчиков (А. Пластов.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«Фашист пролетел»; С.Герасимов. «Мать партизана»;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А.Дайнека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«Оборона Севастополя»;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. «Потеряла я колечко» карикатура».</w:t>
            </w:r>
          </w:p>
        </w:tc>
      </w:tr>
      <w:tr w:rsidR="004137A7" w:rsidRPr="00C35F11" w:rsidTr="00DB364F">
        <w:tc>
          <w:tcPr>
            <w:tcW w:w="567" w:type="dxa"/>
          </w:tcPr>
          <w:p w:rsidR="004137A7" w:rsidRDefault="004137A7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137A7" w:rsidRDefault="004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08.05.13</w:t>
            </w:r>
          </w:p>
        </w:tc>
        <w:tc>
          <w:tcPr>
            <w:tcW w:w="3716" w:type="dxa"/>
          </w:tcPr>
          <w:p w:rsidR="004137A7" w:rsidRPr="004137A7" w:rsidRDefault="004137A7" w:rsidP="00DB364F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прямоугольнике с применением осевых линий</w:t>
            </w:r>
          </w:p>
        </w:tc>
        <w:tc>
          <w:tcPr>
            <w:tcW w:w="5103" w:type="dxa"/>
          </w:tcPr>
          <w:p w:rsidR="004137A7" w:rsidRPr="00DA6F3C" w:rsidRDefault="004137A7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прямоугольнике с применением осевых линий с использованием декоративно переработанных форм.</w:t>
            </w:r>
          </w:p>
        </w:tc>
      </w:tr>
      <w:tr w:rsidR="004137A7" w:rsidRPr="00C35F11" w:rsidTr="00DB364F">
        <w:tc>
          <w:tcPr>
            <w:tcW w:w="567" w:type="dxa"/>
          </w:tcPr>
          <w:p w:rsidR="004137A7" w:rsidRDefault="004137A7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4137A7" w:rsidRDefault="0041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3716" w:type="dxa"/>
          </w:tcPr>
          <w:p w:rsidR="004137A7" w:rsidRPr="004137A7" w:rsidRDefault="004137A7" w:rsidP="00DB364F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>оставление узора в круге с применением осевых линий</w:t>
            </w:r>
          </w:p>
        </w:tc>
        <w:tc>
          <w:tcPr>
            <w:tcW w:w="5103" w:type="dxa"/>
          </w:tcPr>
          <w:p w:rsidR="004137A7" w:rsidRPr="00DA6F3C" w:rsidRDefault="004137A7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в круге с применением осевых линий с использованием декоративно переработанных форм.</w:t>
            </w:r>
          </w:p>
        </w:tc>
      </w:tr>
      <w:tr w:rsidR="00FF0E6E" w:rsidRPr="00C35F11" w:rsidTr="00DB364F">
        <w:tc>
          <w:tcPr>
            <w:tcW w:w="567" w:type="dxa"/>
          </w:tcPr>
          <w:p w:rsidR="00FF0E6E" w:rsidRDefault="00FF0E6E" w:rsidP="008B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FF0E6E" w:rsidRDefault="00FF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3716" w:type="dxa"/>
          </w:tcPr>
          <w:p w:rsidR="00FF0E6E" w:rsidRPr="004137A7" w:rsidRDefault="00FF0E6E" w:rsidP="00DB364F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узора в </w:t>
            </w:r>
            <w:r w:rsidR="00DB364F"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r w:rsidR="00DB364F"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осевых линий</w:t>
            </w:r>
          </w:p>
        </w:tc>
        <w:tc>
          <w:tcPr>
            <w:tcW w:w="5103" w:type="dxa"/>
          </w:tcPr>
          <w:p w:rsidR="00FF0E6E" w:rsidRPr="00DA6F3C" w:rsidRDefault="00FF0E6E" w:rsidP="00FF0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узора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осевых линий с использованием декоративно переработанных форм.</w:t>
            </w:r>
          </w:p>
        </w:tc>
      </w:tr>
    </w:tbl>
    <w:p w:rsidR="00E50700" w:rsidRPr="00C35F11" w:rsidRDefault="00E50700" w:rsidP="00AE46D0">
      <w:pPr>
        <w:jc w:val="center"/>
        <w:rPr>
          <w:sz w:val="24"/>
          <w:szCs w:val="24"/>
        </w:rPr>
      </w:pPr>
    </w:p>
    <w:sectPr w:rsidR="00E50700" w:rsidRPr="00C35F11" w:rsidSect="00E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50"/>
    <w:multiLevelType w:val="hybridMultilevel"/>
    <w:tmpl w:val="08760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7011CA"/>
    <w:multiLevelType w:val="hybridMultilevel"/>
    <w:tmpl w:val="148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B59"/>
    <w:multiLevelType w:val="hybridMultilevel"/>
    <w:tmpl w:val="8BF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4C56"/>
    <w:multiLevelType w:val="hybridMultilevel"/>
    <w:tmpl w:val="D2CE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107D9"/>
    <w:multiLevelType w:val="multilevel"/>
    <w:tmpl w:val="6D3AB9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FD0009"/>
    <w:multiLevelType w:val="hybridMultilevel"/>
    <w:tmpl w:val="FB9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4CC1"/>
    <w:multiLevelType w:val="hybridMultilevel"/>
    <w:tmpl w:val="64F8E60C"/>
    <w:lvl w:ilvl="0" w:tplc="149AC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477"/>
    <w:multiLevelType w:val="hybridMultilevel"/>
    <w:tmpl w:val="095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509B2"/>
    <w:multiLevelType w:val="hybridMultilevel"/>
    <w:tmpl w:val="C00ADB54"/>
    <w:lvl w:ilvl="0" w:tplc="70D2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6D0"/>
    <w:rsid w:val="000017DF"/>
    <w:rsid w:val="00010218"/>
    <w:rsid w:val="00026A35"/>
    <w:rsid w:val="00066E3C"/>
    <w:rsid w:val="00072EF9"/>
    <w:rsid w:val="000735CA"/>
    <w:rsid w:val="000B177A"/>
    <w:rsid w:val="00116CC0"/>
    <w:rsid w:val="00183CD9"/>
    <w:rsid w:val="00186107"/>
    <w:rsid w:val="001D5B2F"/>
    <w:rsid w:val="001F5D3C"/>
    <w:rsid w:val="00204AF6"/>
    <w:rsid w:val="002625AA"/>
    <w:rsid w:val="00282A6A"/>
    <w:rsid w:val="002C1748"/>
    <w:rsid w:val="0031219F"/>
    <w:rsid w:val="00317260"/>
    <w:rsid w:val="00365EAA"/>
    <w:rsid w:val="00367767"/>
    <w:rsid w:val="00372DEC"/>
    <w:rsid w:val="0039498B"/>
    <w:rsid w:val="003A4CC0"/>
    <w:rsid w:val="003C4862"/>
    <w:rsid w:val="003D5BD6"/>
    <w:rsid w:val="003F4958"/>
    <w:rsid w:val="004137A7"/>
    <w:rsid w:val="00443F81"/>
    <w:rsid w:val="004452B3"/>
    <w:rsid w:val="00455415"/>
    <w:rsid w:val="00466243"/>
    <w:rsid w:val="00483074"/>
    <w:rsid w:val="004959DA"/>
    <w:rsid w:val="004A71C1"/>
    <w:rsid w:val="004E7639"/>
    <w:rsid w:val="00503A18"/>
    <w:rsid w:val="005321A8"/>
    <w:rsid w:val="00542177"/>
    <w:rsid w:val="0055125F"/>
    <w:rsid w:val="005857B3"/>
    <w:rsid w:val="00585D6D"/>
    <w:rsid w:val="005967E6"/>
    <w:rsid w:val="005B1EEC"/>
    <w:rsid w:val="005B666A"/>
    <w:rsid w:val="005E36D8"/>
    <w:rsid w:val="006607CA"/>
    <w:rsid w:val="00663312"/>
    <w:rsid w:val="006637B3"/>
    <w:rsid w:val="00664539"/>
    <w:rsid w:val="00675A96"/>
    <w:rsid w:val="00693650"/>
    <w:rsid w:val="006D23E5"/>
    <w:rsid w:val="006D4AEA"/>
    <w:rsid w:val="007034C8"/>
    <w:rsid w:val="0072469F"/>
    <w:rsid w:val="00725D8B"/>
    <w:rsid w:val="00735719"/>
    <w:rsid w:val="00736243"/>
    <w:rsid w:val="00753BC9"/>
    <w:rsid w:val="00772875"/>
    <w:rsid w:val="0077369F"/>
    <w:rsid w:val="007A2084"/>
    <w:rsid w:val="007F055D"/>
    <w:rsid w:val="007F772B"/>
    <w:rsid w:val="008076B9"/>
    <w:rsid w:val="008078AA"/>
    <w:rsid w:val="00837194"/>
    <w:rsid w:val="00844DBD"/>
    <w:rsid w:val="00851E52"/>
    <w:rsid w:val="008566CE"/>
    <w:rsid w:val="008A06DE"/>
    <w:rsid w:val="008B3018"/>
    <w:rsid w:val="008C16E6"/>
    <w:rsid w:val="008D07F0"/>
    <w:rsid w:val="008E08FF"/>
    <w:rsid w:val="00904AAE"/>
    <w:rsid w:val="0090693D"/>
    <w:rsid w:val="00913657"/>
    <w:rsid w:val="00915B63"/>
    <w:rsid w:val="00936966"/>
    <w:rsid w:val="00955539"/>
    <w:rsid w:val="00967EC1"/>
    <w:rsid w:val="009754D4"/>
    <w:rsid w:val="00981BBE"/>
    <w:rsid w:val="009838F3"/>
    <w:rsid w:val="009A6D2F"/>
    <w:rsid w:val="009B3CB4"/>
    <w:rsid w:val="009D254F"/>
    <w:rsid w:val="00A10766"/>
    <w:rsid w:val="00A10D16"/>
    <w:rsid w:val="00A22537"/>
    <w:rsid w:val="00A3667D"/>
    <w:rsid w:val="00A45974"/>
    <w:rsid w:val="00A47821"/>
    <w:rsid w:val="00A559C2"/>
    <w:rsid w:val="00A579FD"/>
    <w:rsid w:val="00A71BB6"/>
    <w:rsid w:val="00A804EB"/>
    <w:rsid w:val="00A94808"/>
    <w:rsid w:val="00AB2009"/>
    <w:rsid w:val="00AB75D2"/>
    <w:rsid w:val="00AC10CC"/>
    <w:rsid w:val="00AC7293"/>
    <w:rsid w:val="00AE08E3"/>
    <w:rsid w:val="00AE46D0"/>
    <w:rsid w:val="00B10438"/>
    <w:rsid w:val="00B3253D"/>
    <w:rsid w:val="00B424F8"/>
    <w:rsid w:val="00B555B5"/>
    <w:rsid w:val="00B65F1B"/>
    <w:rsid w:val="00B93828"/>
    <w:rsid w:val="00BC2A38"/>
    <w:rsid w:val="00BC68FC"/>
    <w:rsid w:val="00BD3268"/>
    <w:rsid w:val="00C35F11"/>
    <w:rsid w:val="00C629FE"/>
    <w:rsid w:val="00C722E2"/>
    <w:rsid w:val="00C75B9C"/>
    <w:rsid w:val="00CE469E"/>
    <w:rsid w:val="00D157D9"/>
    <w:rsid w:val="00D34339"/>
    <w:rsid w:val="00D42801"/>
    <w:rsid w:val="00D43639"/>
    <w:rsid w:val="00D43E12"/>
    <w:rsid w:val="00D50EFB"/>
    <w:rsid w:val="00D57163"/>
    <w:rsid w:val="00D863D4"/>
    <w:rsid w:val="00D91021"/>
    <w:rsid w:val="00D97C83"/>
    <w:rsid w:val="00DB364F"/>
    <w:rsid w:val="00DB6BA1"/>
    <w:rsid w:val="00DD2F2F"/>
    <w:rsid w:val="00DE2AB1"/>
    <w:rsid w:val="00DE6E34"/>
    <w:rsid w:val="00DF23ED"/>
    <w:rsid w:val="00DF2BB5"/>
    <w:rsid w:val="00E17A78"/>
    <w:rsid w:val="00E37A17"/>
    <w:rsid w:val="00E50700"/>
    <w:rsid w:val="00E5599E"/>
    <w:rsid w:val="00E61D3F"/>
    <w:rsid w:val="00E77EE1"/>
    <w:rsid w:val="00E9312C"/>
    <w:rsid w:val="00E93AD4"/>
    <w:rsid w:val="00EA1473"/>
    <w:rsid w:val="00EA491C"/>
    <w:rsid w:val="00EC16DA"/>
    <w:rsid w:val="00ED2EDE"/>
    <w:rsid w:val="00F12DAB"/>
    <w:rsid w:val="00F15DAC"/>
    <w:rsid w:val="00F3557D"/>
    <w:rsid w:val="00F57252"/>
    <w:rsid w:val="00F616A6"/>
    <w:rsid w:val="00F63690"/>
    <w:rsid w:val="00F70C4A"/>
    <w:rsid w:val="00F86FDA"/>
    <w:rsid w:val="00FB3B56"/>
    <w:rsid w:val="00FC2AAA"/>
    <w:rsid w:val="00FD0137"/>
    <w:rsid w:val="00FD10F4"/>
    <w:rsid w:val="00FE1770"/>
    <w:rsid w:val="00FF0E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1"/>
  </w:style>
  <w:style w:type="paragraph" w:styleId="2">
    <w:name w:val="heading 2"/>
    <w:basedOn w:val="a"/>
    <w:link w:val="20"/>
    <w:uiPriority w:val="9"/>
    <w:qFormat/>
    <w:rsid w:val="00D4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00"/>
    <w:pPr>
      <w:ind w:left="720"/>
      <w:contextualSpacing/>
    </w:pPr>
  </w:style>
  <w:style w:type="table" w:styleId="a4">
    <w:name w:val="Table Grid"/>
    <w:basedOn w:val="a1"/>
    <w:uiPriority w:val="59"/>
    <w:rsid w:val="005E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21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A08E-F673-4F81-A09D-3E0BC760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96</cp:revision>
  <cp:lastPrinted>2012-09-05T18:05:00Z</cp:lastPrinted>
  <dcterms:created xsi:type="dcterms:W3CDTF">2011-10-09T19:09:00Z</dcterms:created>
  <dcterms:modified xsi:type="dcterms:W3CDTF">2013-01-09T06:24:00Z</dcterms:modified>
</cp:coreProperties>
</file>