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FA6" w:rsidRDefault="00BD7C18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Физическая культура в специальных коррекционных образовательных учреждениях 8 вида является основной частью учебно- воспитательного процесса и решает образовательные</w:t>
      </w:r>
      <w:r w:rsidR="00CA25D3">
        <w:rPr>
          <w:sz w:val="32"/>
          <w:szCs w:val="32"/>
        </w:rPr>
        <w:t>,</w:t>
      </w:r>
      <w:r>
        <w:rPr>
          <w:sz w:val="32"/>
          <w:szCs w:val="32"/>
        </w:rPr>
        <w:t xml:space="preserve"> воспитательные, лечебно- оздоровительные и коррекционно-компенсаторные задачи. С помощью основных движений у детей начальной школы формируются прикладные умения и навыки, необходимые в повседневной жизни. Однако </w:t>
      </w:r>
      <w:r w:rsidR="00EB024D">
        <w:rPr>
          <w:sz w:val="32"/>
          <w:szCs w:val="32"/>
        </w:rPr>
        <w:t>разнообразие клинических форм интеллектуального недоразвития и двигательные  нарушения требуют разработки специальных методов и приёмов обучения. Дети с нарушением интеллекта малоинициативные, быстро у</w:t>
      </w:r>
      <w:r w:rsidR="000E02CF">
        <w:rPr>
          <w:sz w:val="32"/>
          <w:szCs w:val="32"/>
        </w:rPr>
        <w:t xml:space="preserve">стают, отвлекаются. Только показ учителя может вызвать </w:t>
      </w:r>
      <w:r w:rsidR="00CA25D3">
        <w:rPr>
          <w:sz w:val="32"/>
          <w:szCs w:val="32"/>
        </w:rPr>
        <w:t>интерес,</w:t>
      </w:r>
      <w:r w:rsidR="000E02CF">
        <w:rPr>
          <w:sz w:val="32"/>
          <w:szCs w:val="32"/>
        </w:rPr>
        <w:t xml:space="preserve">  чередуя упражнения с играми.  Хочу предложить  Вам </w:t>
      </w:r>
      <w:r w:rsidR="00A1093A">
        <w:rPr>
          <w:sz w:val="32"/>
          <w:szCs w:val="32"/>
        </w:rPr>
        <w:t xml:space="preserve"> метод </w:t>
      </w:r>
      <w:r w:rsidR="00CA25D3">
        <w:rPr>
          <w:sz w:val="32"/>
          <w:szCs w:val="32"/>
        </w:rPr>
        <w:t>данстерапия</w:t>
      </w:r>
      <w:r w:rsidR="00A1093A">
        <w:rPr>
          <w:sz w:val="32"/>
          <w:szCs w:val="32"/>
        </w:rPr>
        <w:t>.</w:t>
      </w:r>
    </w:p>
    <w:p w:rsidR="00A1093A" w:rsidRPr="00A356CA" w:rsidRDefault="00CA25D3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Данстерапия</w:t>
      </w:r>
      <w:proofErr w:type="spellEnd"/>
      <w:r w:rsidR="00A1093A">
        <w:rPr>
          <w:sz w:val="32"/>
          <w:szCs w:val="32"/>
        </w:rPr>
        <w:t xml:space="preserve">  для школьников предлагает</w:t>
      </w:r>
      <w:r w:rsidR="00130767">
        <w:rPr>
          <w:sz w:val="32"/>
          <w:szCs w:val="32"/>
        </w:rPr>
        <w:t xml:space="preserve">  осуществление спонтанного танцевального действия,  что способствует выработке свободы и выразительности движений, развивает особую подвижность, и повышает физические и психические возможности организма детей. Однако следует учитывать, </w:t>
      </w:r>
      <w:r w:rsidR="005B3221">
        <w:rPr>
          <w:sz w:val="32"/>
          <w:szCs w:val="32"/>
        </w:rPr>
        <w:t>что чем меньше двигательный опыт у детей, чем меньшим запасом движений они обладают, тем сложнее им выполнять задание « Давай, как ты хочешь»</w:t>
      </w:r>
      <w:proofErr w:type="gramStart"/>
      <w:r w:rsidR="005B3221">
        <w:rPr>
          <w:sz w:val="32"/>
          <w:szCs w:val="32"/>
        </w:rPr>
        <w:t xml:space="preserve"> ,</w:t>
      </w:r>
      <w:proofErr w:type="gramEnd"/>
      <w:r w:rsidR="005B3221">
        <w:rPr>
          <w:sz w:val="32"/>
          <w:szCs w:val="32"/>
        </w:rPr>
        <w:t xml:space="preserve"> поэтому следует проводить предварительную подготовку, объясняя и показывая детям варианты движений, которые в дальнейшем он</w:t>
      </w:r>
      <w:r w:rsidR="00BA4925">
        <w:rPr>
          <w:sz w:val="32"/>
          <w:szCs w:val="32"/>
        </w:rPr>
        <w:t>и могут творчески  преобразовывать. Для повышения эффективности работы можно предлагать игровые сюжеты свободного танца. Например: «Зимушка-зима»,  «Забавные лягушки»</w:t>
      </w:r>
      <w:proofErr w:type="gramStart"/>
      <w:r w:rsidR="00BA4925">
        <w:rPr>
          <w:sz w:val="32"/>
          <w:szCs w:val="32"/>
        </w:rPr>
        <w:t xml:space="preserve"> ,</w:t>
      </w:r>
      <w:proofErr w:type="gramEnd"/>
      <w:r w:rsidR="00BA4925">
        <w:rPr>
          <w:sz w:val="32"/>
          <w:szCs w:val="32"/>
        </w:rPr>
        <w:t xml:space="preserve"> «Насекомые» и </w:t>
      </w:r>
      <w:proofErr w:type="spellStart"/>
      <w:r w:rsidR="00BA4925">
        <w:rPr>
          <w:sz w:val="32"/>
          <w:szCs w:val="32"/>
        </w:rPr>
        <w:t>др</w:t>
      </w:r>
      <w:proofErr w:type="spellEnd"/>
      <w:r w:rsidR="00BA4925">
        <w:rPr>
          <w:sz w:val="32"/>
          <w:szCs w:val="32"/>
        </w:rPr>
        <w:t>… Д</w:t>
      </w:r>
      <w:r w:rsidR="000E6EF6">
        <w:rPr>
          <w:sz w:val="32"/>
          <w:szCs w:val="32"/>
        </w:rPr>
        <w:t>анную  форму</w:t>
      </w:r>
      <w:r w:rsidR="00BA4925">
        <w:rPr>
          <w:sz w:val="32"/>
          <w:szCs w:val="32"/>
        </w:rPr>
        <w:t xml:space="preserve">  физкультурного занятия   </w:t>
      </w:r>
      <w:r w:rsidR="00172AD7">
        <w:rPr>
          <w:sz w:val="32"/>
          <w:szCs w:val="32"/>
        </w:rPr>
        <w:t xml:space="preserve"> следует планировать совместно с учителем музыки и психологом.</w:t>
      </w:r>
      <w:r w:rsidR="00BA4925">
        <w:rPr>
          <w:sz w:val="32"/>
          <w:szCs w:val="32"/>
        </w:rPr>
        <w:t xml:space="preserve">  </w:t>
      </w:r>
      <w:r w:rsidR="005B3221">
        <w:rPr>
          <w:sz w:val="32"/>
          <w:szCs w:val="32"/>
        </w:rPr>
        <w:t xml:space="preserve"> </w:t>
      </w:r>
    </w:p>
    <w:sectPr w:rsidR="00A1093A" w:rsidRPr="00A35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95C55"/>
    <w:multiLevelType w:val="hybridMultilevel"/>
    <w:tmpl w:val="BD16A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2472E"/>
    <w:multiLevelType w:val="hybridMultilevel"/>
    <w:tmpl w:val="764CD1B2"/>
    <w:lvl w:ilvl="0" w:tplc="F2705F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C7"/>
    <w:rsid w:val="000E02CF"/>
    <w:rsid w:val="000E6EF6"/>
    <w:rsid w:val="00130767"/>
    <w:rsid w:val="00172AD7"/>
    <w:rsid w:val="00231692"/>
    <w:rsid w:val="003520EA"/>
    <w:rsid w:val="003C5BBD"/>
    <w:rsid w:val="00431F11"/>
    <w:rsid w:val="004E7FCA"/>
    <w:rsid w:val="00557FA6"/>
    <w:rsid w:val="005B3221"/>
    <w:rsid w:val="006E1FA1"/>
    <w:rsid w:val="00753C12"/>
    <w:rsid w:val="008160BD"/>
    <w:rsid w:val="0081793B"/>
    <w:rsid w:val="008903F0"/>
    <w:rsid w:val="008C2B9B"/>
    <w:rsid w:val="00925444"/>
    <w:rsid w:val="00926328"/>
    <w:rsid w:val="009B2A33"/>
    <w:rsid w:val="00A1093A"/>
    <w:rsid w:val="00A356CA"/>
    <w:rsid w:val="00AF361F"/>
    <w:rsid w:val="00B936C7"/>
    <w:rsid w:val="00BA4925"/>
    <w:rsid w:val="00BB42CC"/>
    <w:rsid w:val="00BD7C18"/>
    <w:rsid w:val="00CA25D3"/>
    <w:rsid w:val="00E53EFF"/>
    <w:rsid w:val="00E6732D"/>
    <w:rsid w:val="00E701A3"/>
    <w:rsid w:val="00EB024D"/>
    <w:rsid w:val="00FA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B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14</cp:revision>
  <dcterms:created xsi:type="dcterms:W3CDTF">2013-02-18T09:57:00Z</dcterms:created>
  <dcterms:modified xsi:type="dcterms:W3CDTF">2013-02-24T06:40:00Z</dcterms:modified>
</cp:coreProperties>
</file>