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0A" w:rsidRDefault="00C3770A" w:rsidP="00C3770A">
      <w:pPr>
        <w:tabs>
          <w:tab w:val="left" w:pos="5400"/>
          <w:tab w:val="left" w:pos="11730"/>
        </w:tabs>
      </w:pPr>
      <w:r>
        <w:t xml:space="preserve">Рассмотрено: </w:t>
      </w:r>
      <w:r>
        <w:tab/>
        <w:t>Согласовано:</w:t>
      </w:r>
      <w:r>
        <w:tab/>
        <w:t>Утверждено:</w:t>
      </w:r>
    </w:p>
    <w:p w:rsidR="00C3770A" w:rsidRDefault="00C3770A" w:rsidP="00C3770A">
      <w:pPr>
        <w:tabs>
          <w:tab w:val="left" w:pos="5400"/>
          <w:tab w:val="left" w:pos="11085"/>
        </w:tabs>
      </w:pPr>
      <w:r>
        <w:t>на заседании методсовета.</w:t>
      </w:r>
      <w:r>
        <w:tab/>
        <w:t>Заместитель директора по УР</w:t>
      </w:r>
      <w:r>
        <w:tab/>
        <w:t xml:space="preserve">   Директор МОУ «СОШ № 10 </w:t>
      </w:r>
    </w:p>
    <w:p w:rsidR="00C3770A" w:rsidRDefault="00C3770A" w:rsidP="00C3770A">
      <w:pPr>
        <w:tabs>
          <w:tab w:val="left" w:pos="5400"/>
          <w:tab w:val="left" w:pos="11085"/>
        </w:tabs>
      </w:pPr>
      <w:r>
        <w:t>протокол №___                                                               МОУ «СОШ №10 п.Каменский»</w:t>
      </w:r>
      <w:r>
        <w:tab/>
        <w:t xml:space="preserve">   п. Каменский»</w:t>
      </w:r>
    </w:p>
    <w:p w:rsidR="00C3770A" w:rsidRDefault="00C3770A" w:rsidP="00C3770A">
      <w:pPr>
        <w:tabs>
          <w:tab w:val="left" w:pos="708"/>
          <w:tab w:val="left" w:pos="1416"/>
          <w:tab w:val="left" w:pos="2124"/>
          <w:tab w:val="left" w:pos="2832"/>
        </w:tabs>
      </w:pPr>
      <w:r>
        <w:t>от «____»__________20___г</w:t>
      </w:r>
      <w:r>
        <w:tab/>
        <w:t xml:space="preserve">             </w:t>
      </w:r>
      <w:r>
        <w:tab/>
        <w:t xml:space="preserve">             ______________/______________/</w:t>
      </w:r>
      <w:r w:rsidR="006525A8">
        <w:t xml:space="preserve">             </w:t>
      </w:r>
      <w:r>
        <w:t xml:space="preserve">                _______________/Гермоний В.В./</w:t>
      </w:r>
    </w:p>
    <w:p w:rsidR="00C3770A" w:rsidRDefault="00C3770A" w:rsidP="00C3770A">
      <w:pPr>
        <w:tabs>
          <w:tab w:val="left" w:pos="708"/>
          <w:tab w:val="left" w:pos="1416"/>
          <w:tab w:val="left" w:pos="2124"/>
          <w:tab w:val="left" w:pos="2832"/>
          <w:tab w:val="left" w:pos="5340"/>
          <w:tab w:val="left" w:pos="10875"/>
        </w:tabs>
      </w:pPr>
      <w:r>
        <w:tab/>
      </w:r>
      <w:r>
        <w:tab/>
      </w:r>
      <w:r>
        <w:tab/>
      </w:r>
      <w:r>
        <w:tab/>
        <w:t xml:space="preserve">                                          «____»_______________20____г</w:t>
      </w:r>
      <w:r>
        <w:tab/>
        <w:t xml:space="preserve">     «____»______________20____г</w:t>
      </w:r>
    </w:p>
    <w:p w:rsidR="00C3770A" w:rsidRDefault="00C3770A" w:rsidP="00C3770A">
      <w:pPr>
        <w:tabs>
          <w:tab w:val="left" w:pos="10875"/>
        </w:tabs>
      </w:pPr>
      <w:r>
        <w:t xml:space="preserve"> </w:t>
      </w:r>
      <w:r>
        <w:tab/>
        <w:t xml:space="preserve">    </w:t>
      </w:r>
    </w:p>
    <w:p w:rsidR="00C3770A" w:rsidRDefault="00C3770A" w:rsidP="00C3770A"/>
    <w:p w:rsidR="00C3770A" w:rsidRDefault="00C3770A" w:rsidP="00C3770A">
      <w:pPr>
        <w:rPr>
          <w:sz w:val="36"/>
          <w:szCs w:val="36"/>
        </w:rPr>
      </w:pPr>
    </w:p>
    <w:p w:rsidR="00C3770A" w:rsidRDefault="00C3770A" w:rsidP="00C3770A">
      <w:pPr>
        <w:rPr>
          <w:sz w:val="36"/>
          <w:szCs w:val="36"/>
        </w:rPr>
      </w:pPr>
    </w:p>
    <w:p w:rsidR="00B80D3D" w:rsidRDefault="00B80D3D" w:rsidP="00B80D3D">
      <w:pPr>
        <w:tabs>
          <w:tab w:val="left" w:pos="5559"/>
        </w:tabs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B80D3D" w:rsidRDefault="00B80D3D" w:rsidP="00B80D3D">
      <w:pPr>
        <w:tabs>
          <w:tab w:val="left" w:pos="5559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пропедевтического курса Химия  7 класс</w:t>
      </w:r>
    </w:p>
    <w:p w:rsidR="00B80D3D" w:rsidRDefault="00B80D3D" w:rsidP="00B80D3D">
      <w:pPr>
        <w:tabs>
          <w:tab w:val="left" w:pos="5559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уровень базовый</w:t>
      </w:r>
    </w:p>
    <w:p w:rsidR="00B80D3D" w:rsidRDefault="00B80D3D" w:rsidP="00B80D3D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по УМК </w:t>
      </w:r>
      <w:r>
        <w:rPr>
          <w:sz w:val="36"/>
          <w:szCs w:val="36"/>
        </w:rPr>
        <w:t xml:space="preserve">  </w:t>
      </w:r>
      <w:r w:rsidRPr="00B80D3D">
        <w:rPr>
          <w:b/>
          <w:sz w:val="36"/>
          <w:szCs w:val="36"/>
        </w:rPr>
        <w:t>О.С. Габриелян</w:t>
      </w:r>
      <w:r w:rsidRPr="00B80D3D">
        <w:rPr>
          <w:sz w:val="36"/>
          <w:szCs w:val="36"/>
        </w:rPr>
        <w:t>а</w:t>
      </w:r>
    </w:p>
    <w:p w:rsidR="00B80D3D" w:rsidRDefault="00B80D3D" w:rsidP="00B80D3D">
      <w:pPr>
        <w:jc w:val="center"/>
        <w:rPr>
          <w:b/>
          <w:sz w:val="36"/>
          <w:szCs w:val="36"/>
        </w:rPr>
      </w:pPr>
    </w:p>
    <w:p w:rsidR="00B80D3D" w:rsidRPr="00B80D3D" w:rsidRDefault="00B80D3D" w:rsidP="00B80D3D">
      <w:pPr>
        <w:tabs>
          <w:tab w:val="left" w:pos="5559"/>
        </w:tabs>
        <w:spacing w:line="360" w:lineRule="auto"/>
        <w:jc w:val="center"/>
        <w:rPr>
          <w:b/>
          <w:sz w:val="32"/>
          <w:szCs w:val="32"/>
        </w:rPr>
      </w:pPr>
      <w:r w:rsidRPr="00B80D3D">
        <w:rPr>
          <w:b/>
          <w:sz w:val="32"/>
          <w:szCs w:val="32"/>
        </w:rPr>
        <w:t>Составитель: Гейнц Наталия Брониславовна</w:t>
      </w:r>
    </w:p>
    <w:p w:rsidR="00B80D3D" w:rsidRDefault="00B80D3D" w:rsidP="00B80D3D">
      <w:pPr>
        <w:tabs>
          <w:tab w:val="left" w:pos="5559"/>
        </w:tabs>
        <w:spacing w:line="360" w:lineRule="auto"/>
        <w:jc w:val="center"/>
        <w:rPr>
          <w:b/>
        </w:rPr>
      </w:pPr>
    </w:p>
    <w:p w:rsidR="00B80D3D" w:rsidRDefault="00B80D3D" w:rsidP="00B80D3D">
      <w:pPr>
        <w:tabs>
          <w:tab w:val="left" w:pos="5559"/>
          <w:tab w:val="left" w:pos="10500"/>
        </w:tabs>
      </w:pP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>
        <w:t>Рассмотрено</w:t>
      </w:r>
    </w:p>
    <w:p w:rsidR="00B80D3D" w:rsidRDefault="00B80D3D" w:rsidP="00B80D3D">
      <w:pPr>
        <w:tabs>
          <w:tab w:val="left" w:pos="10500"/>
        </w:tabs>
      </w:pPr>
      <w:r>
        <w:t xml:space="preserve">                                                                                                                                                                     на заседании педагогического совета</w:t>
      </w:r>
    </w:p>
    <w:p w:rsidR="00B80D3D" w:rsidRDefault="00B80D3D" w:rsidP="00B80D3D">
      <w:pPr>
        <w:tabs>
          <w:tab w:val="left" w:pos="5559"/>
          <w:tab w:val="left" w:pos="10500"/>
        </w:tabs>
      </w:pPr>
      <w:r>
        <w:t xml:space="preserve">                                                                                                                                                                    протокол №____ от    «____»_____20____г</w:t>
      </w:r>
    </w:p>
    <w:p w:rsidR="00B80D3D" w:rsidRDefault="00B80D3D" w:rsidP="00B80D3D">
      <w:pPr>
        <w:tabs>
          <w:tab w:val="left" w:pos="5559"/>
          <w:tab w:val="left" w:pos="10500"/>
        </w:tabs>
      </w:pPr>
    </w:p>
    <w:p w:rsidR="00C3770A" w:rsidRDefault="00C3770A" w:rsidP="00C3770A">
      <w:pPr>
        <w:tabs>
          <w:tab w:val="left" w:pos="5559"/>
        </w:tabs>
        <w:jc w:val="center"/>
        <w:rPr>
          <w:b/>
        </w:rPr>
      </w:pPr>
    </w:p>
    <w:p w:rsidR="00C3770A" w:rsidRDefault="00C3770A" w:rsidP="00C3770A">
      <w:pPr>
        <w:tabs>
          <w:tab w:val="left" w:pos="5559"/>
        </w:tabs>
        <w:jc w:val="center"/>
        <w:rPr>
          <w:b/>
        </w:rPr>
      </w:pPr>
    </w:p>
    <w:p w:rsidR="00C3770A" w:rsidRDefault="00C3770A" w:rsidP="00C3770A">
      <w:pPr>
        <w:tabs>
          <w:tab w:val="left" w:pos="5559"/>
        </w:tabs>
        <w:jc w:val="center"/>
        <w:rPr>
          <w:b/>
        </w:rPr>
      </w:pPr>
    </w:p>
    <w:p w:rsidR="00C3770A" w:rsidRDefault="00C3770A" w:rsidP="00C3770A">
      <w:pPr>
        <w:tabs>
          <w:tab w:val="left" w:pos="5559"/>
        </w:tabs>
        <w:jc w:val="center"/>
        <w:rPr>
          <w:b/>
        </w:rPr>
      </w:pPr>
    </w:p>
    <w:p w:rsidR="00C3770A" w:rsidRPr="001757B8" w:rsidRDefault="00C3770A" w:rsidP="00C3770A">
      <w:pPr>
        <w:tabs>
          <w:tab w:val="left" w:pos="5559"/>
        </w:tabs>
        <w:jc w:val="center"/>
      </w:pPr>
      <w:r>
        <w:t>2011-2012 учебный год</w:t>
      </w:r>
    </w:p>
    <w:p w:rsidR="00C3770A" w:rsidRPr="00177B50" w:rsidRDefault="00C3770A" w:rsidP="00C3770A">
      <w:pPr>
        <w:tabs>
          <w:tab w:val="left" w:pos="5559"/>
        </w:tabs>
        <w:jc w:val="center"/>
      </w:pPr>
    </w:p>
    <w:p w:rsidR="00C3770A" w:rsidRPr="00750EBF" w:rsidRDefault="00B80D3D" w:rsidP="00F27221">
      <w:pPr>
        <w:shd w:val="clear" w:color="auto" w:fill="FFFFFF"/>
        <w:spacing w:line="360" w:lineRule="auto"/>
        <w:ind w:hanging="219"/>
        <w:jc w:val="center"/>
        <w:rPr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lastRenderedPageBreak/>
        <w:t>2</w:t>
      </w:r>
      <w:r w:rsidR="006525A8">
        <w:rPr>
          <w:b/>
          <w:bCs/>
          <w:color w:val="000000"/>
          <w:spacing w:val="9"/>
          <w:sz w:val="28"/>
          <w:szCs w:val="28"/>
        </w:rPr>
        <w:t>.</w:t>
      </w:r>
      <w:r w:rsidR="00C3770A" w:rsidRPr="00750EBF">
        <w:rPr>
          <w:b/>
          <w:bCs/>
          <w:color w:val="000000"/>
          <w:spacing w:val="9"/>
          <w:sz w:val="28"/>
          <w:szCs w:val="28"/>
        </w:rPr>
        <w:t>Пояснительная записка.</w:t>
      </w:r>
    </w:p>
    <w:p w:rsidR="00C3770A" w:rsidRPr="004F1EF7" w:rsidRDefault="00C3770A" w:rsidP="00C3770A">
      <w:pPr>
        <w:spacing w:line="360" w:lineRule="auto"/>
        <w:ind w:firstLine="774"/>
      </w:pPr>
    </w:p>
    <w:p w:rsidR="00C3770A" w:rsidRDefault="00C3770A" w:rsidP="00C3770A">
      <w:pPr>
        <w:spacing w:line="360" w:lineRule="auto"/>
        <w:ind w:left="993" w:hanging="993"/>
        <w:rPr>
          <w:color w:val="000000"/>
          <w:spacing w:val="9"/>
        </w:rPr>
      </w:pPr>
      <w:r w:rsidRPr="004F1EF7">
        <w:t xml:space="preserve">        </w:t>
      </w:r>
      <w:r>
        <w:t xml:space="preserve">                </w:t>
      </w:r>
      <w:r w:rsidRPr="004F1EF7">
        <w:t xml:space="preserve"> Рабочая программа «</w:t>
      </w:r>
      <w:r w:rsidRPr="00C3770A">
        <w:t xml:space="preserve"> </w:t>
      </w:r>
      <w:r w:rsidRPr="004F1EF7">
        <w:t xml:space="preserve"> Химия» в</w:t>
      </w:r>
      <w:r w:rsidRPr="004F1EF7">
        <w:rPr>
          <w:color w:val="000000"/>
        </w:rPr>
        <w:t xml:space="preserve">  </w:t>
      </w:r>
      <w:r w:rsidRPr="00C3770A">
        <w:rPr>
          <w:color w:val="000000"/>
        </w:rPr>
        <w:t>7</w:t>
      </w:r>
      <w:r w:rsidRPr="004F1EF7">
        <w:rPr>
          <w:color w:val="000000"/>
        </w:rPr>
        <w:t xml:space="preserve">классе  </w:t>
      </w:r>
      <w:r w:rsidR="00B80D3D">
        <w:rPr>
          <w:color w:val="000000"/>
        </w:rPr>
        <w:t xml:space="preserve"> </w:t>
      </w:r>
      <w:r w:rsidRPr="004F1EF7">
        <w:rPr>
          <w:color w:val="000000"/>
          <w:spacing w:val="10"/>
        </w:rPr>
        <w:t xml:space="preserve"> составлена на </w:t>
      </w:r>
      <w:r w:rsidRPr="006A3BEC">
        <w:t>основе</w:t>
      </w:r>
      <w:r w:rsidRPr="00C3770A">
        <w:t xml:space="preserve"> </w:t>
      </w:r>
      <w:r w:rsidR="00B80D3D">
        <w:t>П</w:t>
      </w:r>
      <w:r w:rsidRPr="006A3BEC">
        <w:t xml:space="preserve">рограммы </w:t>
      </w:r>
      <w:r w:rsidRPr="006A3BEC">
        <w:rPr>
          <w:bCs/>
          <w:color w:val="000000"/>
        </w:rPr>
        <w:t>курса</w:t>
      </w:r>
      <w:r w:rsidRPr="006A3BEC">
        <w:t xml:space="preserve"> </w:t>
      </w:r>
      <w:r w:rsidRPr="006A3BEC">
        <w:rPr>
          <w:bCs/>
          <w:color w:val="000000"/>
        </w:rPr>
        <w:t xml:space="preserve">«Введение в </w:t>
      </w:r>
      <w:r>
        <w:rPr>
          <w:bCs/>
          <w:color w:val="000000"/>
        </w:rPr>
        <w:t xml:space="preserve">  </w:t>
      </w:r>
      <w:r w:rsidRPr="006A3BEC">
        <w:rPr>
          <w:bCs/>
          <w:color w:val="000000"/>
        </w:rPr>
        <w:t>химию. Вещества»</w:t>
      </w:r>
      <w:r w:rsidRPr="00C3770A">
        <w:rPr>
          <w:bCs/>
          <w:color w:val="000000"/>
        </w:rPr>
        <w:t xml:space="preserve"> </w:t>
      </w:r>
      <w:r w:rsidRPr="006A3BEC">
        <w:rPr>
          <w:bCs/>
          <w:color w:val="000000"/>
        </w:rPr>
        <w:t>для 7 класса общеобразовательных учреждений</w:t>
      </w:r>
      <w:r w:rsidRPr="00C3770A">
        <w:rPr>
          <w:bCs/>
          <w:color w:val="000000"/>
        </w:rPr>
        <w:t xml:space="preserve"> </w:t>
      </w:r>
      <w:r w:rsidRPr="006A3BEC">
        <w:t>по химии,</w:t>
      </w:r>
      <w:r w:rsidRPr="00C3770A">
        <w:t xml:space="preserve"> </w:t>
      </w:r>
      <w:r>
        <w:t>а</w:t>
      </w:r>
      <w:r w:rsidRPr="006A3BEC">
        <w:t>втор</w:t>
      </w:r>
      <w:r>
        <w:t xml:space="preserve">ы </w:t>
      </w:r>
      <w:r w:rsidRPr="006A3BEC">
        <w:t xml:space="preserve"> О.С.Габриелян</w:t>
      </w:r>
      <w:r>
        <w:t>, И.Г. Остроумов,</w:t>
      </w:r>
      <w:r w:rsidRPr="006A3BEC">
        <w:t xml:space="preserve"> 2008 г</w:t>
      </w:r>
      <w:r>
        <w:rPr>
          <w:color w:val="000000"/>
          <w:spacing w:val="9"/>
        </w:rPr>
        <w:t xml:space="preserve">. </w:t>
      </w:r>
    </w:p>
    <w:p w:rsidR="00B80D3D" w:rsidRDefault="00C3770A" w:rsidP="00B80D3D">
      <w:pPr>
        <w:rPr>
          <w:sz w:val="22"/>
          <w:szCs w:val="22"/>
        </w:rPr>
      </w:pPr>
      <w:r>
        <w:rPr>
          <w:color w:val="000000"/>
          <w:spacing w:val="9"/>
        </w:rPr>
        <w:t xml:space="preserve">                 </w:t>
      </w:r>
      <w:r w:rsidRPr="004F1EF7">
        <w:rPr>
          <w:color w:val="000000"/>
          <w:spacing w:val="9"/>
        </w:rPr>
        <w:t>Обучение ведется по учебнику</w:t>
      </w:r>
      <w:r w:rsidR="00B80D3D">
        <w:rPr>
          <w:color w:val="000000"/>
          <w:spacing w:val="9"/>
        </w:rPr>
        <w:t xml:space="preserve">  </w:t>
      </w:r>
      <w:r>
        <w:rPr>
          <w:color w:val="000000"/>
          <w:spacing w:val="9"/>
        </w:rPr>
        <w:t xml:space="preserve"> </w:t>
      </w:r>
      <w:r w:rsidR="00B80D3D">
        <w:rPr>
          <w:sz w:val="22"/>
          <w:szCs w:val="22"/>
        </w:rPr>
        <w:t xml:space="preserve">О.С. Габриелян  «Химия 8 класс»  учебник для общеобразовательных учреждений, 15- издание, </w:t>
      </w:r>
    </w:p>
    <w:p w:rsidR="00B80D3D" w:rsidRDefault="00B80D3D" w:rsidP="00B80D3D">
      <w:pPr>
        <w:rPr>
          <w:sz w:val="22"/>
          <w:szCs w:val="22"/>
        </w:rPr>
      </w:pPr>
    </w:p>
    <w:p w:rsidR="00B80D3D" w:rsidRDefault="00B80D3D" w:rsidP="00B80D3D">
      <w:pPr>
        <w:rPr>
          <w:sz w:val="22"/>
          <w:szCs w:val="22"/>
        </w:rPr>
      </w:pPr>
      <w:r>
        <w:rPr>
          <w:sz w:val="22"/>
          <w:szCs w:val="22"/>
        </w:rPr>
        <w:t>стереотип- М. Дрофа, 2009г</w:t>
      </w:r>
    </w:p>
    <w:p w:rsidR="00B80D3D" w:rsidRDefault="00B80D3D" w:rsidP="00B80D3D">
      <w:pPr>
        <w:rPr>
          <w:sz w:val="22"/>
          <w:szCs w:val="22"/>
        </w:rPr>
      </w:pPr>
    </w:p>
    <w:p w:rsidR="00F27221" w:rsidRDefault="00C3770A" w:rsidP="00B80D3D">
      <w:pPr>
        <w:spacing w:line="360" w:lineRule="auto"/>
        <w:ind w:left="993" w:hanging="993"/>
      </w:pPr>
      <w:r w:rsidRPr="004F1EF7">
        <w:rPr>
          <w:color w:val="000000"/>
        </w:rPr>
        <w:t xml:space="preserve">      </w:t>
      </w:r>
      <w:r>
        <w:rPr>
          <w:color w:val="000000"/>
        </w:rPr>
        <w:t xml:space="preserve">            </w:t>
      </w:r>
      <w:r w:rsidRPr="004F1EF7">
        <w:rPr>
          <w:color w:val="000000"/>
        </w:rPr>
        <w:t xml:space="preserve">  Количество часов на год по программе: 34</w:t>
      </w:r>
    </w:p>
    <w:p w:rsidR="00F27221" w:rsidRDefault="00F27221" w:rsidP="00F27221"/>
    <w:p w:rsidR="00C3770A" w:rsidRPr="00B80D3D" w:rsidRDefault="00F27221" w:rsidP="00F27221">
      <w:pPr>
        <w:tabs>
          <w:tab w:val="left" w:pos="5546"/>
        </w:tabs>
        <w:jc w:val="center"/>
        <w:rPr>
          <w:sz w:val="28"/>
          <w:szCs w:val="28"/>
        </w:rPr>
      </w:pPr>
      <w:r w:rsidRPr="00B80D3D">
        <w:rPr>
          <w:sz w:val="28"/>
          <w:szCs w:val="28"/>
        </w:rPr>
        <w:t>Основные цели курса.</w:t>
      </w:r>
    </w:p>
    <w:p w:rsidR="00F27221" w:rsidRPr="00F27221" w:rsidRDefault="00F27221" w:rsidP="00F27221">
      <w:pPr>
        <w:tabs>
          <w:tab w:val="left" w:pos="5546"/>
        </w:tabs>
        <w:spacing w:line="360" w:lineRule="auto"/>
        <w:ind w:left="992"/>
      </w:pPr>
      <w:r w:rsidRPr="00F27221">
        <w:t xml:space="preserve">             -подготовить учащихся к изучению нового учебного предмета;</w:t>
      </w:r>
    </w:p>
    <w:p w:rsidR="00F27221" w:rsidRPr="00F27221" w:rsidRDefault="00F27221" w:rsidP="00F27221">
      <w:pPr>
        <w:tabs>
          <w:tab w:val="left" w:pos="5546"/>
        </w:tabs>
        <w:spacing w:line="360" w:lineRule="auto"/>
        <w:ind w:left="992"/>
      </w:pPr>
      <w:r w:rsidRPr="00F27221">
        <w:t xml:space="preserve">            - создать познавательную мотивацию к изучению нового предмета;</w:t>
      </w:r>
    </w:p>
    <w:p w:rsidR="00F27221" w:rsidRPr="00F27221" w:rsidRDefault="00F27221" w:rsidP="00F27221">
      <w:pPr>
        <w:tabs>
          <w:tab w:val="left" w:pos="1843"/>
          <w:tab w:val="left" w:pos="5546"/>
        </w:tabs>
        <w:spacing w:line="360" w:lineRule="auto"/>
        <w:ind w:left="1418" w:hanging="426"/>
      </w:pPr>
      <w:r w:rsidRPr="00F27221">
        <w:t xml:space="preserve">           - сформировать предметные знания, умения и навыки ( в первую очередь расчетные и экспериментальные), на которые </w:t>
      </w:r>
      <w:r>
        <w:t xml:space="preserve">                        </w:t>
      </w:r>
      <w:r w:rsidRPr="00F27221">
        <w:t>недостаточно времени при изучении курса химии основной школы;</w:t>
      </w:r>
    </w:p>
    <w:p w:rsidR="00F27221" w:rsidRPr="00F27221" w:rsidRDefault="00F27221" w:rsidP="00F27221">
      <w:pPr>
        <w:tabs>
          <w:tab w:val="left" w:pos="5546"/>
        </w:tabs>
        <w:spacing w:line="360" w:lineRule="auto"/>
        <w:ind w:left="992"/>
      </w:pPr>
      <w:r w:rsidRPr="00F27221">
        <w:t xml:space="preserve">             - показать яркие, занимательные, эмоционально насыщенные эпизоды становления и развития науки химии;</w:t>
      </w:r>
    </w:p>
    <w:p w:rsidR="00F27221" w:rsidRPr="00F27221" w:rsidRDefault="00F27221" w:rsidP="00F27221">
      <w:pPr>
        <w:tabs>
          <w:tab w:val="left" w:pos="5546"/>
        </w:tabs>
        <w:spacing w:line="360" w:lineRule="auto"/>
        <w:ind w:left="992"/>
      </w:pPr>
      <w:r w:rsidRPr="00F27221">
        <w:t xml:space="preserve">              - интегрировать знания по предметам естественного цикла  основной школы на основе учебной дисциплины «Химия».</w:t>
      </w:r>
    </w:p>
    <w:p w:rsidR="009D35B7" w:rsidRPr="003E245B" w:rsidRDefault="009D35B7" w:rsidP="009D35B7">
      <w:pPr>
        <w:spacing w:line="360" w:lineRule="auto"/>
        <w:ind w:left="709" w:firstLine="11"/>
        <w:jc w:val="both"/>
      </w:pPr>
      <w:r w:rsidRPr="009D35B7">
        <w:rPr>
          <w:color w:val="000000"/>
        </w:rPr>
        <w:t xml:space="preserve"> </w:t>
      </w:r>
      <w:r w:rsidRPr="003E245B">
        <w:t>Курс состоит из четырех частей-тем.</w:t>
      </w:r>
    </w:p>
    <w:p w:rsidR="009D35B7" w:rsidRPr="003E245B" w:rsidRDefault="009D35B7" w:rsidP="009D35B7">
      <w:pPr>
        <w:spacing w:line="360" w:lineRule="auto"/>
        <w:ind w:left="709" w:firstLine="11"/>
        <w:jc w:val="both"/>
      </w:pPr>
      <w:r w:rsidRPr="003E245B">
        <w:t xml:space="preserve">Первая тема курса  – «Химия в центре естествознания» - позволяет актуализировать химические знания учащихся, полученные на уроках природоведения, биологии, географии, физики и других наук о природе. Такой подход позволяет уменьшить психологическую нагрузку на учащихся с появлением «нового» предмета, сменить тревожные ожидания на положительные эмоции «встречи со старым знакомым». Параллельно проводится мысль об интегрирующей роли химии в системе естественных наук, значимости этого предмета для успешного освоения смежных предметов. В конечном счете, такая межпредметная интеграция способствует формированию единой естественнонаучной картины мира уже на начальном этапе изучения химии. </w:t>
      </w:r>
    </w:p>
    <w:p w:rsidR="009D35B7" w:rsidRPr="003E245B" w:rsidRDefault="009D35B7" w:rsidP="009D35B7">
      <w:pPr>
        <w:spacing w:line="360" w:lineRule="auto"/>
        <w:ind w:left="709" w:firstLine="11"/>
        <w:jc w:val="both"/>
      </w:pPr>
      <w:r w:rsidRPr="003E245B">
        <w:lastRenderedPageBreak/>
        <w:t>В соответствии с требованиями государственного образовательного стандарта в курсе подчеркивается, что химия - наука экспериментальная. Поэтому в 7 классе рассматриваются такие понятия, как эксперимент, наблюдение, измерение, описание, моделирование, гипотеза, вывод.</w:t>
      </w:r>
    </w:p>
    <w:p w:rsidR="009D35B7" w:rsidRPr="003E245B" w:rsidRDefault="009D35B7" w:rsidP="009D35B7">
      <w:pPr>
        <w:spacing w:line="360" w:lineRule="auto"/>
        <w:ind w:left="709" w:firstLine="11"/>
        <w:jc w:val="both"/>
      </w:pPr>
      <w:r w:rsidRPr="003E245B">
        <w:t>Для отработки практических умений и навыков авторы отобрали несложные и психологически доступные для семиклассников лабораторные и практические работы, которые знакомы им по начальному курсу естествознания и по другим естественным дисциплинам: знакомство с несложным лабораторным оборудованием (устройство физического штатива, нагревательных приборов, элементарной химической посуды, которую они применяли на более ранних этапах обучения), проведение простейших операций обращения с таким оборудованием и химическими веществами (правил техники нагревания, соблюдения несложных правил техники безопасности, фиксация результатов наблюдения и их анализ и т.д.). Этой цели способствует предусмотренный в курсе домашний химический эксперимент, который полностью соответствует требованиям техники безопасности при его выполнении и обеспечивает ушедшие из практики обучения химии экспериментальные работы «лонготуденального» (продолжительного по времени) характера («Выращивание кристаллов», «Наблюдение за коррозией металлов»).</w:t>
      </w:r>
    </w:p>
    <w:p w:rsidR="009D35B7" w:rsidRPr="003E245B" w:rsidRDefault="009D35B7" w:rsidP="009D35B7">
      <w:pPr>
        <w:spacing w:line="360" w:lineRule="auto"/>
        <w:ind w:left="709" w:firstLine="11"/>
        <w:jc w:val="both"/>
      </w:pPr>
      <w:r w:rsidRPr="003E245B">
        <w:t>Вторая тема курса – «Математика в химии» - позволяет отработать расчетные умения и навыки, столь необходимые при решении химических задач и для которых катастрофически не хватает времени в основной школе, в первую очередь, задач на часть от целого (массовая доля элемента в сложном веществе, массовая и объемная доли компонентов в смеси, в том числе и доли примесей). Как видно, отрабатывается не столько химия, сколько математика.</w:t>
      </w:r>
    </w:p>
    <w:p w:rsidR="009D35B7" w:rsidRPr="003E245B" w:rsidRDefault="009D35B7" w:rsidP="009D35B7">
      <w:pPr>
        <w:spacing w:line="360" w:lineRule="auto"/>
        <w:ind w:left="709" w:firstLine="11"/>
        <w:jc w:val="both"/>
      </w:pPr>
      <w:r w:rsidRPr="003E245B">
        <w:t>Третья тема – «Явления, происходящие с веществами» - актуализирует сведения учащихся по другим предметам о физических и химических явлениях, готовит их к изучению химического процесса на более старшей ступени обучения.</w:t>
      </w:r>
    </w:p>
    <w:p w:rsidR="009D35B7" w:rsidRPr="003E245B" w:rsidRDefault="009D35B7" w:rsidP="009D35B7">
      <w:pPr>
        <w:spacing w:line="360" w:lineRule="auto"/>
        <w:ind w:left="709" w:firstLine="11"/>
        <w:jc w:val="both"/>
      </w:pPr>
      <w:r w:rsidRPr="003E245B">
        <w:t>Четвертая тема – «Рассказы по химии» - и призвана показать яркие, занимательные, эмоционально насыщенные эпизоды становления и развития химии. Она содержит занимательные и интересные этюды о великих русских химиках, об отдельных химических веществах и некоторых химических реакциях.</w:t>
      </w:r>
    </w:p>
    <w:p w:rsidR="009D35B7" w:rsidRDefault="009D35B7" w:rsidP="009D35B7">
      <w:pPr>
        <w:tabs>
          <w:tab w:val="left" w:pos="5546"/>
        </w:tabs>
        <w:spacing w:line="360" w:lineRule="auto"/>
        <w:ind w:left="709" w:firstLine="11"/>
      </w:pPr>
    </w:p>
    <w:p w:rsidR="003D3691" w:rsidRDefault="00B80D3D" w:rsidP="003D3691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6525A8">
        <w:rPr>
          <w:b/>
          <w:sz w:val="28"/>
          <w:szCs w:val="28"/>
        </w:rPr>
        <w:t>.</w:t>
      </w:r>
      <w:r w:rsidR="003D3691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о-тематический</w:t>
      </w:r>
      <w:r w:rsidR="003D3691">
        <w:rPr>
          <w:b/>
          <w:sz w:val="28"/>
          <w:szCs w:val="28"/>
        </w:rPr>
        <w:t xml:space="preserve"> план</w:t>
      </w:r>
    </w:p>
    <w:tbl>
      <w:tblPr>
        <w:tblW w:w="13750" w:type="dxa"/>
        <w:tblInd w:w="74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2"/>
        <w:gridCol w:w="7797"/>
        <w:gridCol w:w="1843"/>
        <w:gridCol w:w="3118"/>
      </w:tblGrid>
      <w:tr w:rsidR="00B80D3D" w:rsidTr="00B80D3D">
        <w:trPr>
          <w:trHeight w:val="1063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0D3D" w:rsidRDefault="00B80D3D">
            <w:pPr>
              <w:shd w:val="clear" w:color="auto" w:fill="FFFFFF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0D3D" w:rsidRDefault="00B80D3D">
            <w:pPr>
              <w:shd w:val="clear" w:color="auto" w:fill="FFFFFF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0D3D" w:rsidRPr="00B80D3D" w:rsidRDefault="00B80D3D" w:rsidP="00B80D3D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B80D3D">
              <w:rPr>
                <w:b/>
              </w:rPr>
              <w:t>Количество часов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B80D3D" w:rsidRDefault="00B80D3D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B80D3D">
              <w:rPr>
                <w:b/>
              </w:rPr>
              <w:t>Количество практических, лабораторных работ, контрольных работ</w:t>
            </w:r>
          </w:p>
        </w:tc>
      </w:tr>
      <w:tr w:rsidR="00B80D3D" w:rsidTr="00B80D3D">
        <w:trPr>
          <w:trHeight w:val="621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Default="00B80D3D">
            <w:pPr>
              <w:shd w:val="clear" w:color="auto" w:fill="FFFFFF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Default="00B80D3D">
            <w:pPr>
              <w:shd w:val="clear" w:color="auto" w:fill="FFFFFF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Химия в центре естествознания</w:t>
            </w:r>
          </w:p>
          <w:p w:rsidR="003F2B5B" w:rsidRDefault="003F2B5B">
            <w:pPr>
              <w:shd w:val="clear" w:color="auto" w:fill="FFFFFF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Default="00B80D3D">
            <w:pPr>
              <w:shd w:val="clear" w:color="auto" w:fill="FFFFFF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Default="003F2B5B">
            <w:pPr>
              <w:shd w:val="clear" w:color="auto" w:fill="FFFFFF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B80D3D" w:rsidTr="00B80D3D">
        <w:trPr>
          <w:trHeight w:val="544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Default="00B80D3D">
            <w:pPr>
              <w:shd w:val="clear" w:color="auto" w:fill="FFFFFF"/>
              <w:spacing w:line="360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Default="00B80D3D">
            <w:pPr>
              <w:shd w:val="clear" w:color="auto" w:fill="FFFFFF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Математика в химии</w:t>
            </w:r>
          </w:p>
          <w:p w:rsidR="003F2B5B" w:rsidRDefault="003F2B5B">
            <w:pPr>
              <w:shd w:val="clear" w:color="auto" w:fill="FFFFFF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Default="00B80D3D">
            <w:pPr>
              <w:shd w:val="clear" w:color="auto" w:fill="FFFFFF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Default="003F2B5B">
            <w:pPr>
              <w:shd w:val="clear" w:color="auto" w:fill="FFFFFF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1,  К.р.-1</w:t>
            </w:r>
          </w:p>
        </w:tc>
      </w:tr>
      <w:tr w:rsidR="00B80D3D" w:rsidTr="00B80D3D">
        <w:trPr>
          <w:trHeight w:val="566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Default="00B80D3D">
            <w:pPr>
              <w:shd w:val="clear" w:color="auto" w:fill="FFFFFF"/>
              <w:spacing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Default="00B80D3D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Явления, происходящие с веществами</w:t>
            </w:r>
          </w:p>
          <w:p w:rsidR="003F2B5B" w:rsidRDefault="003F2B5B">
            <w:pPr>
              <w:shd w:val="clear" w:color="auto" w:fill="FFFFFF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Default="00B80D3D">
            <w:pPr>
              <w:shd w:val="clear" w:color="auto" w:fill="FFFFFF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Default="003F2B5B">
            <w:pPr>
              <w:shd w:val="clear" w:color="auto" w:fill="FFFFFF"/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3, К.р.-1</w:t>
            </w:r>
          </w:p>
        </w:tc>
      </w:tr>
      <w:tr w:rsidR="00B80D3D" w:rsidTr="00B80D3D">
        <w:trPr>
          <w:trHeight w:val="2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3D3691" w:rsidRDefault="00B80D3D" w:rsidP="003D3691">
            <w:pPr>
              <w:shd w:val="clear" w:color="auto" w:fill="FFFFFF"/>
              <w:spacing w:line="360" w:lineRule="auto"/>
              <w:rPr>
                <w:b/>
              </w:rPr>
            </w:pPr>
            <w:r>
              <w:t xml:space="preserve">    </w:t>
            </w:r>
            <w:r w:rsidRPr="003D3691">
              <w:rPr>
                <w:b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Default="00B80D3D">
            <w:pPr>
              <w:shd w:val="clear" w:color="auto" w:fill="FFFFFF"/>
              <w:spacing w:line="360" w:lineRule="auto"/>
              <w:jc w:val="center"/>
              <w:rPr>
                <w:b/>
                <w:lang w:eastAsia="en-US"/>
              </w:rPr>
            </w:pPr>
            <w:r w:rsidRPr="003D3691">
              <w:rPr>
                <w:b/>
                <w:lang w:eastAsia="en-US"/>
              </w:rPr>
              <w:t>Рассказы по химии</w:t>
            </w:r>
          </w:p>
          <w:p w:rsidR="003F2B5B" w:rsidRPr="003D3691" w:rsidRDefault="003F2B5B">
            <w:pPr>
              <w:shd w:val="clear" w:color="auto" w:fill="FFFFFF"/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3D3691" w:rsidRDefault="00B80D3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D3691">
              <w:rPr>
                <w:b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3D3691" w:rsidRDefault="00B80D3D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B80D3D" w:rsidTr="00B80D3D">
        <w:trPr>
          <w:trHeight w:val="20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Default="00B80D3D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  <w:p w:rsidR="003F2B5B" w:rsidRDefault="003F2B5B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80D3D" w:rsidRDefault="00B80D3D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Default="00B80D3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Default="003F2B5B">
            <w:pPr>
              <w:jc w:val="center"/>
              <w:rPr>
                <w:b/>
              </w:rPr>
            </w:pPr>
            <w:r>
              <w:rPr>
                <w:b/>
              </w:rPr>
              <w:t>6,  К.р.-2</w:t>
            </w:r>
          </w:p>
        </w:tc>
      </w:tr>
    </w:tbl>
    <w:p w:rsidR="003D3691" w:rsidRDefault="003D3691" w:rsidP="003D3691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3D3691" w:rsidRDefault="003D3691" w:rsidP="003D3691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3D3691" w:rsidRDefault="003D3691" w:rsidP="003D3691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9D35B7" w:rsidRDefault="009D35B7" w:rsidP="003D369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D35B7" w:rsidRDefault="009D35B7" w:rsidP="003D369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D35B7" w:rsidRDefault="009D35B7" w:rsidP="003D369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tbl>
      <w:tblPr>
        <w:tblW w:w="140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568"/>
        <w:gridCol w:w="850"/>
        <w:gridCol w:w="992"/>
        <w:gridCol w:w="2978"/>
        <w:gridCol w:w="3829"/>
        <w:gridCol w:w="2269"/>
        <w:gridCol w:w="2127"/>
      </w:tblGrid>
      <w:tr w:rsidR="00B80D3D" w:rsidRPr="008A46C4" w:rsidTr="00B80D3D">
        <w:trPr>
          <w:trHeight w:val="1261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A46C4">
              <w:rPr>
                <w:sz w:val="22"/>
                <w:szCs w:val="22"/>
                <w:lang w:eastAsia="en-US"/>
              </w:rPr>
              <w:lastRenderedPageBreak/>
              <w:t xml:space="preserve">№ уорка  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A46C4">
              <w:rPr>
                <w:sz w:val="22"/>
                <w:szCs w:val="22"/>
                <w:lang w:eastAsia="en-US"/>
              </w:rPr>
              <w:t>№ урокк в теме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0D3D" w:rsidRPr="008A46C4" w:rsidRDefault="00B80D3D">
            <w:pPr>
              <w:spacing w:line="276" w:lineRule="auto"/>
              <w:rPr>
                <w:lang w:eastAsia="en-US"/>
              </w:rPr>
            </w:pPr>
            <w:r w:rsidRPr="008A46C4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A46C4"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3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A46C4">
              <w:rPr>
                <w:sz w:val="22"/>
                <w:szCs w:val="22"/>
                <w:lang w:eastAsia="en-US"/>
              </w:rPr>
              <w:t xml:space="preserve">Основное содержание 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A46C4">
              <w:rPr>
                <w:sz w:val="22"/>
                <w:szCs w:val="22"/>
                <w:lang w:eastAsia="en-US"/>
              </w:rPr>
              <w:t xml:space="preserve">Контролирующая и практическая часть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80D3D" w:rsidRPr="008A46C4" w:rsidRDefault="00B80D3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A46C4">
              <w:rPr>
                <w:sz w:val="22"/>
                <w:szCs w:val="22"/>
                <w:lang w:eastAsia="en-US"/>
              </w:rPr>
              <w:t>Информационно-методическое обеспечение</w:t>
            </w:r>
          </w:p>
        </w:tc>
      </w:tr>
      <w:tr w:rsidR="00B80D3D" w:rsidRPr="008A46C4" w:rsidTr="00B80D3D">
        <w:trPr>
          <w:trHeight w:val="358"/>
          <w:tblHeader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0D3D" w:rsidRPr="008A46C4" w:rsidRDefault="00B80D3D">
            <w:pPr>
              <w:rPr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0D3D" w:rsidRPr="008A46C4" w:rsidRDefault="00B80D3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A46C4">
              <w:rPr>
                <w:sz w:val="22"/>
                <w:szCs w:val="22"/>
                <w:lang w:eastAsia="en-US"/>
              </w:rPr>
              <w:t xml:space="preserve">План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A46C4">
              <w:rPr>
                <w:sz w:val="22"/>
                <w:szCs w:val="22"/>
                <w:lang w:eastAsia="en-US"/>
              </w:rPr>
              <w:t xml:space="preserve">факт </w:t>
            </w: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0D3D" w:rsidRPr="008A46C4" w:rsidRDefault="00B80D3D">
            <w:pPr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0D3D" w:rsidRPr="008A46C4" w:rsidRDefault="00B80D3D">
            <w:pPr>
              <w:rPr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0D3D" w:rsidRPr="008A46C4" w:rsidRDefault="00B80D3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80D3D" w:rsidRPr="008A46C4" w:rsidRDefault="00B80D3D">
            <w:pPr>
              <w:shd w:val="clear" w:color="auto" w:fill="FFFFFF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470B5A" w:rsidRPr="008A46C4" w:rsidTr="00470B5A">
        <w:trPr>
          <w:trHeight w:val="325"/>
        </w:trPr>
        <w:tc>
          <w:tcPr>
            <w:tcW w:w="14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5A" w:rsidRPr="008A46C4" w:rsidRDefault="00470B5A" w:rsidP="00470B5A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Химия в центре естествознания 11 ч</w:t>
            </w:r>
          </w:p>
        </w:tc>
      </w:tr>
      <w:tr w:rsidR="00B80D3D" w:rsidRPr="008A46C4" w:rsidTr="00B80D3D">
        <w:trPr>
          <w:trHeight w:val="31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8A46C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rPr>
                <w:lang w:eastAsia="en-US"/>
              </w:rPr>
              <w:t xml:space="preserve">  </w:t>
            </w:r>
            <w:r w:rsidRPr="00A82002">
              <w:t>Химия как часть естествознания. Предмет химии.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676096">
            <w:r w:rsidRPr="00A82002">
              <w:rPr>
                <w:lang w:eastAsia="en-US"/>
              </w:rPr>
              <w:t xml:space="preserve"> </w:t>
            </w:r>
            <w:r w:rsidRPr="00A82002">
              <w:t>Естествознание – комплекс наук о природе: физики, химии, биологии и географии. Положительное и отрицательное воздействие человека на природу</w:t>
            </w:r>
          </w:p>
          <w:p w:rsidR="00B80D3D" w:rsidRPr="00A82002" w:rsidRDefault="00B80D3D" w:rsidP="00676096">
            <w:pPr>
              <w:spacing w:line="276" w:lineRule="auto"/>
              <w:rPr>
                <w:lang w:eastAsia="en-US"/>
              </w:rPr>
            </w:pPr>
            <w:r w:rsidRPr="00A82002">
              <w:t>Предмет химии. Тела и вещества. Свойства веществ как их индивидуальные признаки. Свойства веществ как основа их применения.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676096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A82002">
            <w:r w:rsidRPr="008A46C4">
              <w:rPr>
                <w:lang w:eastAsia="en-US"/>
              </w:rPr>
              <w:t xml:space="preserve"> </w:t>
            </w:r>
            <w:r>
              <w:t xml:space="preserve"> </w:t>
            </w:r>
            <w:r w:rsidRPr="00A82002">
              <w:t xml:space="preserve">1. Коллекция разных тел из одного вещества или материала </w:t>
            </w:r>
          </w:p>
          <w:p w:rsidR="00B80D3D" w:rsidRDefault="00B80D3D" w:rsidP="00B80D3D">
            <w:r w:rsidRPr="00A82002">
              <w:t>2. Коллекция различных тел или фотографий тел из алюминия для иллюстрации идеи «свойства – применение».</w:t>
            </w:r>
          </w:p>
          <w:p w:rsidR="009146BE" w:rsidRPr="009146BE" w:rsidRDefault="009146BE" w:rsidP="00B80D3D">
            <w:pPr>
              <w:rPr>
                <w:i/>
                <w:lang w:eastAsia="en-US"/>
              </w:rPr>
            </w:pPr>
            <w:r w:rsidRPr="009146BE">
              <w:rPr>
                <w:i/>
              </w:rPr>
              <w:t>ИКТ (презентация «Предмет химии»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t>Методы изучения естествознания.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pacing w:line="276" w:lineRule="auto"/>
              <w:rPr>
                <w:lang w:eastAsia="en-US"/>
              </w:rPr>
            </w:pPr>
            <w:r w:rsidRPr="00A82002">
              <w:t xml:space="preserve">Наблюдение как основной метод познания окружающего мира. Условия проведения наблюдения. Гипотеза, как предположение, объясняющее или предсказывающее протекание наблюдаемого явления. Эксперимент. Лаборатория. Эксперимент лабораторный и домашний. Способы фиксирования результатов эксперимента. </w:t>
            </w:r>
            <w:r w:rsidRPr="00A82002">
              <w:lastRenderedPageBreak/>
              <w:t>Строение пламени свечи, сухого горючего, спиртовки.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676096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A82002">
            <w:r>
              <w:t xml:space="preserve"> </w:t>
            </w:r>
            <w:r w:rsidRPr="00A82002">
              <w:rPr>
                <w:b/>
                <w:bCs/>
              </w:rPr>
              <w:t>Д.</w:t>
            </w:r>
            <w:r w:rsidRPr="00A82002">
              <w:t xml:space="preserve"> Учебное оборудование, используемое при изучении физики, биологии, географии и химии.</w:t>
            </w:r>
          </w:p>
          <w:p w:rsidR="00B80D3D" w:rsidRPr="009146BE" w:rsidRDefault="009146BE">
            <w:pPr>
              <w:shd w:val="clear" w:color="auto" w:fill="FFFFFF"/>
              <w:spacing w:line="276" w:lineRule="auto"/>
              <w:rPr>
                <w:i/>
                <w:lang w:eastAsia="en-US"/>
              </w:rPr>
            </w:pPr>
            <w:r w:rsidRPr="009146BE">
              <w:rPr>
                <w:i/>
                <w:lang w:eastAsia="en-US"/>
              </w:rPr>
              <w:t>ИКТ (презентация «Оборудование»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rPr>
                <w:b/>
              </w:rPr>
              <w:t>Практическая работа № 1</w:t>
            </w:r>
            <w:r w:rsidRPr="00A82002">
              <w:t xml:space="preserve"> «Знакомство с лабораторным оборудованием. Правила техники безопасности при работе в химическом кабинете».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676096">
            <w:r w:rsidRPr="00A82002">
              <w:rPr>
                <w:b/>
              </w:rPr>
              <w:t>Экспериментальные основы химии</w:t>
            </w:r>
          </w:p>
          <w:p w:rsidR="00B80D3D" w:rsidRPr="00A82002" w:rsidRDefault="00B80D3D" w:rsidP="00676096">
            <w:pPr>
              <w:spacing w:line="276" w:lineRule="auto"/>
              <w:rPr>
                <w:lang w:eastAsia="en-US"/>
              </w:rPr>
            </w:pPr>
            <w:r w:rsidRPr="00A82002">
              <w:t>Правила безопасности при работе с едкими, горючими и токсичными веществами.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2361B6">
              <w:rPr>
                <w:b/>
                <w:sz w:val="22"/>
                <w:szCs w:val="22"/>
              </w:rPr>
              <w:t>Практическая работа № 1</w:t>
            </w:r>
            <w:r w:rsidRPr="002361B6">
              <w:rPr>
                <w:sz w:val="22"/>
                <w:szCs w:val="22"/>
              </w:rPr>
              <w:t xml:space="preserve"> «Знакомство с лабораторным оборудованием. Правила техники безопасности при работе в химическом кабинете».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Default="00B80D3D" w:rsidP="00A82002">
            <w:r w:rsidRPr="00A82002">
              <w:t xml:space="preserve">Учебное оборудование, используемое при изучении </w:t>
            </w:r>
            <w:r>
              <w:t xml:space="preserve"> </w:t>
            </w:r>
            <w:r w:rsidRPr="00A82002">
              <w:t xml:space="preserve"> химии.</w:t>
            </w:r>
          </w:p>
          <w:p w:rsidR="009146BE" w:rsidRPr="009146BE" w:rsidRDefault="009146BE" w:rsidP="00A82002">
            <w:pPr>
              <w:rPr>
                <w:i/>
              </w:rPr>
            </w:pPr>
            <w:r w:rsidRPr="009146BE">
              <w:rPr>
                <w:i/>
              </w:rPr>
              <w:t xml:space="preserve">ИКТ </w:t>
            </w:r>
            <w:r>
              <w:rPr>
                <w:i/>
              </w:rPr>
              <w:t xml:space="preserve"> (</w:t>
            </w:r>
            <w:r w:rsidRPr="009146BE">
              <w:rPr>
                <w:i/>
              </w:rPr>
              <w:t xml:space="preserve">презентация «Техника безопасности в </w:t>
            </w:r>
            <w:r>
              <w:rPr>
                <w:i/>
              </w:rPr>
              <w:t>ка</w:t>
            </w:r>
            <w:r w:rsidRPr="009146BE">
              <w:rPr>
                <w:i/>
              </w:rPr>
              <w:t>б.химии»</w:t>
            </w:r>
            <w:r>
              <w:rPr>
                <w:i/>
              </w:rPr>
              <w:t>)</w:t>
            </w:r>
          </w:p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rPr>
                <w:b/>
              </w:rPr>
              <w:t>Практическая работа № 2</w:t>
            </w:r>
            <w:r w:rsidRPr="00A82002">
              <w:t xml:space="preserve"> «Наблюдение за горящей свечей. Устройство спиртовки. Правила работы с нагревательными приборами».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pacing w:line="276" w:lineRule="auto"/>
              <w:rPr>
                <w:lang w:eastAsia="en-US"/>
              </w:rPr>
            </w:pPr>
            <w:r w:rsidRPr="002361B6">
              <w:rPr>
                <w:sz w:val="22"/>
                <w:szCs w:val="22"/>
              </w:rPr>
              <w:t>Наблюдение за горящей свечей. Устройство спиртовки. Правила работы с нагревательными приборами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2361B6">
              <w:rPr>
                <w:b/>
                <w:sz w:val="22"/>
                <w:szCs w:val="22"/>
              </w:rPr>
              <w:t>Практическая работа № 2</w:t>
            </w:r>
            <w:r w:rsidRPr="002361B6">
              <w:rPr>
                <w:sz w:val="22"/>
                <w:szCs w:val="22"/>
              </w:rPr>
              <w:t xml:space="preserve"> «Наблюдение за горящей свечей. Устройство спиртовки. Правила работы с нагревательными приборами».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A82002">
            <w:r>
              <w:t xml:space="preserve">  </w:t>
            </w:r>
          </w:p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t xml:space="preserve">Учебное оборудование, используемое при изучении </w:t>
            </w:r>
            <w:r>
              <w:t xml:space="preserve"> </w:t>
            </w:r>
            <w:r w:rsidRPr="00A82002">
              <w:t xml:space="preserve"> химии</w:t>
            </w:r>
          </w:p>
        </w:tc>
      </w:tr>
      <w:tr w:rsidR="00B80D3D" w:rsidRPr="008A46C4" w:rsidTr="00B80D3D">
        <w:trPr>
          <w:trHeight w:val="53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t>Моделирование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676096">
            <w:r w:rsidRPr="00A82002">
              <w:t>Модели как абстрагированные копии изучаемых объектов и процессов.</w:t>
            </w:r>
          </w:p>
          <w:p w:rsidR="00B80D3D" w:rsidRPr="00A82002" w:rsidRDefault="00B80D3D" w:rsidP="00676096">
            <w:r w:rsidRPr="00A82002">
              <w:t>Модели в физики. Электрофорная машина как абстрагированная модель молнии.</w:t>
            </w:r>
          </w:p>
          <w:p w:rsidR="00B80D3D" w:rsidRPr="00A82002" w:rsidRDefault="00B80D3D" w:rsidP="00676096">
            <w:r w:rsidRPr="00A82002">
              <w:t>Модели в биологии. Биологические муляжи.</w:t>
            </w:r>
          </w:p>
          <w:p w:rsidR="00B80D3D" w:rsidRPr="00A82002" w:rsidRDefault="00B80D3D" w:rsidP="00676096">
            <w:pPr>
              <w:spacing w:line="276" w:lineRule="auto"/>
              <w:rPr>
                <w:lang w:eastAsia="en-US"/>
              </w:rPr>
            </w:pPr>
            <w:r w:rsidRPr="00A82002">
              <w:t>Модели в химии: материальные и знаковые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t>Электрофорная машина в действии. 2. Географические модели (глобус, карта). 3. Биологические модели (муляжи органов и систем органов растений, животных и человека). 4. Физические и химические модели атомов, молекул веществ и их кристаллических решеток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t>Химическая символика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676096">
            <w:r w:rsidRPr="00A82002">
              <w:t>Химические знаки. Их обозначение, произношение и информация, которую они несут.</w:t>
            </w:r>
          </w:p>
          <w:p w:rsidR="00B80D3D" w:rsidRPr="00A82002" w:rsidRDefault="00B80D3D" w:rsidP="00676096">
            <w:pPr>
              <w:spacing w:line="276" w:lineRule="auto"/>
              <w:rPr>
                <w:lang w:eastAsia="en-US"/>
              </w:rPr>
            </w:pPr>
            <w:r w:rsidRPr="00A82002">
              <w:t>Химические формулы. Их обозначение, произношение и информация, которую они несут. Индексы и коэффициенты.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676096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2361B6">
              <w:rPr>
                <w:sz w:val="22"/>
                <w:szCs w:val="22"/>
              </w:rPr>
              <w:t>ЭД. Изготовление моделей молекул химических веществ из пластилина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A82002">
            <w:r w:rsidRPr="00A82002">
              <w:t>Д. Объемные и шаростержневые модели воды, углекислого и сернистого газов, метана.</w:t>
            </w:r>
          </w:p>
          <w:p w:rsidR="00B80D3D" w:rsidRPr="009146BE" w:rsidRDefault="009146BE">
            <w:pPr>
              <w:shd w:val="clear" w:color="auto" w:fill="FFFFFF"/>
              <w:spacing w:line="276" w:lineRule="auto"/>
              <w:rPr>
                <w:i/>
                <w:lang w:eastAsia="en-US"/>
              </w:rPr>
            </w:pPr>
            <w:r w:rsidRPr="009146BE">
              <w:rPr>
                <w:i/>
                <w:lang w:eastAsia="en-US"/>
              </w:rPr>
              <w:t xml:space="preserve">ИКТ (презентация </w:t>
            </w:r>
            <w:r w:rsidRPr="009146BE">
              <w:rPr>
                <w:i/>
                <w:lang w:eastAsia="en-US"/>
              </w:rPr>
              <w:lastRenderedPageBreak/>
              <w:t>«Знаки хим.элементов»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t>Химия и физика. Универсальный характер положений молекулярно-кинетической теории.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pacing w:line="276" w:lineRule="auto"/>
              <w:rPr>
                <w:lang w:eastAsia="en-US"/>
              </w:rPr>
            </w:pPr>
            <w:r w:rsidRPr="00A82002">
              <w:t>Понятия «атом», «молекула», «ион». Кристаллическое состояние вещества. Кристаллические решетки твердых веществ. Диффузия. Броуновское движение.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676096">
            <w:r w:rsidRPr="002361B6">
              <w:rPr>
                <w:sz w:val="22"/>
                <w:szCs w:val="22"/>
              </w:rPr>
              <w:t>Л. Наблюдение броуновского движения частичек черной туши под микроскопом.</w:t>
            </w:r>
          </w:p>
          <w:p w:rsidR="00B80D3D" w:rsidRPr="002361B6" w:rsidRDefault="00B80D3D" w:rsidP="00676096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2361B6">
              <w:rPr>
                <w:sz w:val="22"/>
                <w:szCs w:val="22"/>
              </w:rPr>
              <w:t>ЭД. 1. Диффузия ионов перманганата калия в воде. 2. Изучение скорости диффузии аэрозолей. 3. Диффузия сахара в воде.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 w:rsidP="00470B5A">
            <w:pPr>
              <w:rPr>
                <w:lang w:eastAsia="en-US"/>
              </w:rPr>
            </w:pPr>
            <w:r w:rsidRPr="00A82002">
              <w:t>Д. 1. Распространение запаха одеколона, духов или дезодоранта как процесс диффузии. 2. Образцы твердых веществ кристаллического строения. 3. Модели кристаллических решеток.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t>Химия и физика. Агрегатные состояния вещества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676096">
            <w:r w:rsidRPr="00A82002">
              <w:t>Понятие об агрегатном состоянии вещества. Газообразные, жидкие и твердые вещества. Кристаллические и аморфные твердые вещества.</w:t>
            </w:r>
          </w:p>
          <w:p w:rsidR="00B80D3D" w:rsidRPr="00A82002" w:rsidRDefault="00B80D3D" w:rsidP="00676096">
            <w:pPr>
              <w:spacing w:line="276" w:lineRule="auto"/>
              <w:rPr>
                <w:lang w:eastAsia="en-US"/>
              </w:rPr>
            </w:pPr>
            <w:r w:rsidRPr="00A82002">
              <w:t>Физические и химические явления.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676096">
            <w:r w:rsidRPr="002361B6">
              <w:rPr>
                <w:sz w:val="22"/>
                <w:szCs w:val="22"/>
              </w:rPr>
              <w:t xml:space="preserve"> «Переливание» углекислого газа в стакан на уравновешенных весах.  </w:t>
            </w:r>
          </w:p>
          <w:p w:rsidR="00B80D3D" w:rsidRPr="002361B6" w:rsidRDefault="00B80D3D" w:rsidP="00676096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2361B6">
              <w:rPr>
                <w:b/>
                <w:bCs/>
                <w:sz w:val="22"/>
                <w:szCs w:val="22"/>
              </w:rPr>
              <w:t>ЭД.</w:t>
            </w:r>
            <w:r w:rsidRPr="002361B6">
              <w:rPr>
                <w:sz w:val="22"/>
                <w:szCs w:val="22"/>
              </w:rPr>
              <w:t xml:space="preserve"> Опыты с пустой закрытой пластиковой бутылкой.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rPr>
                <w:b/>
                <w:bCs/>
              </w:rPr>
              <w:t>Д.</w:t>
            </w:r>
            <w:r w:rsidRPr="00A82002">
              <w:t xml:space="preserve"> 1. Три агрегатные состояния воды. Коллекция кристаллических и изделий из них.аморфных веществ и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t>Химия и география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676096">
            <w:r w:rsidRPr="00A82002">
              <w:t xml:space="preserve">Геологическое строение планеты Земля: ядро, мантия, литосфера. Элементный состав геологических </w:t>
            </w:r>
            <w:r w:rsidRPr="00A82002">
              <w:lastRenderedPageBreak/>
              <w:t>составных частей планеты.</w:t>
            </w:r>
          </w:p>
          <w:p w:rsidR="00B80D3D" w:rsidRPr="00A82002" w:rsidRDefault="00B80D3D" w:rsidP="00676096">
            <w:pPr>
              <w:spacing w:line="276" w:lineRule="auto"/>
              <w:rPr>
                <w:lang w:eastAsia="en-US"/>
              </w:rPr>
            </w:pPr>
            <w:r w:rsidRPr="00A82002">
              <w:t>Минералы и горные породы. Магматические и осадочные (органические и неорганические, в том числе и горючие) породы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676096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2361B6">
              <w:rPr>
                <w:b/>
                <w:bCs/>
                <w:sz w:val="22"/>
                <w:szCs w:val="22"/>
              </w:rPr>
              <w:lastRenderedPageBreak/>
              <w:t>Л.</w:t>
            </w:r>
            <w:r w:rsidRPr="002361B6">
              <w:rPr>
                <w:sz w:val="22"/>
                <w:szCs w:val="22"/>
              </w:rPr>
              <w:t xml:space="preserve"> Изучение гранита с помощью </w:t>
            </w:r>
            <w:r w:rsidRPr="002361B6">
              <w:rPr>
                <w:sz w:val="22"/>
                <w:szCs w:val="22"/>
              </w:rPr>
              <w:lastRenderedPageBreak/>
              <w:t>увеличительного стекла.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814567">
            <w:r w:rsidRPr="00A82002">
              <w:rPr>
                <w:b/>
                <w:bCs/>
              </w:rPr>
              <w:lastRenderedPageBreak/>
              <w:t>Д.</w:t>
            </w:r>
            <w:r w:rsidRPr="00A82002">
              <w:t xml:space="preserve"> 1. Коллекция минералов (лазурит, корунд, </w:t>
            </w:r>
            <w:r w:rsidRPr="00A82002">
              <w:lastRenderedPageBreak/>
              <w:t>халькопирит, флюорит, галит). 2. Коллекция горных пород (гранит, различные формы кальцита – мел, мрамор, известняк). 3. Коллекция горючих ископаемых (нефть, каменный уголь, сланцы, торф).</w:t>
            </w:r>
          </w:p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t>Химия и биология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>
            <w:r w:rsidRPr="00A82002">
              <w:t>Химический состав живой клетки: неорганические (вода и минеральные соли) и органические (белки, жиры, углеводы, витамины) вещества.</w:t>
            </w:r>
          </w:p>
          <w:p w:rsidR="00B80D3D" w:rsidRPr="00A82002" w:rsidRDefault="00B80D3D" w:rsidP="00927192">
            <w:r w:rsidRPr="00A82002">
              <w:t>Простые и сложные вещества, их роль в жизнедеятельности организмов.</w:t>
            </w:r>
          </w:p>
          <w:p w:rsidR="00B80D3D" w:rsidRPr="00A82002" w:rsidRDefault="00B80D3D" w:rsidP="00927192">
            <w:r w:rsidRPr="00A82002">
              <w:t>Биологическая роль воды в живой клетке.</w:t>
            </w:r>
          </w:p>
          <w:p w:rsidR="00B80D3D" w:rsidRPr="00A82002" w:rsidRDefault="00B80D3D" w:rsidP="00927192">
            <w:r w:rsidRPr="00A82002">
              <w:t xml:space="preserve">Фотосинтез. Роль хлорофилла в фотосинтезе. </w:t>
            </w:r>
          </w:p>
          <w:p w:rsidR="00B80D3D" w:rsidRPr="00A82002" w:rsidRDefault="00B80D3D" w:rsidP="00927192">
            <w:pPr>
              <w:spacing w:line="276" w:lineRule="auto"/>
              <w:rPr>
                <w:lang w:eastAsia="en-US"/>
              </w:rPr>
            </w:pPr>
            <w:r w:rsidRPr="00A82002">
              <w:t xml:space="preserve">Биологическое значение жиров, </w:t>
            </w:r>
            <w:r w:rsidRPr="00A82002">
              <w:lastRenderedPageBreak/>
              <w:t>белков, эфирных масел, углеводов и витаминов для жизнедеятельности организмов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927192">
            <w:r w:rsidRPr="002361B6">
              <w:rPr>
                <w:b/>
                <w:bCs/>
                <w:sz w:val="22"/>
                <w:szCs w:val="22"/>
              </w:rPr>
              <w:lastRenderedPageBreak/>
              <w:t>Д.</w:t>
            </w:r>
            <w:r w:rsidRPr="002361B6">
              <w:rPr>
                <w:sz w:val="22"/>
                <w:szCs w:val="22"/>
              </w:rPr>
              <w:t xml:space="preserve"> 1. Спиртовая экстракция хлорофилла из зеленых листьев. 2. Прокаливание сухой зелени растений в муфельной печи для количественного определения минеральных веществ в них.</w:t>
            </w:r>
          </w:p>
          <w:p w:rsidR="00B80D3D" w:rsidRPr="002361B6" w:rsidRDefault="00B80D3D" w:rsidP="00927192">
            <w:r w:rsidRPr="002361B6">
              <w:rPr>
                <w:b/>
                <w:bCs/>
                <w:sz w:val="22"/>
                <w:szCs w:val="22"/>
              </w:rPr>
              <w:t>Л.</w:t>
            </w:r>
            <w:r w:rsidRPr="002361B6">
              <w:rPr>
                <w:sz w:val="22"/>
                <w:szCs w:val="22"/>
              </w:rPr>
              <w:t xml:space="preserve"> 1. Обнаружение жира в семенах подсолнечника и </w:t>
            </w:r>
            <w:r w:rsidRPr="002361B6">
              <w:rPr>
                <w:sz w:val="22"/>
                <w:szCs w:val="22"/>
              </w:rPr>
              <w:lastRenderedPageBreak/>
              <w:t>грецкого ореха. 2. Обнаружение эфирных масел в апельсиновой корочке. 3. Обнаружение крахмала и белка (клейковины) в пшеничной муке.</w:t>
            </w:r>
          </w:p>
          <w:p w:rsidR="00B80D3D" w:rsidRPr="002361B6" w:rsidRDefault="00B80D3D" w:rsidP="00814567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семена подсолнечника, грецкий орех, апельсиновая корочка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t>Качественные реакции в химии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pacing w:line="276" w:lineRule="auto"/>
              <w:rPr>
                <w:lang w:eastAsia="en-US"/>
              </w:rPr>
            </w:pPr>
            <w:r w:rsidRPr="00A82002">
              <w:t>Понятие о качественных реакциях как о реакциях, воспринимаемых органолептически с помощью зрения, слуха, обоняния. Аналитический эффект. Определяемое вещество и реактив на него. Возможность изменения их роли на противоположную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927192">
            <w:r w:rsidRPr="002361B6">
              <w:rPr>
                <w:b/>
                <w:bCs/>
                <w:sz w:val="22"/>
                <w:szCs w:val="22"/>
              </w:rPr>
              <w:t>Д.</w:t>
            </w:r>
            <w:r w:rsidRPr="002361B6">
              <w:rPr>
                <w:sz w:val="22"/>
                <w:szCs w:val="22"/>
              </w:rPr>
              <w:t xml:space="preserve"> 1. Качественная реакция на кислород. 2. Качественная реакция на углекислый газ. 3. Качественная реакция на известковую воду.</w:t>
            </w:r>
          </w:p>
          <w:p w:rsidR="00B80D3D" w:rsidRPr="002361B6" w:rsidRDefault="00B80D3D" w:rsidP="00927192">
            <w:r w:rsidRPr="002361B6">
              <w:rPr>
                <w:b/>
                <w:bCs/>
                <w:sz w:val="22"/>
                <w:szCs w:val="22"/>
              </w:rPr>
              <w:t>Л</w:t>
            </w:r>
            <w:r w:rsidRPr="002361B6">
              <w:rPr>
                <w:sz w:val="22"/>
                <w:szCs w:val="22"/>
              </w:rPr>
              <w:t xml:space="preserve">. Пропускание выдыхаемого воздуха через известковую воду. </w:t>
            </w:r>
          </w:p>
          <w:p w:rsidR="00B80D3D" w:rsidRDefault="00B80D3D" w:rsidP="00927192">
            <w:pPr>
              <w:shd w:val="clear" w:color="auto" w:fill="FFFFFF"/>
              <w:spacing w:line="276" w:lineRule="auto"/>
            </w:pPr>
            <w:r w:rsidRPr="002361B6">
              <w:rPr>
                <w:b/>
                <w:bCs/>
                <w:sz w:val="22"/>
                <w:szCs w:val="22"/>
              </w:rPr>
              <w:t>ЭД.</w:t>
            </w:r>
            <w:r w:rsidRPr="002361B6">
              <w:rPr>
                <w:sz w:val="22"/>
                <w:szCs w:val="22"/>
              </w:rPr>
              <w:t xml:space="preserve"> Обнаружение крахмала в продуктах питания.</w:t>
            </w:r>
          </w:p>
          <w:p w:rsidR="003F2B5B" w:rsidRDefault="003F2B5B" w:rsidP="00927192">
            <w:pPr>
              <w:shd w:val="clear" w:color="auto" w:fill="FFFFFF"/>
              <w:spacing w:line="276" w:lineRule="auto"/>
            </w:pPr>
          </w:p>
          <w:p w:rsidR="003F2B5B" w:rsidRPr="002361B6" w:rsidRDefault="003F2B5B" w:rsidP="0092719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3F2B5B" w:rsidRPr="008A46C4" w:rsidTr="00241B5B">
        <w:trPr>
          <w:trHeight w:val="20"/>
        </w:trPr>
        <w:tc>
          <w:tcPr>
            <w:tcW w:w="14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5B" w:rsidRPr="008A46C4" w:rsidRDefault="003F2B5B" w:rsidP="003F2B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Математика в химии 9 ч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</w:pPr>
            <w:r w:rsidRPr="00A82002">
              <w:t>Относительные атомная и молекулярная массы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pacing w:line="276" w:lineRule="auto"/>
            </w:pPr>
            <w:r w:rsidRPr="00A82002">
              <w:t xml:space="preserve">Понятие об относительной атомной и молекулярной массах на основе </w:t>
            </w:r>
            <w:r w:rsidRPr="00A82002">
              <w:lastRenderedPageBreak/>
              <w:t>водородной единицы. Определение относительной атомной массы химических элементов по таблице Д.И. Менделеева. Нахождение относительной молекулярной массы по формуле вещества как суммы относительных атомных масс составляющих вещество химических элементов.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927192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</w:pPr>
            <w:r w:rsidRPr="00A82002">
              <w:t>Массовая доля химического элемента в сложном веществе.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pacing w:line="276" w:lineRule="auto"/>
            </w:pPr>
            <w:r w:rsidRPr="00A82002">
              <w:t>Понятие о массовой доле химического элемента (</w:t>
            </w:r>
            <w:r w:rsidRPr="00A82002">
              <w:rPr>
                <w:lang w:val="en-US"/>
              </w:rPr>
              <w:t>w</w:t>
            </w:r>
            <w:r w:rsidRPr="00A82002">
              <w:t>) в сложном веществе и ее расчет по формуле вещества.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927192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9146BE" w:rsidRDefault="009146BE">
            <w:pPr>
              <w:shd w:val="clear" w:color="auto" w:fill="FFFFFF"/>
              <w:spacing w:line="276" w:lineRule="auto"/>
              <w:rPr>
                <w:i/>
                <w:lang w:eastAsia="en-US"/>
              </w:rPr>
            </w:pPr>
            <w:r w:rsidRPr="009146BE">
              <w:rPr>
                <w:i/>
                <w:lang w:eastAsia="en-US"/>
              </w:rPr>
              <w:t>ИКТ (презентация «Массовая доля»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</w:pPr>
            <w:r w:rsidRPr="00A82002">
              <w:t>Чистые вещества и смеси.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>
            <w:r w:rsidRPr="00A82002">
              <w:t>Понятие о чистом веществе и о смеси. Смеси газообразные (воздух, природный газ), жидкие (нефть) и твердые (горные породы, кулинарные смеси и СМС).</w:t>
            </w:r>
          </w:p>
          <w:p w:rsidR="00B80D3D" w:rsidRPr="00A82002" w:rsidRDefault="00B80D3D" w:rsidP="00927192">
            <w:pPr>
              <w:spacing w:line="276" w:lineRule="auto"/>
            </w:pPr>
            <w:r w:rsidRPr="00A82002">
              <w:t>Смеси гомогенные и гетерогенные.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814567">
            <w:pPr>
              <w:rPr>
                <w:b/>
                <w:bCs/>
              </w:rPr>
            </w:pPr>
            <w:r w:rsidRPr="002361B6">
              <w:rPr>
                <w:sz w:val="22"/>
                <w:szCs w:val="22"/>
              </w:rPr>
              <w:t xml:space="preserve"> Смесь речного и сахарного песка и их разделение.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rPr>
                <w:b/>
                <w:bCs/>
              </w:rPr>
              <w:t>Д.</w:t>
            </w:r>
            <w:r w:rsidRPr="00A82002">
              <w:t xml:space="preserve"> 1. Коллекции различных видов мрамора и изделий (или иллюстраций изделий) из него. Колл</w:t>
            </w:r>
            <w:r>
              <w:t xml:space="preserve">екция нефти и нефтепродуктов. </w:t>
            </w:r>
            <w:r w:rsidRPr="00A82002">
              <w:t xml:space="preserve"> Коллекция бытовых смесей (кулинарных смесей, СМС, </w:t>
            </w:r>
            <w:r w:rsidRPr="00A82002">
              <w:lastRenderedPageBreak/>
              <w:t>шампуней, напитков и др.).</w:t>
            </w:r>
          </w:p>
        </w:tc>
      </w:tr>
      <w:tr w:rsidR="00B80D3D" w:rsidRPr="008A46C4" w:rsidTr="00B80D3D">
        <w:trPr>
          <w:trHeight w:val="11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</w:pPr>
            <w:r w:rsidRPr="00A82002">
              <w:t>Объемная доля компонента газовой смеси.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>
            <w:r w:rsidRPr="00A82002">
              <w:t>Понятие об объемной доле (</w:t>
            </w:r>
            <w:r w:rsidRPr="00A82002">
              <w:rPr>
                <w:lang w:val="en-US"/>
              </w:rPr>
              <w:sym w:font="Symbol" w:char="F06A"/>
            </w:r>
            <w:r w:rsidRPr="00A82002">
              <w:t>) компонента газовой смеси.</w:t>
            </w:r>
          </w:p>
          <w:p w:rsidR="00B80D3D" w:rsidRPr="00A82002" w:rsidRDefault="00B80D3D" w:rsidP="00927192">
            <w:pPr>
              <w:spacing w:line="276" w:lineRule="auto"/>
            </w:pPr>
            <w:r w:rsidRPr="00A82002">
              <w:t>Состав воздуха и природного газа. Расчет объема компонента газовой смеси по его объемной доле и наоборот.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927192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rPr>
                <w:b/>
                <w:bCs/>
              </w:rPr>
              <w:t>Д.</w:t>
            </w:r>
            <w:r w:rsidRPr="00A82002">
              <w:t xml:space="preserve"> 1. Диаграмма объемного состава воздуха. 2. Диаграмма объемного состава природного газа.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</w:pPr>
            <w:r w:rsidRPr="00A82002">
              <w:t>Массовая доля вещества в растворе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>
            <w:r w:rsidRPr="00A82002">
              <w:t>Понятие о массовой доле вещества (</w:t>
            </w:r>
            <w:r w:rsidRPr="00A82002">
              <w:rPr>
                <w:lang w:val="en-US"/>
              </w:rPr>
              <w:t>w</w:t>
            </w:r>
            <w:r w:rsidRPr="00A82002">
              <w:t>) в растворе. Растворитель и растворенное вещество. Расчет массы растворенного вещества по массе раствора и массовой доле растворенного вещества и другие модификационные расчеты с использованием этих понятий.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B925B4">
            <w:r w:rsidRPr="002361B6">
              <w:rPr>
                <w:b/>
                <w:bCs/>
                <w:sz w:val="22"/>
                <w:szCs w:val="22"/>
              </w:rPr>
              <w:t>Д.</w:t>
            </w:r>
            <w:r w:rsidRPr="002361B6">
              <w:rPr>
                <w:sz w:val="22"/>
                <w:szCs w:val="22"/>
              </w:rPr>
              <w:t xml:space="preserve"> Приготовление концентрации с заданной массой и </w:t>
            </w:r>
            <w:r w:rsidRPr="002361B6">
              <w:rPr>
                <w:sz w:val="22"/>
                <w:szCs w:val="22"/>
                <w:lang w:val="en-US"/>
              </w:rPr>
              <w:t>w</w:t>
            </w:r>
            <w:r w:rsidRPr="002361B6">
              <w:rPr>
                <w:sz w:val="22"/>
                <w:szCs w:val="22"/>
              </w:rPr>
              <w:t xml:space="preserve"> растворенного вещества.</w:t>
            </w:r>
          </w:p>
          <w:p w:rsidR="00B80D3D" w:rsidRPr="002361B6" w:rsidRDefault="00B80D3D" w:rsidP="00B925B4">
            <w:pPr>
              <w:rPr>
                <w:b/>
                <w:bCs/>
              </w:rPr>
            </w:pPr>
            <w:r w:rsidRPr="002361B6">
              <w:rPr>
                <w:b/>
                <w:bCs/>
                <w:sz w:val="22"/>
                <w:szCs w:val="22"/>
              </w:rPr>
              <w:t>ЭД.</w:t>
            </w:r>
            <w:r w:rsidRPr="002361B6">
              <w:rPr>
                <w:sz w:val="22"/>
                <w:szCs w:val="22"/>
              </w:rPr>
              <w:t xml:space="preserve"> Приготовление раствора соли, расчет </w:t>
            </w:r>
            <w:r w:rsidRPr="002361B6">
              <w:rPr>
                <w:sz w:val="22"/>
                <w:szCs w:val="22"/>
                <w:lang w:val="en-US"/>
              </w:rPr>
              <w:t>w</w:t>
            </w:r>
            <w:r w:rsidRPr="002361B6">
              <w:rPr>
                <w:sz w:val="22"/>
                <w:szCs w:val="22"/>
              </w:rPr>
              <w:t xml:space="preserve"> и опыты с полученным раствором.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B925B4">
            <w:pPr>
              <w:shd w:val="clear" w:color="auto" w:fill="FFFFFF"/>
              <w:spacing w:line="276" w:lineRule="auto"/>
            </w:pPr>
            <w:r w:rsidRPr="00A82002">
              <w:rPr>
                <w:b/>
              </w:rPr>
              <w:t>Практическая работа №3</w:t>
            </w:r>
            <w:r w:rsidRPr="00A82002">
              <w:t>. «Приготовление раствора с заданной массовой долей растворенного вещества».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B925B4">
            <w:r w:rsidRPr="00A82002">
              <w:rPr>
                <w:b/>
              </w:rPr>
              <w:t>Экспериментальные основы химии</w:t>
            </w:r>
          </w:p>
          <w:p w:rsidR="00B80D3D" w:rsidRPr="00A82002" w:rsidRDefault="00B80D3D" w:rsidP="00B925B4">
            <w:r w:rsidRPr="00A82002">
              <w:t>Правила безопасности при работе с едкими, горючими и токсичными веществами.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927192">
            <w:pPr>
              <w:rPr>
                <w:b/>
                <w:bCs/>
              </w:rPr>
            </w:pPr>
            <w:r w:rsidRPr="002361B6">
              <w:rPr>
                <w:b/>
                <w:sz w:val="22"/>
                <w:szCs w:val="22"/>
              </w:rPr>
              <w:t>Практическая работа №3</w:t>
            </w:r>
            <w:r w:rsidRPr="002361B6">
              <w:rPr>
                <w:sz w:val="22"/>
                <w:szCs w:val="22"/>
              </w:rPr>
              <w:t>. «Приготовление раствора с заданной массовой долей растворенного вещества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</w:pPr>
            <w:r w:rsidRPr="00A82002">
              <w:t>Массовая доля примесей.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>
            <w:r w:rsidRPr="00A82002">
              <w:t>Понятие о чистом веществе и примеси. Массовая доля примеси (</w:t>
            </w:r>
            <w:r w:rsidRPr="00A82002">
              <w:rPr>
                <w:lang w:val="en-US"/>
              </w:rPr>
              <w:t>w</w:t>
            </w:r>
            <w:r w:rsidRPr="00A82002">
              <w:t xml:space="preserve">) в образце исходного вещества. </w:t>
            </w:r>
            <w:r w:rsidRPr="00A82002">
              <w:lastRenderedPageBreak/>
              <w:t>Основное вещество. Расчет массы основного вещества по массе вещества, содержащего определенную массовую долю примесей и другие модификационные расчеты с использованием этих понятий.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B925B4">
            <w:pPr>
              <w:rPr>
                <w:b/>
                <w:bCs/>
              </w:rPr>
            </w:pPr>
            <w:r w:rsidRPr="002361B6">
              <w:rPr>
                <w:b/>
                <w:bCs/>
                <w:sz w:val="22"/>
                <w:szCs w:val="22"/>
              </w:rPr>
              <w:lastRenderedPageBreak/>
              <w:t>ЭД.</w:t>
            </w:r>
            <w:r w:rsidRPr="002361B6">
              <w:rPr>
                <w:sz w:val="22"/>
                <w:szCs w:val="22"/>
              </w:rPr>
              <w:t xml:space="preserve"> Изучение состава некоторых бытовых и фармацевтических препаратов, </w:t>
            </w:r>
            <w:r w:rsidRPr="002361B6">
              <w:rPr>
                <w:sz w:val="22"/>
                <w:szCs w:val="22"/>
              </w:rPr>
              <w:lastRenderedPageBreak/>
              <w:t>содержащих определенную долю примесей по их этикеткам.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2361B6">
            <w:r w:rsidRPr="00A82002">
              <w:rPr>
                <w:b/>
                <w:bCs/>
              </w:rPr>
              <w:lastRenderedPageBreak/>
              <w:t>Д.</w:t>
            </w:r>
            <w:r w:rsidRPr="00A82002">
              <w:t xml:space="preserve"> Образцы веществ и материалов, </w:t>
            </w:r>
            <w:r w:rsidRPr="00A82002">
              <w:lastRenderedPageBreak/>
              <w:t>содержащих определенную долю примесей.</w:t>
            </w:r>
          </w:p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</w:pPr>
            <w:r w:rsidRPr="00A82002">
              <w:rPr>
                <w:b/>
              </w:rPr>
              <w:t>Решение задач и упражнений по теме</w:t>
            </w:r>
            <w:r w:rsidRPr="00A82002">
              <w:t xml:space="preserve"> «Математические расчеты в химии»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>
            <w:r w:rsidRPr="00A82002">
              <w:t>Подготовка к контрольной работе №1.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927192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b/>
              </w:rPr>
            </w:pPr>
            <w:r w:rsidRPr="00A82002">
              <w:rPr>
                <w:b/>
              </w:rPr>
              <w:t>Контрольная работа №1</w:t>
            </w:r>
            <w:r w:rsidRPr="00A82002">
              <w:t xml:space="preserve"> «Математические расчеты в химии»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/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927192">
            <w:pPr>
              <w:rPr>
                <w:b/>
                <w:bCs/>
              </w:rPr>
            </w:pPr>
            <w:r w:rsidRPr="002361B6">
              <w:rPr>
                <w:sz w:val="22"/>
                <w:szCs w:val="22"/>
              </w:rPr>
              <w:t>к/р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3F2B5B" w:rsidRPr="008A46C4" w:rsidTr="0057770C">
        <w:trPr>
          <w:trHeight w:val="20"/>
        </w:trPr>
        <w:tc>
          <w:tcPr>
            <w:tcW w:w="14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5B" w:rsidRPr="008A46C4" w:rsidRDefault="003F2B5B" w:rsidP="003F2B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Явления, происходящие с веществами 11 ч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b/>
              </w:rPr>
            </w:pPr>
            <w:r w:rsidRPr="00A82002">
              <w:t>Разделение смесей.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>
            <w:r w:rsidRPr="00A82002">
              <w:t>Понятие о разделении смесей и очистке веществ. Некоторые простейшие способы разделения смесей: просеивание, разделение смесей порошков железа и серы, отстаивание, декантация, центрифугирование, разделение с помощью делительной воронки.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F62E17">
            <w:r w:rsidRPr="002361B6">
              <w:rPr>
                <w:b/>
                <w:bCs/>
                <w:sz w:val="22"/>
                <w:szCs w:val="22"/>
              </w:rPr>
              <w:t>Д.</w:t>
            </w:r>
            <w:r w:rsidRPr="002361B6">
              <w:rPr>
                <w:sz w:val="22"/>
                <w:szCs w:val="22"/>
              </w:rPr>
              <w:t xml:space="preserve"> 1. Просеивание смеси муки и сахарного песка. 2. Разделение смеси порошков серы и железа. 3. Разделение смеси порошков серы и песка. 4 Разделение смеси воды и растительного масла с помощью делительной воронки. 5. </w:t>
            </w:r>
            <w:r w:rsidRPr="002361B6">
              <w:rPr>
                <w:sz w:val="22"/>
                <w:szCs w:val="22"/>
              </w:rPr>
              <w:lastRenderedPageBreak/>
              <w:t>Центрифугирование.</w:t>
            </w:r>
          </w:p>
          <w:p w:rsidR="00B80D3D" w:rsidRPr="002361B6" w:rsidRDefault="00B80D3D" w:rsidP="00F62E17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46BE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смесь муки и сахара, смесь серы и железных опилок</w:t>
            </w:r>
          </w:p>
          <w:p w:rsidR="00B80D3D" w:rsidRPr="009146BE" w:rsidRDefault="009146BE" w:rsidP="009146BE">
            <w:pPr>
              <w:rPr>
                <w:i/>
                <w:lang w:eastAsia="en-US"/>
              </w:rPr>
            </w:pPr>
            <w:r w:rsidRPr="009146BE">
              <w:rPr>
                <w:i/>
                <w:lang w:eastAsia="en-US"/>
              </w:rPr>
              <w:t>ИКТ (презентация «Разделение смесей»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b/>
              </w:rPr>
            </w:pPr>
            <w:r w:rsidRPr="00A82002">
              <w:t>Фильтрование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>
            <w:r w:rsidRPr="00A82002">
              <w:t>Фильтрование в лаборатории, быту и на производстве. Понятие о фильтрате.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F62E17">
            <w:r w:rsidRPr="002361B6">
              <w:rPr>
                <w:b/>
                <w:bCs/>
                <w:sz w:val="22"/>
                <w:szCs w:val="22"/>
              </w:rPr>
              <w:t>Д.</w:t>
            </w:r>
            <w:r w:rsidRPr="002361B6">
              <w:rPr>
                <w:sz w:val="22"/>
                <w:szCs w:val="22"/>
              </w:rPr>
              <w:t xml:space="preserve"> 1. Фильтрование. </w:t>
            </w:r>
          </w:p>
          <w:p w:rsidR="00B80D3D" w:rsidRPr="002361B6" w:rsidRDefault="00B80D3D" w:rsidP="00F62E17">
            <w:r w:rsidRPr="002361B6">
              <w:rPr>
                <w:b/>
                <w:bCs/>
                <w:sz w:val="22"/>
                <w:szCs w:val="22"/>
              </w:rPr>
              <w:t>Л.</w:t>
            </w:r>
            <w:r w:rsidRPr="002361B6">
              <w:rPr>
                <w:sz w:val="22"/>
                <w:szCs w:val="22"/>
              </w:rPr>
              <w:t xml:space="preserve"> Изготовление фильтра из фильтровальной бумаги или бумажной салфетки.</w:t>
            </w:r>
          </w:p>
          <w:p w:rsidR="00B80D3D" w:rsidRPr="002361B6" w:rsidRDefault="00B80D3D" w:rsidP="00F62E17">
            <w:pPr>
              <w:rPr>
                <w:b/>
                <w:bCs/>
              </w:rPr>
            </w:pPr>
            <w:r w:rsidRPr="002361B6">
              <w:rPr>
                <w:b/>
                <w:bCs/>
                <w:sz w:val="22"/>
                <w:szCs w:val="22"/>
              </w:rPr>
              <w:t>ЭД.</w:t>
            </w:r>
            <w:r w:rsidRPr="002361B6">
              <w:rPr>
                <w:sz w:val="22"/>
                <w:szCs w:val="22"/>
              </w:rPr>
              <w:t xml:space="preserve"> 1. Изготовление марлевых повязок как средства индивидуальной защиты в период эпидемии гриппа. 2. Отстаивание взвеси порошка для чистки посуды в воде и ее декантация.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t>Респираторные маски и марлевые повязки.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b/>
              </w:rPr>
            </w:pPr>
            <w:r w:rsidRPr="00A82002">
              <w:t>Адсорбция.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>
            <w:r w:rsidRPr="00A82002">
              <w:t>Понятие об адсорбции и адсорбентах. Активированный уголь как важнейший адсорбент, его использование в быту, на производстве и военном деле. Устройство противогаза.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F62E17">
            <w:r w:rsidRPr="002361B6">
              <w:rPr>
                <w:b/>
                <w:bCs/>
                <w:sz w:val="22"/>
                <w:szCs w:val="22"/>
              </w:rPr>
              <w:t>Д.</w:t>
            </w:r>
            <w:r w:rsidRPr="002361B6">
              <w:rPr>
                <w:sz w:val="22"/>
                <w:szCs w:val="22"/>
              </w:rPr>
              <w:t xml:space="preserve"> 1. Адсорбционные свойства активированного угля. 2 Силикагель и его применение в быту и легкой промышленности. 3 Противогаз и его устройство.</w:t>
            </w:r>
          </w:p>
          <w:p w:rsidR="00B80D3D" w:rsidRPr="002361B6" w:rsidRDefault="00B80D3D" w:rsidP="00F62E17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t>Противогаз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F62E17">
            <w:pPr>
              <w:shd w:val="clear" w:color="auto" w:fill="FFFFFF"/>
              <w:spacing w:line="276" w:lineRule="auto"/>
              <w:rPr>
                <w:b/>
              </w:rPr>
            </w:pPr>
            <w:r w:rsidRPr="00A82002">
              <w:t>Дистилляция.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F62E17">
            <w:r w:rsidRPr="00A82002">
              <w:t xml:space="preserve">Дистилляция как процесс </w:t>
            </w:r>
            <w:r w:rsidRPr="00A82002">
              <w:lastRenderedPageBreak/>
              <w:t>выделения вещества из жидкой смеси. Дистиллированная вода и области ее применения.</w:t>
            </w:r>
          </w:p>
          <w:p w:rsidR="00B80D3D" w:rsidRPr="00A82002" w:rsidRDefault="00B80D3D" w:rsidP="00F62E17">
            <w:r w:rsidRPr="00A82002">
              <w:t>Кристаллизация или выпаривание. Кристаллизация и выпаривание в лаборатории (кристаллизаторы и фарфоровые чашки для выпаривания) и природе.</w:t>
            </w:r>
          </w:p>
          <w:p w:rsidR="00B80D3D" w:rsidRPr="00A82002" w:rsidRDefault="00B80D3D" w:rsidP="00F62E17">
            <w:r w:rsidRPr="00A82002">
              <w:t>Перегонка нефти. Нефтепродукты. Фракционная перегонка жидкого воздуха.</w:t>
            </w:r>
          </w:p>
          <w:p w:rsidR="00B80D3D" w:rsidRPr="00A82002" w:rsidRDefault="00B80D3D" w:rsidP="00F62E17"/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2361B6">
            <w:pPr>
              <w:rPr>
                <w:b/>
                <w:bCs/>
              </w:rPr>
            </w:pPr>
            <w:r w:rsidRPr="002361B6">
              <w:rPr>
                <w:b/>
                <w:bCs/>
                <w:sz w:val="22"/>
                <w:szCs w:val="22"/>
              </w:rPr>
              <w:lastRenderedPageBreak/>
              <w:t>Д.</w:t>
            </w:r>
            <w:r w:rsidRPr="002361B6">
              <w:rPr>
                <w:sz w:val="22"/>
                <w:szCs w:val="22"/>
              </w:rPr>
              <w:t xml:space="preserve"> 1. Получение </w:t>
            </w:r>
            <w:r w:rsidRPr="002361B6">
              <w:rPr>
                <w:sz w:val="22"/>
                <w:szCs w:val="22"/>
              </w:rPr>
              <w:lastRenderedPageBreak/>
              <w:t>дистиллированной воды с помощью лабораторной установки для перегонки жидкостей. 2. Разделение смеси перманганата и дихромата калия способом кристаллизации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46BE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82002">
              <w:lastRenderedPageBreak/>
              <w:t xml:space="preserve">. 3. Коллекция </w:t>
            </w:r>
            <w:r w:rsidRPr="00A82002">
              <w:lastRenderedPageBreak/>
              <w:t>«Нефть и нефтепродукты».</w:t>
            </w:r>
          </w:p>
          <w:p w:rsidR="00B80D3D" w:rsidRPr="009146BE" w:rsidRDefault="009146BE" w:rsidP="009146BE">
            <w:pPr>
              <w:rPr>
                <w:i/>
                <w:lang w:eastAsia="en-US"/>
              </w:rPr>
            </w:pPr>
            <w:r w:rsidRPr="009146BE">
              <w:rPr>
                <w:i/>
                <w:lang w:eastAsia="en-US"/>
              </w:rPr>
              <w:t>ИКТ (презентация)  «Нефть»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</w:pPr>
            <w:r w:rsidRPr="00A82002">
              <w:rPr>
                <w:b/>
              </w:rPr>
              <w:t>Практическая работа № 4</w:t>
            </w:r>
            <w:r w:rsidRPr="00A82002">
              <w:t xml:space="preserve"> «Разделение смесей»  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F62E17">
            <w:r w:rsidRPr="00A82002">
              <w:rPr>
                <w:b/>
              </w:rPr>
              <w:t>Экспериментальные основы химии</w:t>
            </w:r>
          </w:p>
          <w:p w:rsidR="00B80D3D" w:rsidRPr="00A82002" w:rsidRDefault="00B80D3D" w:rsidP="00F62E17">
            <w:r w:rsidRPr="00A82002">
              <w:t>Правила безопасности при работе с едкими, горючими и токсичными веществами.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F62E17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</w:pPr>
            <w:r w:rsidRPr="00A82002">
              <w:rPr>
                <w:b/>
              </w:rPr>
              <w:t>Практическая работа №5</w:t>
            </w:r>
            <w:r w:rsidRPr="00A82002">
              <w:t xml:space="preserve"> «Очистка поваренной соли».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F62E17">
            <w:r w:rsidRPr="00A82002">
              <w:rPr>
                <w:b/>
              </w:rPr>
              <w:t>Экспериментальные основы химии</w:t>
            </w:r>
          </w:p>
          <w:p w:rsidR="00B80D3D" w:rsidRPr="00A82002" w:rsidRDefault="00B80D3D" w:rsidP="00F62E17">
            <w:r w:rsidRPr="00A82002">
              <w:t>Правила безопасности при работе с едкими, горючими и токсичными веществами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F62E17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b/>
              </w:rPr>
            </w:pPr>
            <w:r w:rsidRPr="00A82002">
              <w:t>Химические реакции.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>
            <w:r w:rsidRPr="00A82002">
              <w:t>Понятие о химической реакции как процессе превращения одних веществ в другие. Условия течения и прекращения химических реакций.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F62E17">
            <w:r w:rsidRPr="002361B6">
              <w:rPr>
                <w:b/>
                <w:bCs/>
                <w:sz w:val="22"/>
                <w:szCs w:val="22"/>
              </w:rPr>
              <w:t>Д.</w:t>
            </w:r>
            <w:r w:rsidRPr="002361B6">
              <w:rPr>
                <w:sz w:val="22"/>
                <w:szCs w:val="22"/>
              </w:rPr>
              <w:t xml:space="preserve"> 1. Взаимодействие порошков железа и серы при нагревании. 2. Получение углекислого газа взаимодействие </w:t>
            </w:r>
            <w:r w:rsidRPr="002361B6">
              <w:rPr>
                <w:sz w:val="22"/>
                <w:szCs w:val="22"/>
              </w:rPr>
              <w:lastRenderedPageBreak/>
              <w:t xml:space="preserve">мрамора с кислотой и обнаружение его с помощью известковой воды. 3. Каталитическое разложение пероксида водорода (катализатор – диоксид марганца). 4. Ферментативное разложение пероксида водорода с помощью каталазы. 5. Кислотный огнетушитель, его устройство и принцип действия. </w:t>
            </w:r>
          </w:p>
          <w:p w:rsidR="00B80D3D" w:rsidRPr="002361B6" w:rsidRDefault="00B80D3D" w:rsidP="00F62E17">
            <w:pPr>
              <w:rPr>
                <w:b/>
                <w:bCs/>
              </w:rPr>
            </w:pPr>
            <w:r w:rsidRPr="002361B6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9146BE" w:rsidRDefault="009146BE" w:rsidP="009146BE">
            <w:pPr>
              <w:shd w:val="clear" w:color="auto" w:fill="FFFFFF"/>
              <w:spacing w:line="276" w:lineRule="auto"/>
              <w:rPr>
                <w:i/>
                <w:lang w:eastAsia="en-US"/>
              </w:rPr>
            </w:pPr>
            <w:r w:rsidRPr="009146BE">
              <w:rPr>
                <w:i/>
                <w:lang w:eastAsia="en-US"/>
              </w:rPr>
              <w:lastRenderedPageBreak/>
              <w:t>ИКТ (презентация «Изменения, происходящие с веществами»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</w:pPr>
            <w:r w:rsidRPr="00A82002">
              <w:t>Признаки химических реакций.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>
            <w:r w:rsidRPr="00A82002">
              <w:t>Признаки химических реакций: изменение цвета, выпадение осадка, растворение полученного осадка, выделение газа.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F62E17">
            <w:r w:rsidRPr="002361B6">
              <w:rPr>
                <w:b/>
                <w:bCs/>
                <w:sz w:val="22"/>
                <w:szCs w:val="22"/>
              </w:rPr>
              <w:t>Д.</w:t>
            </w:r>
            <w:r w:rsidRPr="002361B6">
              <w:rPr>
                <w:sz w:val="22"/>
                <w:szCs w:val="22"/>
              </w:rPr>
              <w:t xml:space="preserve"> 1. Реакция нейтрализации окрашенного фенолфталеином раствора щелочи кислотой. 2. Взаимодействие раствора перманганата и дихромата калия калия с раствором сульфита натрия. 3. Получение осадка гидрокида меди (</w:t>
            </w:r>
            <w:r w:rsidRPr="002361B6">
              <w:rPr>
                <w:sz w:val="22"/>
                <w:szCs w:val="22"/>
                <w:lang w:val="en-US"/>
              </w:rPr>
              <w:t>II</w:t>
            </w:r>
            <w:r w:rsidRPr="002361B6">
              <w:rPr>
                <w:sz w:val="22"/>
                <w:szCs w:val="22"/>
              </w:rPr>
              <w:t xml:space="preserve">) </w:t>
            </w:r>
            <w:r w:rsidRPr="002361B6">
              <w:rPr>
                <w:sz w:val="22"/>
                <w:szCs w:val="22"/>
              </w:rPr>
              <w:lastRenderedPageBreak/>
              <w:t>или гидроксида железа (</w:t>
            </w:r>
            <w:r w:rsidRPr="002361B6">
              <w:rPr>
                <w:sz w:val="22"/>
                <w:szCs w:val="22"/>
                <w:lang w:val="en-US"/>
              </w:rPr>
              <w:t>III</w:t>
            </w:r>
            <w:r w:rsidRPr="002361B6">
              <w:rPr>
                <w:sz w:val="22"/>
                <w:szCs w:val="22"/>
              </w:rPr>
              <w:t>) реакцией обмена. 4. Растворение полученных осадков гидроксидов металлов в кислоте. 5. Получение углекислого газа взаимодействием раствора карбоната натрия с кислотой.</w:t>
            </w:r>
          </w:p>
          <w:p w:rsidR="00B80D3D" w:rsidRPr="002361B6" w:rsidRDefault="00B80D3D" w:rsidP="00F62E17">
            <w:pPr>
              <w:rPr>
                <w:b/>
                <w:bCs/>
              </w:rPr>
            </w:pPr>
            <w:r w:rsidRPr="002361B6">
              <w:rPr>
                <w:b/>
                <w:bCs/>
                <w:sz w:val="22"/>
                <w:szCs w:val="22"/>
              </w:rPr>
              <w:t>Л.</w:t>
            </w:r>
            <w:r w:rsidRPr="002361B6">
              <w:rPr>
                <w:sz w:val="22"/>
                <w:szCs w:val="22"/>
              </w:rPr>
              <w:t xml:space="preserve"> Изучение устройства зажигалки и ее пламени.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</w:pPr>
            <w:r w:rsidRPr="00A82002">
              <w:rPr>
                <w:b/>
              </w:rPr>
              <w:t>Практическая работа № 6</w:t>
            </w:r>
            <w:r w:rsidRPr="00A82002">
              <w:t xml:space="preserve"> «Коррозия металлов»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F62E17">
            <w:r w:rsidRPr="00A82002">
              <w:rPr>
                <w:b/>
              </w:rPr>
              <w:t>Экспериментальные основы химии</w:t>
            </w:r>
          </w:p>
          <w:p w:rsidR="00B80D3D" w:rsidRPr="00A82002" w:rsidRDefault="00B80D3D" w:rsidP="00F62E17">
            <w:r w:rsidRPr="00A82002">
              <w:t>Правила безопасности при работе с едкими, горючими и токсичными веществами.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F62E17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9146BE" w:rsidRDefault="009146BE">
            <w:pPr>
              <w:shd w:val="clear" w:color="auto" w:fill="FFFFFF"/>
              <w:spacing w:line="276" w:lineRule="auto"/>
              <w:rPr>
                <w:i/>
                <w:lang w:eastAsia="en-US"/>
              </w:rPr>
            </w:pPr>
            <w:r w:rsidRPr="009146BE">
              <w:rPr>
                <w:i/>
                <w:lang w:eastAsia="en-US"/>
              </w:rPr>
              <w:t>ИКТ (презентация «Коррозия металлов»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</w:pPr>
            <w:r w:rsidRPr="00A82002">
              <w:rPr>
                <w:b/>
              </w:rPr>
              <w:t>Обобщение и актуализация знаний по теме</w:t>
            </w:r>
            <w:r w:rsidRPr="00A82002">
              <w:t xml:space="preserve"> «Явления, происходящие с веществами»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>
            <w:r w:rsidRPr="00A82002">
              <w:t>Подготовка к контрольной работе №2.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F62E17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3F2B5B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</w:pPr>
            <w:r w:rsidRPr="00A82002">
              <w:rPr>
                <w:b/>
              </w:rPr>
              <w:t>Контрольная работа №2</w:t>
            </w:r>
            <w:r w:rsidRPr="00A82002">
              <w:t xml:space="preserve"> по теме «Явления, происходящие с </w:t>
            </w:r>
            <w:r w:rsidRPr="00A82002">
              <w:lastRenderedPageBreak/>
              <w:t>веществами».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/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2361B6" w:rsidRDefault="00B80D3D" w:rsidP="00F62E17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3F2B5B" w:rsidRPr="008A46C4" w:rsidTr="00B04C5E">
        <w:trPr>
          <w:trHeight w:val="20"/>
        </w:trPr>
        <w:tc>
          <w:tcPr>
            <w:tcW w:w="14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5B" w:rsidRPr="008A46C4" w:rsidRDefault="003F2B5B" w:rsidP="003F2B5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Рассказы по химии 3 ч</w:t>
            </w: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2361B6" w:rsidRDefault="003F2B5B">
            <w:pPr>
              <w:shd w:val="clear" w:color="auto" w:fill="FFFFFF"/>
              <w:spacing w:line="276" w:lineRule="auto"/>
            </w:pPr>
            <w:r>
              <w:t>Урок-брифинг</w:t>
            </w:r>
            <w:r w:rsidR="00B80D3D">
              <w:t xml:space="preserve"> </w:t>
            </w:r>
            <w:r w:rsidR="00B80D3D" w:rsidRPr="00A82002">
              <w:t>«Выдающиеся русские ученые-химики»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>
            <w:r w:rsidRPr="00A82002">
              <w:t>«Выдающиеся русские ученые-химики». О жизни и деятельности М.В. Ломоносова, Д.И. Менделеева, А.М. Бутлерова.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A82002" w:rsidRDefault="00B80D3D" w:rsidP="00F62E17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b/>
              </w:rPr>
            </w:pPr>
            <w:r w:rsidRPr="00A82002">
              <w:t>Конкурс сообщений учащихся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927192">
            <w:r w:rsidRPr="00A82002">
              <w:t xml:space="preserve"> «Мое любимое химическое вещество» об открытии, получении и значении выбранного химического вещества.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A82002" w:rsidRDefault="00B80D3D" w:rsidP="00F62E17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B80D3D" w:rsidRPr="008A46C4" w:rsidTr="00B80D3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 w:rsidP="00F62E17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>
            <w:pPr>
              <w:shd w:val="clear" w:color="auto" w:fill="FFFFFF"/>
              <w:spacing w:line="276" w:lineRule="auto"/>
              <w:rPr>
                <w:b/>
              </w:rPr>
            </w:pPr>
            <w:r w:rsidRPr="00A82002">
              <w:t>Конкурс ученических проектов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A82002" w:rsidRDefault="00B80D3D" w:rsidP="00A579EE">
            <w:r>
              <w:t xml:space="preserve"> </w:t>
            </w:r>
            <w:r w:rsidRPr="00A82002">
              <w:t xml:space="preserve"> исследования</w:t>
            </w:r>
            <w:r>
              <w:t xml:space="preserve"> </w:t>
            </w:r>
            <w:r w:rsidRPr="00A82002">
              <w:t xml:space="preserve"> в области химических реакций: </w:t>
            </w:r>
          </w:p>
          <w:p w:rsidR="00B80D3D" w:rsidRPr="00A82002" w:rsidRDefault="00B80D3D" w:rsidP="00A579EE">
            <w:pPr>
              <w:numPr>
                <w:ilvl w:val="0"/>
                <w:numId w:val="3"/>
              </w:numPr>
            </w:pPr>
            <w:r w:rsidRPr="00A82002">
              <w:t>фотосинтез;</w:t>
            </w:r>
          </w:p>
          <w:p w:rsidR="00B80D3D" w:rsidRPr="00A82002" w:rsidRDefault="00B80D3D" w:rsidP="00A579EE">
            <w:pPr>
              <w:numPr>
                <w:ilvl w:val="0"/>
                <w:numId w:val="3"/>
              </w:numPr>
            </w:pPr>
            <w:r w:rsidRPr="00A82002">
              <w:t>горение и медленное окисление;</w:t>
            </w:r>
          </w:p>
          <w:p w:rsidR="00B80D3D" w:rsidRPr="00A82002" w:rsidRDefault="00B80D3D" w:rsidP="00A579EE">
            <w:pPr>
              <w:numPr>
                <w:ilvl w:val="0"/>
                <w:numId w:val="3"/>
              </w:numPr>
            </w:pPr>
            <w:r w:rsidRPr="00A82002">
              <w:t>коррозия металлов и способы защиты от нее;</w:t>
            </w:r>
          </w:p>
          <w:p w:rsidR="00B80D3D" w:rsidRPr="00A82002" w:rsidRDefault="00B80D3D" w:rsidP="00A579EE">
            <w:r w:rsidRPr="00A82002">
              <w:t>другие реакции, выбранные учащимися.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D3D" w:rsidRPr="00A82002" w:rsidRDefault="00B80D3D" w:rsidP="00F62E17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0D3D" w:rsidRPr="008A46C4" w:rsidRDefault="00B80D3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:rsidR="003D3691" w:rsidRPr="008A46C4" w:rsidRDefault="003D3691" w:rsidP="003D369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525A8" w:rsidRDefault="006525A8" w:rsidP="006525A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525A8" w:rsidRDefault="006525A8" w:rsidP="006525A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146BE" w:rsidRDefault="009146BE" w:rsidP="006525A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146BE" w:rsidRDefault="009146BE" w:rsidP="006525A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525A8" w:rsidRDefault="00177B50" w:rsidP="00177B50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Требования к уровню подготовки учащихся.</w:t>
      </w:r>
    </w:p>
    <w:p w:rsidR="00177B50" w:rsidRDefault="00177B50" w:rsidP="00177B5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77B50" w:rsidRPr="00177B50" w:rsidRDefault="00177B50" w:rsidP="00177B5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A58F3">
        <w:rPr>
          <w:rFonts w:ascii="Times New Roman" w:hAnsi="Times New Roman"/>
          <w:sz w:val="24"/>
          <w:szCs w:val="24"/>
        </w:rPr>
        <w:t xml:space="preserve">В результате изучения курса учащиеся должны: </w:t>
      </w:r>
    </w:p>
    <w:p w:rsidR="00177B50" w:rsidRDefault="00177B50" w:rsidP="00177B50">
      <w:r>
        <w:t>Знать различия понятий «физическое тело»  и «вещество»;</w:t>
      </w:r>
    </w:p>
    <w:p w:rsidR="00177B50" w:rsidRDefault="00177B50" w:rsidP="00177B50">
      <w:r>
        <w:t>способы очистки веществ;</w:t>
      </w:r>
    </w:p>
    <w:p w:rsidR="00177B50" w:rsidRDefault="00177B50" w:rsidP="00177B50">
      <w:r>
        <w:t>особенности физических явлений;</w:t>
      </w:r>
    </w:p>
    <w:p w:rsidR="00177B50" w:rsidRDefault="00177B50" w:rsidP="00177B50">
      <w:r>
        <w:t>особенности химических явлений (реакции);</w:t>
      </w:r>
    </w:p>
    <w:p w:rsidR="00177B50" w:rsidRDefault="00177B50" w:rsidP="00177B50">
      <w:r>
        <w:t>о многообразии физических явлений (на примерах механических, электрических, тепловых, световых, звуковых явлений);</w:t>
      </w:r>
    </w:p>
    <w:p w:rsidR="00177B50" w:rsidRDefault="00177B50" w:rsidP="00177B50">
      <w:r>
        <w:t>о многообразии химических явлений (реакций) на примерах реакций окисления меди, железа, горения магния, парафина, горючих газов, разложения сахара при нагревании, взаимодействия известкового раствора с углекислым газом, реакции нейтрализации щелочи кислотой;</w:t>
      </w:r>
    </w:p>
    <w:p w:rsidR="00177B50" w:rsidRDefault="00177B50" w:rsidP="00177B50">
      <w:r>
        <w:t>об индикаторах на примере лакмуса (кислотно-щелочного) и иода (крахмальная проба);</w:t>
      </w:r>
    </w:p>
    <w:p w:rsidR="00177B50" w:rsidRDefault="00177B50" w:rsidP="00177B50">
      <w:r>
        <w:t>условия возникновения и протекания химических реакций, внешние признаки реакций, энергетические эффекты химических реакций;</w:t>
      </w:r>
    </w:p>
    <w:p w:rsidR="00177B50" w:rsidRDefault="00177B50" w:rsidP="00177B50">
      <w:r>
        <w:t>о физических и химических явлениях с позиций атомно-молекулярных представлений в самом общем виде;</w:t>
      </w:r>
    </w:p>
    <w:p w:rsidR="00177B50" w:rsidRDefault="00177B50" w:rsidP="00177B50">
      <w:r>
        <w:t>о дискретном строении веществ;</w:t>
      </w:r>
    </w:p>
    <w:p w:rsidR="00177B50" w:rsidRDefault="00177B50" w:rsidP="00177B50">
      <w:r>
        <w:t>о силах притяжения и отталкивания между частицами и разной величине этих сил в зависимости от агрегатных состояний веществ;</w:t>
      </w:r>
    </w:p>
    <w:p w:rsidR="00177B50" w:rsidRDefault="00177B50" w:rsidP="00177B50">
      <w:r>
        <w:t>о явлениях диффузии, испарения, конденсации;</w:t>
      </w:r>
    </w:p>
    <w:p w:rsidR="00177B50" w:rsidRDefault="00177B50" w:rsidP="00177B50">
      <w:r>
        <w:t>о сущности химических реакций как образовании новых веществ при сохранении числа атомов в системе (как первая ступень к пониманию существования законов сохранения в природе).</w:t>
      </w:r>
    </w:p>
    <w:p w:rsidR="00177B50" w:rsidRDefault="00177B50" w:rsidP="00177B50"/>
    <w:p w:rsidR="00177B50" w:rsidRDefault="00177B50" w:rsidP="00177B50">
      <w:r>
        <w:t>Уметь описывать свойства веществ, сравнивать их;</w:t>
      </w:r>
    </w:p>
    <w:p w:rsidR="00177B50" w:rsidRDefault="00177B50" w:rsidP="00177B50">
      <w:r>
        <w:t>пользоваться индикаторами в лабораторном опыте;</w:t>
      </w:r>
    </w:p>
    <w:p w:rsidR="00177B50" w:rsidRDefault="00177B50" w:rsidP="00177B50">
      <w:r>
        <w:t>объяснять явления диффузии, испарения, конденсации на основе атомно-молекулярных представлений;</w:t>
      </w:r>
    </w:p>
    <w:p w:rsidR="00177B50" w:rsidRDefault="00177B50" w:rsidP="00177B50">
      <w:r>
        <w:t>объяснять качественный и количественный состав вещества по его молекулярной формуле, пользуясь химическими знаками кислорода, водорода, серы, углерода, меди, железа, азота, фосфора, кальция, кремния;</w:t>
      </w:r>
    </w:p>
    <w:p w:rsidR="00177B50" w:rsidRDefault="00177B50" w:rsidP="00177B50">
      <w:r>
        <w:t>словесно описывать химическую реакцию, пользуясь готовой записью уравнения реакции (на примерах образования углекислого газа из углерода и кислорода, разложения воды на кислород и водород, образования меди из меди и кислорода, горения фосфора);</w:t>
      </w:r>
    </w:p>
    <w:p w:rsidR="00177B50" w:rsidRDefault="00177B50" w:rsidP="00177B50">
      <w:r>
        <w:t>проводить иодкрахмальную пробу;</w:t>
      </w:r>
    </w:p>
    <w:p w:rsidR="00177B50" w:rsidRDefault="00177B50" w:rsidP="00177B50">
      <w:r>
        <w:t xml:space="preserve">  наблюдать химические реакции и физические явления в природе и в быту;</w:t>
      </w:r>
    </w:p>
    <w:p w:rsidR="00177B50" w:rsidRDefault="00177B50" w:rsidP="00177B50">
      <w:r>
        <w:t>проводить простейшие опыты по диффузии, испарению, конденсации.</w:t>
      </w:r>
    </w:p>
    <w:p w:rsidR="00177B50" w:rsidRDefault="00177B50" w:rsidP="00177B50"/>
    <w:p w:rsidR="00177B50" w:rsidRDefault="00177B50" w:rsidP="00177B50">
      <w:r>
        <w:t xml:space="preserve">      Учащимся необходимо осознавать: </w:t>
      </w:r>
    </w:p>
    <w:p w:rsidR="00177B50" w:rsidRDefault="00177B50" w:rsidP="00177B50">
      <w:r>
        <w:lastRenderedPageBreak/>
        <w:t>единство протекания физических и химических явлений в реальных природных процессах и их многообразие как пример существования всеобъемлющих связей в природе;</w:t>
      </w:r>
    </w:p>
    <w:p w:rsidR="00177B50" w:rsidRPr="00D118D5" w:rsidRDefault="00177B50" w:rsidP="00177B50">
      <w:r>
        <w:t>материальность окружающего мира.</w:t>
      </w:r>
    </w:p>
    <w:p w:rsidR="00177B50" w:rsidRPr="00D15061" w:rsidRDefault="00177B50" w:rsidP="00177B50">
      <w:pPr>
        <w:pStyle w:val="a3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177B50" w:rsidRPr="00DA58F3" w:rsidRDefault="00177B50" w:rsidP="00177B50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58F3">
        <w:rPr>
          <w:rFonts w:ascii="Times New Roman" w:hAnsi="Times New Roman"/>
          <w:sz w:val="24"/>
          <w:szCs w:val="24"/>
        </w:rPr>
        <w:t>•   знать методы изучения природы (наблюдение, эксперимент, измере</w:t>
      </w:r>
      <w:r w:rsidRPr="00DA58F3">
        <w:rPr>
          <w:rFonts w:ascii="Times New Roman" w:hAnsi="Times New Roman"/>
          <w:sz w:val="24"/>
          <w:szCs w:val="24"/>
        </w:rPr>
        <w:softHyphen/>
        <w:t>ние), понятия массы (обозначение, эталон килограмма, способ измере</w:t>
      </w:r>
      <w:r w:rsidRPr="00DA58F3">
        <w:rPr>
          <w:rFonts w:ascii="Times New Roman" w:hAnsi="Times New Roman"/>
          <w:sz w:val="24"/>
          <w:szCs w:val="24"/>
        </w:rPr>
        <w:softHyphen/>
        <w:t>ния - рычажные весы), плотность вещества (обозначение, формула расчёта, единицы плотности), примеры разнообразных явлений, понятие силы как характери</w:t>
      </w:r>
      <w:r w:rsidRPr="00DA58F3">
        <w:rPr>
          <w:rFonts w:ascii="Times New Roman" w:hAnsi="Times New Roman"/>
          <w:sz w:val="24"/>
          <w:szCs w:val="24"/>
        </w:rPr>
        <w:softHyphen/>
        <w:t>стики действия одного тела на другое, обозначение силы, единицу си</w:t>
      </w:r>
      <w:r w:rsidRPr="00DA58F3">
        <w:rPr>
          <w:rFonts w:ascii="Times New Roman" w:hAnsi="Times New Roman"/>
          <w:sz w:val="24"/>
          <w:szCs w:val="24"/>
        </w:rPr>
        <w:softHyphen/>
        <w:t xml:space="preserve">лы (ньютон), прибор для измерения силы (динамометр), многообразие сил (сила тяжести, сила упругости, вес тела, сила трения, архимедова </w:t>
      </w:r>
      <w:r w:rsidRPr="00DA58F3">
        <w:rPr>
          <w:rFonts w:ascii="Times New Roman" w:hAnsi="Times New Roman"/>
          <w:spacing w:val="-1"/>
          <w:sz w:val="24"/>
          <w:szCs w:val="24"/>
        </w:rPr>
        <w:t>сила), понятие «давление» (его обозначение, формулу расчёта, единицу измерения – паскаль, прибор для измерения давления – барометр);</w:t>
      </w:r>
    </w:p>
    <w:p w:rsidR="00177B50" w:rsidRPr="00DA58F3" w:rsidRDefault="00177B50" w:rsidP="00177B50">
      <w:pPr>
        <w:shd w:val="clear" w:color="auto" w:fill="FFFFFF"/>
        <w:spacing w:before="10" w:line="336" w:lineRule="exact"/>
        <w:ind w:left="426" w:hanging="426"/>
        <w:jc w:val="both"/>
      </w:pPr>
      <w:r w:rsidRPr="00DA58F3">
        <w:t xml:space="preserve">•    •   знать и понимать смысл понятий: механические, тепловые, электрические, магнитные, световые явления, химические явления их существенные признаки;   звук, источники звука; температура, теплопередача, виды теплопередач, агрегатные переходы; электрический ток,  тепловое, химическое, магнитное действие электрического тока; свет, луч света, тень, отражение и преломление света, атмосфера, влажность воздуха;  энергия; </w:t>
      </w:r>
    </w:p>
    <w:p w:rsidR="00177B50" w:rsidRPr="00DA58F3" w:rsidRDefault="00177B50" w:rsidP="00177B50">
      <w:pPr>
        <w:pStyle w:val="a3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DA58F3">
        <w:rPr>
          <w:rFonts w:ascii="Times New Roman" w:hAnsi="Times New Roman"/>
          <w:sz w:val="24"/>
          <w:szCs w:val="24"/>
        </w:rPr>
        <w:t xml:space="preserve">•     </w:t>
      </w:r>
      <w:r w:rsidRPr="00DA58F3">
        <w:rPr>
          <w:rFonts w:ascii="Times New Roman" w:eastAsia="Times New Roman" w:hAnsi="Times New Roman"/>
          <w:spacing w:val="-1"/>
          <w:sz w:val="24"/>
          <w:szCs w:val="24"/>
        </w:rPr>
        <w:t>уметь приводить примеры   проявления или применения химических  явлений в природе, технике и быту; описывать опыты, иллюстри</w:t>
      </w:r>
      <w:r w:rsidRPr="00DA58F3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DA58F3">
        <w:rPr>
          <w:rFonts w:ascii="Times New Roman" w:eastAsia="Times New Roman" w:hAnsi="Times New Roman"/>
          <w:sz w:val="24"/>
          <w:szCs w:val="24"/>
        </w:rPr>
        <w:t xml:space="preserve">рующие  различные химические реакции. Знать правила техники безопасности при работе с кислотами и щелочами ; использовать химические символы </w:t>
      </w:r>
      <w:r w:rsidRPr="00DA58F3">
        <w:rPr>
          <w:rFonts w:ascii="Times New Roman" w:eastAsia="Times New Roman" w:hAnsi="Times New Roman"/>
          <w:spacing w:val="-1"/>
          <w:sz w:val="24"/>
          <w:szCs w:val="24"/>
        </w:rPr>
        <w:t xml:space="preserve">; пользоваться измерительными приборами (термометр, </w:t>
      </w:r>
      <w:r w:rsidRPr="00DA58F3">
        <w:rPr>
          <w:rFonts w:ascii="Times New Roman" w:eastAsia="Times New Roman" w:hAnsi="Times New Roman"/>
          <w:sz w:val="24"/>
          <w:szCs w:val="24"/>
        </w:rPr>
        <w:t>динамометр, барометр, психрометр);</w:t>
      </w:r>
    </w:p>
    <w:p w:rsidR="00177B50" w:rsidRPr="00DA58F3" w:rsidRDefault="00177B50" w:rsidP="00177B50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41" w:lineRule="exact"/>
        <w:ind w:left="426" w:hanging="426"/>
      </w:pPr>
      <w:r w:rsidRPr="00DA58F3">
        <w:t>научиться думать, рассуждать;</w:t>
      </w:r>
    </w:p>
    <w:p w:rsidR="00177B50" w:rsidRPr="00DA58F3" w:rsidRDefault="00177B50" w:rsidP="00177B50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41" w:lineRule="exact"/>
        <w:ind w:left="426" w:hanging="426"/>
      </w:pPr>
      <w:r w:rsidRPr="00DA58F3">
        <w:t>уметь обобщать и делать выводы;</w:t>
      </w:r>
    </w:p>
    <w:p w:rsidR="00177B50" w:rsidRPr="00DA58F3" w:rsidRDefault="00177B50" w:rsidP="00177B50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41" w:lineRule="exact"/>
        <w:ind w:left="426" w:hanging="426"/>
      </w:pPr>
      <w:r w:rsidRPr="00DA58F3">
        <w:t>применять полученные знания в нестандартных ситуациях.</w:t>
      </w:r>
    </w:p>
    <w:p w:rsidR="006525A8" w:rsidRDefault="006525A8" w:rsidP="006525A8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</w:p>
    <w:p w:rsidR="006525A8" w:rsidRDefault="006525A8" w:rsidP="006525A8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</w:p>
    <w:p w:rsidR="006525A8" w:rsidRDefault="006525A8" w:rsidP="006525A8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3D3691" w:rsidRDefault="006525A8" w:rsidP="003D369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70B5A">
        <w:rPr>
          <w:b/>
          <w:sz w:val="28"/>
          <w:szCs w:val="28"/>
        </w:rPr>
        <w:t xml:space="preserve"> </w:t>
      </w:r>
      <w:r w:rsidR="00470B5A" w:rsidRPr="00470B5A">
        <w:rPr>
          <w:b/>
          <w:sz w:val="28"/>
          <w:szCs w:val="28"/>
        </w:rPr>
        <w:t>Перечень учебно-методического обеспечения</w:t>
      </w:r>
    </w:p>
    <w:p w:rsidR="00824E44" w:rsidRPr="00824E44" w:rsidRDefault="00824E44" w:rsidP="00824E44">
      <w:r>
        <w:t xml:space="preserve">                     1</w:t>
      </w:r>
      <w:r w:rsidRPr="00824E44">
        <w:t>. О.С. Габриелян Химия 8 класс учебник для общеобразовательных учреждений, 15- издание, стереотип- М. Дрофа, 2009г</w:t>
      </w:r>
    </w:p>
    <w:p w:rsidR="00824E44" w:rsidRPr="00824E44" w:rsidRDefault="00824E44" w:rsidP="00824E44"/>
    <w:p w:rsidR="00470B5A" w:rsidRDefault="00470B5A" w:rsidP="00094983">
      <w:pPr>
        <w:pStyle w:val="a4"/>
        <w:tabs>
          <w:tab w:val="left" w:pos="5546"/>
        </w:tabs>
        <w:spacing w:line="360" w:lineRule="auto"/>
        <w:ind w:left="1778"/>
      </w:pPr>
    </w:p>
    <w:p w:rsidR="00470B5A" w:rsidRDefault="00470B5A" w:rsidP="00470B5A"/>
    <w:p w:rsidR="00470B5A" w:rsidRDefault="00470B5A" w:rsidP="00470B5A"/>
    <w:p w:rsidR="00470B5A" w:rsidRPr="00470B5A" w:rsidRDefault="00470B5A" w:rsidP="00470B5A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 w:rsidRPr="00470B5A">
        <w:rPr>
          <w:b/>
        </w:rPr>
        <w:lastRenderedPageBreak/>
        <w:t>6.</w:t>
      </w:r>
      <w:r w:rsidRPr="00470B5A">
        <w:rPr>
          <w:b/>
        </w:rPr>
        <w:tab/>
      </w:r>
      <w:r w:rsidRPr="00470B5A">
        <w:rPr>
          <w:b/>
          <w:sz w:val="28"/>
          <w:szCs w:val="28"/>
        </w:rPr>
        <w:t>Список литературы (основной и дополнительной).</w:t>
      </w:r>
    </w:p>
    <w:p w:rsidR="00824E44" w:rsidRPr="00824E44" w:rsidRDefault="00824E44" w:rsidP="00824E44">
      <w:pPr>
        <w:pStyle w:val="a4"/>
        <w:numPr>
          <w:ilvl w:val="0"/>
          <w:numId w:val="7"/>
        </w:numPr>
      </w:pPr>
      <w:r w:rsidRPr="00824E44">
        <w:t>О.С. Габриелян Химия 8 класс учебник для общеобразовательных учреждений, 15- издание, стереотип- М. Дрофа, 2009г</w:t>
      </w:r>
    </w:p>
    <w:p w:rsidR="00824E44" w:rsidRDefault="00824E44" w:rsidP="00824E44">
      <w:pPr>
        <w:numPr>
          <w:ilvl w:val="0"/>
          <w:numId w:val="7"/>
        </w:numPr>
        <w:tabs>
          <w:tab w:val="left" w:pos="5546"/>
        </w:tabs>
        <w:spacing w:before="100" w:beforeAutospacing="1" w:after="100" w:afterAutospacing="1" w:line="360" w:lineRule="auto"/>
        <w:contextualSpacing/>
      </w:pPr>
      <w:r>
        <w:t>О.С. Габриелян, Г.А. Шипарева Методическое пособие к пропедевтическому курсу О.С. Габриеляна и И.Г. Остроумова, А.К. Ахлебинина «Химия. Вводный курс. 7 класс». М.:Дрофа, 2007.</w:t>
      </w:r>
    </w:p>
    <w:p w:rsidR="00824E44" w:rsidRDefault="00824E44" w:rsidP="00824E44">
      <w:pPr>
        <w:numPr>
          <w:ilvl w:val="0"/>
          <w:numId w:val="7"/>
        </w:numPr>
        <w:tabs>
          <w:tab w:val="left" w:pos="5546"/>
        </w:tabs>
        <w:spacing w:before="100" w:beforeAutospacing="1" w:after="100" w:afterAutospacing="1" w:line="360" w:lineRule="auto"/>
        <w:contextualSpacing/>
      </w:pPr>
      <w:r>
        <w:t>О.С. Габриеляна и И.Г. Остроумова, А.К. Ахлебинина «Химия. Вводный курс. 7 класс». М.:Дрофа, 2009.</w:t>
      </w:r>
    </w:p>
    <w:p w:rsidR="00824E44" w:rsidRDefault="00824E44" w:rsidP="00824E44">
      <w:pPr>
        <w:numPr>
          <w:ilvl w:val="0"/>
          <w:numId w:val="7"/>
        </w:numPr>
        <w:tabs>
          <w:tab w:val="left" w:pos="5546"/>
        </w:tabs>
        <w:spacing w:before="100" w:beforeAutospacing="1" w:after="100" w:afterAutospacing="1" w:line="360" w:lineRule="auto"/>
        <w:contextualSpacing/>
      </w:pPr>
      <w:r>
        <w:t>О.С. Габриеляна и И.В. Аксенова «Химия. Практикум к учебному пособию О.С. Габриеляна и И.Г. Остроумова, А.К. Ахлебинина «Химия. Вводный курс. 7 класс».   М.:Дрофа, 2010</w:t>
      </w:r>
    </w:p>
    <w:p w:rsidR="00824E44" w:rsidRDefault="00824E44" w:rsidP="00824E44">
      <w:pPr>
        <w:numPr>
          <w:ilvl w:val="0"/>
          <w:numId w:val="7"/>
        </w:numPr>
        <w:tabs>
          <w:tab w:val="left" w:pos="5546"/>
        </w:tabs>
        <w:spacing w:before="100" w:beforeAutospacing="1" w:after="100" w:afterAutospacing="1" w:line="360" w:lineRule="auto"/>
        <w:contextualSpacing/>
      </w:pPr>
      <w:r>
        <w:t xml:space="preserve"> О.С. Габриелян, Шипарева Г.А  «Химия. Рабочая тетрадь» к к учебному пособию О.С. Габриеляна и И.Г. Остроумова, А.К. Ахлебинина «Химия. Вводный курс. 7 класс».   М.:Дрофа, 2011</w:t>
      </w:r>
    </w:p>
    <w:p w:rsidR="00824E44" w:rsidRDefault="00824E44" w:rsidP="00824E44">
      <w:pPr>
        <w:tabs>
          <w:tab w:val="left" w:pos="5546"/>
        </w:tabs>
        <w:spacing w:before="100" w:beforeAutospacing="1" w:after="100" w:afterAutospacing="1" w:line="360" w:lineRule="auto"/>
        <w:ind w:left="1778"/>
        <w:contextualSpacing/>
      </w:pPr>
    </w:p>
    <w:p w:rsidR="00470B5A" w:rsidRDefault="00470B5A" w:rsidP="00824E44">
      <w:pPr>
        <w:tabs>
          <w:tab w:val="left" w:pos="1889"/>
        </w:tabs>
        <w:rPr>
          <w:b/>
        </w:rPr>
      </w:pPr>
    </w:p>
    <w:p w:rsidR="00470B5A" w:rsidRPr="00470B5A" w:rsidRDefault="00470B5A" w:rsidP="00470B5A"/>
    <w:p w:rsidR="00470B5A" w:rsidRPr="00470B5A" w:rsidRDefault="00470B5A" w:rsidP="00470B5A"/>
    <w:p w:rsidR="00470B5A" w:rsidRDefault="00470B5A" w:rsidP="00470B5A"/>
    <w:p w:rsidR="00470B5A" w:rsidRPr="00470B5A" w:rsidRDefault="00470B5A" w:rsidP="00470B5A">
      <w:pPr>
        <w:jc w:val="center"/>
        <w:rPr>
          <w:b/>
          <w:sz w:val="28"/>
          <w:szCs w:val="28"/>
        </w:rPr>
      </w:pPr>
      <w:r>
        <w:t>7.</w:t>
      </w:r>
      <w:r>
        <w:tab/>
      </w:r>
      <w:r w:rsidRPr="00470B5A">
        <w:rPr>
          <w:b/>
          <w:sz w:val="28"/>
          <w:szCs w:val="28"/>
        </w:rPr>
        <w:t>Приложения к программе.</w:t>
      </w:r>
    </w:p>
    <w:p w:rsidR="00AF3935" w:rsidRPr="00470B5A" w:rsidRDefault="00AF3935" w:rsidP="00470B5A">
      <w:pPr>
        <w:tabs>
          <w:tab w:val="left" w:pos="4713"/>
        </w:tabs>
        <w:jc w:val="center"/>
        <w:rPr>
          <w:b/>
        </w:rPr>
      </w:pPr>
    </w:p>
    <w:sectPr w:rsidR="00AF3935" w:rsidRPr="00470B5A" w:rsidSect="00F272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C46E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2B323D"/>
    <w:multiLevelType w:val="hybridMultilevel"/>
    <w:tmpl w:val="48BCEA82"/>
    <w:lvl w:ilvl="0" w:tplc="4202A750">
      <w:start w:val="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0F71BC"/>
    <w:multiLevelType w:val="hybridMultilevel"/>
    <w:tmpl w:val="025A8E28"/>
    <w:lvl w:ilvl="0" w:tplc="CAD6F1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5995043"/>
    <w:multiLevelType w:val="hybridMultilevel"/>
    <w:tmpl w:val="826CE548"/>
    <w:lvl w:ilvl="0" w:tplc="A2AC3E3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E1935"/>
    <w:multiLevelType w:val="multilevel"/>
    <w:tmpl w:val="33B29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255" w:hanging="720"/>
      </w:pPr>
    </w:lvl>
    <w:lvl w:ilvl="2">
      <w:start w:val="1"/>
      <w:numFmt w:val="decimal"/>
      <w:isLgl/>
      <w:lvlText w:val="%1.%2.%3."/>
      <w:lvlJc w:val="left"/>
      <w:pPr>
        <w:ind w:left="11430" w:hanging="720"/>
      </w:pPr>
    </w:lvl>
    <w:lvl w:ilvl="3">
      <w:start w:val="1"/>
      <w:numFmt w:val="decimal"/>
      <w:isLgl/>
      <w:lvlText w:val="%1.%2.%3.%4."/>
      <w:lvlJc w:val="left"/>
      <w:pPr>
        <w:ind w:left="16965" w:hanging="1080"/>
      </w:pPr>
    </w:lvl>
    <w:lvl w:ilvl="4">
      <w:start w:val="1"/>
      <w:numFmt w:val="decimal"/>
      <w:isLgl/>
      <w:lvlText w:val="%1.%2.%3.%4.%5."/>
      <w:lvlJc w:val="left"/>
      <w:pPr>
        <w:ind w:left="22140" w:hanging="1080"/>
      </w:pPr>
    </w:lvl>
    <w:lvl w:ilvl="5">
      <w:start w:val="1"/>
      <w:numFmt w:val="decimal"/>
      <w:isLgl/>
      <w:lvlText w:val="%1.%2.%3.%4.%5.%6."/>
      <w:lvlJc w:val="left"/>
      <w:pPr>
        <w:ind w:left="27675" w:hanging="1440"/>
      </w:pPr>
    </w:lvl>
    <w:lvl w:ilvl="6">
      <w:start w:val="1"/>
      <w:numFmt w:val="decimal"/>
      <w:isLgl/>
      <w:lvlText w:val="%1.%2.%3.%4.%5.%6.%7."/>
      <w:lvlJc w:val="left"/>
      <w:pPr>
        <w:ind w:left="-32326" w:hanging="1800"/>
      </w:pPr>
    </w:lvl>
    <w:lvl w:ilvl="7">
      <w:start w:val="1"/>
      <w:numFmt w:val="decimal"/>
      <w:isLgl/>
      <w:lvlText w:val="%1.%2.%3.%4.%5.%6.%7.%8."/>
      <w:lvlJc w:val="left"/>
      <w:pPr>
        <w:ind w:left="-27151" w:hanging="1800"/>
      </w:pPr>
    </w:lvl>
    <w:lvl w:ilvl="8">
      <w:start w:val="1"/>
      <w:numFmt w:val="decimal"/>
      <w:isLgl/>
      <w:lvlText w:val="%1.%2.%3.%4.%5.%6.%7.%8.%9."/>
      <w:lvlJc w:val="left"/>
      <w:pPr>
        <w:ind w:left="-21616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C3770A"/>
    <w:rsid w:val="00007CE4"/>
    <w:rsid w:val="0002629A"/>
    <w:rsid w:val="00071283"/>
    <w:rsid w:val="00094983"/>
    <w:rsid w:val="000E57D5"/>
    <w:rsid w:val="00177B50"/>
    <w:rsid w:val="002361B6"/>
    <w:rsid w:val="002D10C0"/>
    <w:rsid w:val="0034716B"/>
    <w:rsid w:val="003D3691"/>
    <w:rsid w:val="003F2B5B"/>
    <w:rsid w:val="00467AE7"/>
    <w:rsid w:val="00470B5A"/>
    <w:rsid w:val="004A1692"/>
    <w:rsid w:val="005675F8"/>
    <w:rsid w:val="005A3B38"/>
    <w:rsid w:val="005A7BC3"/>
    <w:rsid w:val="005B679D"/>
    <w:rsid w:val="00606B34"/>
    <w:rsid w:val="006525A8"/>
    <w:rsid w:val="00676096"/>
    <w:rsid w:val="006F207B"/>
    <w:rsid w:val="00814567"/>
    <w:rsid w:val="00824E44"/>
    <w:rsid w:val="00893BCF"/>
    <w:rsid w:val="008A46C4"/>
    <w:rsid w:val="008A6441"/>
    <w:rsid w:val="009146BE"/>
    <w:rsid w:val="00923EF4"/>
    <w:rsid w:val="00927192"/>
    <w:rsid w:val="009D35B7"/>
    <w:rsid w:val="00A52024"/>
    <w:rsid w:val="00A579EE"/>
    <w:rsid w:val="00A82002"/>
    <w:rsid w:val="00AF3935"/>
    <w:rsid w:val="00AF7A63"/>
    <w:rsid w:val="00B42281"/>
    <w:rsid w:val="00B558C9"/>
    <w:rsid w:val="00B80D3D"/>
    <w:rsid w:val="00B925B4"/>
    <w:rsid w:val="00B92F1D"/>
    <w:rsid w:val="00BA1E4D"/>
    <w:rsid w:val="00C3770A"/>
    <w:rsid w:val="00C929CB"/>
    <w:rsid w:val="00D70FF2"/>
    <w:rsid w:val="00DF79FF"/>
    <w:rsid w:val="00E11977"/>
    <w:rsid w:val="00E9595D"/>
    <w:rsid w:val="00EF2E4A"/>
    <w:rsid w:val="00F27221"/>
    <w:rsid w:val="00F47B7E"/>
    <w:rsid w:val="00F6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7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D3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0F79-217D-4AF6-BEB6-2CB3A69F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2</cp:revision>
  <dcterms:created xsi:type="dcterms:W3CDTF">2012-12-16T04:05:00Z</dcterms:created>
  <dcterms:modified xsi:type="dcterms:W3CDTF">2012-12-16T04:05:00Z</dcterms:modified>
</cp:coreProperties>
</file>