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F7" w:rsidRPr="002B7134" w:rsidRDefault="00DB50F7" w:rsidP="00DB50F7">
      <w:pPr>
        <w:tabs>
          <w:tab w:val="left" w:pos="3225"/>
          <w:tab w:val="left" w:pos="6825"/>
        </w:tabs>
        <w:rPr>
          <w:sz w:val="28"/>
          <w:szCs w:val="28"/>
        </w:rPr>
      </w:pPr>
      <w:r w:rsidRPr="002B7134">
        <w:rPr>
          <w:sz w:val="28"/>
          <w:szCs w:val="28"/>
        </w:rPr>
        <w:t>Рассмотрено»</w:t>
      </w:r>
      <w:r w:rsidRPr="002B7134">
        <w:rPr>
          <w:sz w:val="28"/>
          <w:szCs w:val="28"/>
        </w:rPr>
        <w:tab/>
        <w:t xml:space="preserve">     «Согласованно»</w:t>
      </w:r>
      <w:r w:rsidRPr="002B7134">
        <w:rPr>
          <w:sz w:val="28"/>
          <w:szCs w:val="28"/>
        </w:rPr>
        <w:tab/>
        <w:t xml:space="preserve">     «Утверждаю»</w:t>
      </w:r>
    </w:p>
    <w:p w:rsidR="00DB50F7" w:rsidRPr="002B7134" w:rsidRDefault="00DB50F7" w:rsidP="00DB50F7">
      <w:pPr>
        <w:tabs>
          <w:tab w:val="left" w:pos="3225"/>
          <w:tab w:val="left" w:pos="6825"/>
        </w:tabs>
        <w:rPr>
          <w:sz w:val="28"/>
          <w:szCs w:val="28"/>
        </w:rPr>
      </w:pPr>
      <w:r w:rsidRPr="002B7134">
        <w:rPr>
          <w:sz w:val="28"/>
          <w:szCs w:val="28"/>
        </w:rPr>
        <w:t>на заседании МО</w:t>
      </w:r>
      <w:r w:rsidRPr="002B7134">
        <w:rPr>
          <w:sz w:val="28"/>
          <w:szCs w:val="28"/>
        </w:rPr>
        <w:tab/>
        <w:t>Зам. директора по  УВР</w:t>
      </w:r>
      <w:r w:rsidRPr="002B7134">
        <w:rPr>
          <w:sz w:val="28"/>
          <w:szCs w:val="28"/>
        </w:rPr>
        <w:tab/>
        <w:t xml:space="preserve">Директор МОУ  </w:t>
      </w:r>
      <w:proofErr w:type="spellStart"/>
      <w:r w:rsidRPr="002B7134">
        <w:rPr>
          <w:sz w:val="28"/>
          <w:szCs w:val="28"/>
        </w:rPr>
        <w:t>сош</w:t>
      </w:r>
      <w:proofErr w:type="spellEnd"/>
    </w:p>
    <w:p w:rsidR="00DB50F7" w:rsidRPr="002B7134" w:rsidRDefault="00DB50F7" w:rsidP="00DB50F7">
      <w:pPr>
        <w:tabs>
          <w:tab w:val="left" w:pos="3225"/>
          <w:tab w:val="left" w:pos="6825"/>
        </w:tabs>
        <w:rPr>
          <w:sz w:val="28"/>
          <w:szCs w:val="28"/>
        </w:rPr>
      </w:pPr>
      <w:r w:rsidRPr="002B7134">
        <w:rPr>
          <w:sz w:val="28"/>
          <w:szCs w:val="28"/>
        </w:rPr>
        <w:t xml:space="preserve">Протокол № ___ </w:t>
      </w:r>
      <w:proofErr w:type="gramStart"/>
      <w:r w:rsidRPr="002B7134">
        <w:rPr>
          <w:sz w:val="28"/>
          <w:szCs w:val="28"/>
        </w:rPr>
        <w:t>от</w:t>
      </w:r>
      <w:proofErr w:type="gramEnd"/>
      <w:r w:rsidRPr="002B7134">
        <w:rPr>
          <w:sz w:val="28"/>
          <w:szCs w:val="28"/>
        </w:rPr>
        <w:tab/>
        <w:t>___________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ab/>
        <w:t>с. Калуга__________</w:t>
      </w:r>
    </w:p>
    <w:p w:rsidR="00DB50F7" w:rsidRPr="002B7134" w:rsidRDefault="00DB50F7" w:rsidP="00DB50F7">
      <w:pPr>
        <w:tabs>
          <w:tab w:val="left" w:pos="3225"/>
          <w:tab w:val="left" w:pos="6825"/>
        </w:tabs>
        <w:rPr>
          <w:sz w:val="28"/>
          <w:szCs w:val="28"/>
        </w:rPr>
      </w:pPr>
      <w:r w:rsidRPr="002B7134">
        <w:rPr>
          <w:sz w:val="28"/>
          <w:szCs w:val="28"/>
        </w:rPr>
        <w:t>«___»___________</w:t>
      </w:r>
      <w:proofErr w:type="gramStart"/>
      <w:r w:rsidRPr="002B7134">
        <w:rPr>
          <w:sz w:val="28"/>
          <w:szCs w:val="28"/>
        </w:rPr>
        <w:t>г</w:t>
      </w:r>
      <w:proofErr w:type="gramEnd"/>
      <w:r w:rsidRPr="002B7134">
        <w:rPr>
          <w:sz w:val="28"/>
          <w:szCs w:val="28"/>
        </w:rPr>
        <w:t>.</w:t>
      </w:r>
      <w:r w:rsidRPr="002B7134">
        <w:rPr>
          <w:sz w:val="28"/>
          <w:szCs w:val="28"/>
        </w:rPr>
        <w:tab/>
        <w:t>«___»_______________г.</w:t>
      </w:r>
      <w:r w:rsidRPr="002B7134">
        <w:rPr>
          <w:sz w:val="28"/>
          <w:szCs w:val="28"/>
        </w:rPr>
        <w:tab/>
        <w:t xml:space="preserve">«___» </w:t>
      </w:r>
      <w:r>
        <w:rPr>
          <w:sz w:val="28"/>
          <w:szCs w:val="28"/>
        </w:rPr>
        <w:t xml:space="preserve">  __________г.    </w:t>
      </w:r>
    </w:p>
    <w:p w:rsidR="00DB50F7" w:rsidRPr="002B7134" w:rsidRDefault="00DB50F7" w:rsidP="00DB50F7">
      <w:pPr>
        <w:rPr>
          <w:sz w:val="28"/>
          <w:szCs w:val="28"/>
        </w:rPr>
      </w:pPr>
    </w:p>
    <w:p w:rsidR="00DB50F7" w:rsidRPr="007032EE" w:rsidRDefault="00DB50F7" w:rsidP="00DB50F7">
      <w:pPr>
        <w:tabs>
          <w:tab w:val="left" w:pos="3225"/>
          <w:tab w:val="left" w:pos="6825"/>
        </w:tabs>
        <w:rPr>
          <w:sz w:val="28"/>
          <w:szCs w:val="28"/>
        </w:rPr>
      </w:pPr>
    </w:p>
    <w:p w:rsidR="00DB50F7" w:rsidRDefault="00DB50F7" w:rsidP="00DB50F7">
      <w:pPr>
        <w:jc w:val="center"/>
        <w:rPr>
          <w:b/>
          <w:bCs/>
          <w:i/>
          <w:iCs/>
          <w:sz w:val="28"/>
          <w:szCs w:val="28"/>
        </w:rPr>
      </w:pPr>
    </w:p>
    <w:p w:rsidR="00DB50F7" w:rsidRDefault="00DB50F7" w:rsidP="00DB50F7">
      <w:pPr>
        <w:jc w:val="center"/>
        <w:rPr>
          <w:b/>
          <w:bCs/>
          <w:i/>
          <w:iCs/>
          <w:sz w:val="28"/>
          <w:szCs w:val="28"/>
        </w:rPr>
      </w:pPr>
    </w:p>
    <w:p w:rsidR="00DB50F7" w:rsidRDefault="00DB50F7" w:rsidP="00DB50F7">
      <w:pPr>
        <w:jc w:val="center"/>
        <w:rPr>
          <w:b/>
          <w:bCs/>
          <w:i/>
          <w:iCs/>
          <w:sz w:val="28"/>
          <w:szCs w:val="28"/>
        </w:rPr>
      </w:pPr>
    </w:p>
    <w:p w:rsidR="00DB50F7" w:rsidRDefault="00DB50F7" w:rsidP="00DB50F7">
      <w:pPr>
        <w:jc w:val="center"/>
        <w:rPr>
          <w:b/>
          <w:bCs/>
          <w:i/>
          <w:iCs/>
          <w:sz w:val="28"/>
          <w:szCs w:val="28"/>
        </w:rPr>
      </w:pPr>
      <w:r w:rsidRPr="00580800">
        <w:rPr>
          <w:b/>
          <w:bCs/>
          <w:i/>
          <w:iCs/>
          <w:sz w:val="28"/>
          <w:szCs w:val="28"/>
        </w:rPr>
        <w:t>Тематическое планирование по подготовке</w:t>
      </w:r>
    </w:p>
    <w:p w:rsidR="00DB50F7" w:rsidRPr="00580800" w:rsidRDefault="00DB50F7" w:rsidP="00DB50F7">
      <w:pPr>
        <w:jc w:val="center"/>
        <w:rPr>
          <w:b/>
          <w:bCs/>
          <w:i/>
          <w:iCs/>
          <w:sz w:val="28"/>
          <w:szCs w:val="28"/>
        </w:rPr>
      </w:pPr>
      <w:r w:rsidRPr="00580800">
        <w:rPr>
          <w:b/>
          <w:bCs/>
          <w:i/>
          <w:iCs/>
          <w:sz w:val="28"/>
          <w:szCs w:val="28"/>
        </w:rPr>
        <w:t xml:space="preserve"> к итогово</w:t>
      </w:r>
      <w:r>
        <w:rPr>
          <w:b/>
          <w:bCs/>
          <w:i/>
          <w:iCs/>
          <w:sz w:val="28"/>
          <w:szCs w:val="28"/>
        </w:rPr>
        <w:t xml:space="preserve">й </w:t>
      </w:r>
      <w:r w:rsidRPr="0058080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аттестации </w:t>
      </w:r>
      <w:r w:rsidRPr="00580800">
        <w:rPr>
          <w:b/>
          <w:bCs/>
          <w:i/>
          <w:iCs/>
          <w:sz w:val="28"/>
          <w:szCs w:val="28"/>
        </w:rPr>
        <w:t>по химии в 9 классе.</w:t>
      </w:r>
    </w:p>
    <w:p w:rsidR="00DB50F7" w:rsidRPr="007032EE" w:rsidRDefault="00DB50F7" w:rsidP="00DB50F7">
      <w:pPr>
        <w:rPr>
          <w:u w:val="single"/>
        </w:rPr>
      </w:pPr>
      <w:r>
        <w:t xml:space="preserve">Количество занятий в неделю    </w:t>
      </w:r>
      <w:r w:rsidRPr="007032EE">
        <w:rPr>
          <w:u w:val="single"/>
        </w:rPr>
        <w:t>1</w:t>
      </w:r>
    </w:p>
    <w:p w:rsidR="00DB50F7" w:rsidRPr="007032EE" w:rsidRDefault="00DB50F7" w:rsidP="00DB50F7">
      <w:pPr>
        <w:rPr>
          <w:u w:val="single"/>
        </w:rPr>
      </w:pPr>
      <w:r>
        <w:t xml:space="preserve">Время   </w:t>
      </w:r>
      <w:r w:rsidRPr="007032EE">
        <w:rPr>
          <w:u w:val="single"/>
        </w:rPr>
        <w:t>14</w:t>
      </w:r>
      <w:r w:rsidRPr="007032EE">
        <w:rPr>
          <w:u w:val="single"/>
          <w:vertAlign w:val="superscript"/>
        </w:rPr>
        <w:t>30</w:t>
      </w:r>
      <w:r w:rsidRPr="007032EE">
        <w:rPr>
          <w:u w:val="single"/>
        </w:rPr>
        <w:t xml:space="preserve">  -    15</w:t>
      </w:r>
      <w:r w:rsidRPr="007032EE">
        <w:rPr>
          <w:u w:val="single"/>
          <w:vertAlign w:val="superscript"/>
        </w:rPr>
        <w:t>30</w:t>
      </w:r>
      <w:r w:rsidRPr="007032EE">
        <w:rPr>
          <w:u w:val="single"/>
        </w:rPr>
        <w:t xml:space="preserve">  пятница</w:t>
      </w:r>
    </w:p>
    <w:p w:rsidR="00DB50F7" w:rsidRPr="007032EE" w:rsidRDefault="00DB50F7" w:rsidP="00DB50F7">
      <w:pPr>
        <w:rPr>
          <w:u w:val="single"/>
        </w:rPr>
      </w:pPr>
    </w:p>
    <w:tbl>
      <w:tblPr>
        <w:tblStyle w:val="a3"/>
        <w:tblW w:w="0" w:type="auto"/>
        <w:tblLook w:val="01E0"/>
      </w:tblPr>
      <w:tblGrid>
        <w:gridCol w:w="1000"/>
        <w:gridCol w:w="5438"/>
        <w:gridCol w:w="3133"/>
      </w:tblGrid>
      <w:tr w:rsidR="00DB50F7" w:rsidTr="00C565BB">
        <w:tc>
          <w:tcPr>
            <w:tcW w:w="828" w:type="dxa"/>
          </w:tcPr>
          <w:p w:rsidR="00DB50F7" w:rsidRDefault="00DB50F7" w:rsidP="00C565BB">
            <w:r>
              <w:t>№</w:t>
            </w:r>
          </w:p>
          <w:p w:rsidR="00DB50F7" w:rsidRDefault="00DB50F7" w:rsidP="00C565BB">
            <w:r>
              <w:t>занятия</w:t>
            </w:r>
          </w:p>
        </w:tc>
        <w:tc>
          <w:tcPr>
            <w:tcW w:w="5552" w:type="dxa"/>
          </w:tcPr>
          <w:p w:rsidR="00DB50F7" w:rsidRDefault="00DB50F7" w:rsidP="00C565BB">
            <w:r>
              <w:t>Содержание  (тема)</w:t>
            </w:r>
          </w:p>
        </w:tc>
        <w:tc>
          <w:tcPr>
            <w:tcW w:w="3191" w:type="dxa"/>
          </w:tcPr>
          <w:p w:rsidR="00DB50F7" w:rsidRDefault="00DB50F7" w:rsidP="00C565BB">
            <w:r>
              <w:t>Примечание</w:t>
            </w:r>
          </w:p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</w:t>
            </w:r>
          </w:p>
        </w:tc>
        <w:tc>
          <w:tcPr>
            <w:tcW w:w="5552" w:type="dxa"/>
          </w:tcPr>
          <w:p w:rsidR="00DB50F7" w:rsidRDefault="00DB50F7" w:rsidP="00C565BB">
            <w:r>
              <w:t xml:space="preserve">Строение атома. Строение электронных оболочек атомов первых 20 элементов ПС Д. И. Менделеева. 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</w:t>
            </w:r>
          </w:p>
        </w:tc>
        <w:tc>
          <w:tcPr>
            <w:tcW w:w="5552" w:type="dxa"/>
          </w:tcPr>
          <w:p w:rsidR="00DB50F7" w:rsidRDefault="00DB50F7" w:rsidP="00C565BB">
            <w:r>
              <w:t>Периодический закон и ПСХЭ Д. И, Менделеева.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3</w:t>
            </w:r>
          </w:p>
        </w:tc>
        <w:tc>
          <w:tcPr>
            <w:tcW w:w="5552" w:type="dxa"/>
          </w:tcPr>
          <w:p w:rsidR="00DB50F7" w:rsidRDefault="00DB50F7" w:rsidP="00C565BB">
            <w:r>
              <w:t>Строение молекул. Химическая связь: ковалентная (полярная и неполярная), ионная, металлическая. Кристаллические решетки.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4</w:t>
            </w:r>
          </w:p>
        </w:tc>
        <w:tc>
          <w:tcPr>
            <w:tcW w:w="5552" w:type="dxa"/>
          </w:tcPr>
          <w:p w:rsidR="00DB50F7" w:rsidRDefault="00DB50F7" w:rsidP="00C565BB">
            <w:r>
              <w:t>Валентность химических элементов. Степень окисления химических элементов.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5</w:t>
            </w:r>
          </w:p>
        </w:tc>
        <w:tc>
          <w:tcPr>
            <w:tcW w:w="5552" w:type="dxa"/>
          </w:tcPr>
          <w:p w:rsidR="00DB50F7" w:rsidRDefault="00DB50F7" w:rsidP="00C565BB">
            <w:r>
              <w:t>Простые и сложные вещества. Основные классы неорганических веществ. Номенклатура неорганических соединений.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6</w:t>
            </w:r>
          </w:p>
        </w:tc>
        <w:tc>
          <w:tcPr>
            <w:tcW w:w="5552" w:type="dxa"/>
          </w:tcPr>
          <w:p w:rsidR="00DB50F7" w:rsidRDefault="00DB50F7" w:rsidP="00C565BB">
            <w:r>
              <w:t>Химическая реакция. Условия и признаки протекания химических реакций. Химические уравнения.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7</w:t>
            </w:r>
          </w:p>
        </w:tc>
        <w:tc>
          <w:tcPr>
            <w:tcW w:w="5552" w:type="dxa"/>
          </w:tcPr>
          <w:p w:rsidR="00DB50F7" w:rsidRDefault="00DB50F7" w:rsidP="00C565BB">
            <w:r>
              <w:t>Классификация химических реакций по различным признакам.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8</w:t>
            </w:r>
          </w:p>
        </w:tc>
        <w:tc>
          <w:tcPr>
            <w:tcW w:w="5552" w:type="dxa"/>
          </w:tcPr>
          <w:p w:rsidR="00DB50F7" w:rsidRDefault="00DB50F7" w:rsidP="00C565BB">
            <w:r>
              <w:t xml:space="preserve">Электролиты и </w:t>
            </w:r>
            <w:proofErr w:type="spellStart"/>
            <w:r>
              <w:t>неэлектролиты</w:t>
            </w:r>
            <w:proofErr w:type="spellEnd"/>
            <w:r>
              <w:t>. Катионы и анионы.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9</w:t>
            </w:r>
          </w:p>
        </w:tc>
        <w:tc>
          <w:tcPr>
            <w:tcW w:w="5552" w:type="dxa"/>
          </w:tcPr>
          <w:p w:rsidR="00DB50F7" w:rsidRDefault="00DB50F7" w:rsidP="00C565BB">
            <w:r>
              <w:t>Электролитическая диссоциация кислот, щелочей и солей (средних).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10</w:t>
            </w:r>
          </w:p>
        </w:tc>
        <w:tc>
          <w:tcPr>
            <w:tcW w:w="5552" w:type="dxa"/>
          </w:tcPr>
          <w:p w:rsidR="00DB50F7" w:rsidRDefault="00DB50F7" w:rsidP="00C565BB">
            <w:r>
              <w:t>Реакц</w:t>
            </w:r>
            <w:proofErr w:type="gramStart"/>
            <w:r>
              <w:t>ии   ио</w:t>
            </w:r>
            <w:proofErr w:type="gramEnd"/>
            <w:r>
              <w:t>нного обмена и условия их осуществления.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11</w:t>
            </w:r>
          </w:p>
        </w:tc>
        <w:tc>
          <w:tcPr>
            <w:tcW w:w="5552" w:type="dxa"/>
          </w:tcPr>
          <w:p w:rsidR="00DB50F7" w:rsidRDefault="00DB50F7" w:rsidP="00C565BB">
            <w:r>
              <w:t>Химические свойства простых веществ: металлов и неметаллов.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12</w:t>
            </w:r>
          </w:p>
        </w:tc>
        <w:tc>
          <w:tcPr>
            <w:tcW w:w="5552" w:type="dxa"/>
          </w:tcPr>
          <w:p w:rsidR="00DB50F7" w:rsidRDefault="00DB50F7" w:rsidP="00C565BB">
            <w:r>
              <w:t xml:space="preserve">Химические свойства оксидов: основных, </w:t>
            </w:r>
            <w:proofErr w:type="spellStart"/>
            <w:r>
              <w:t>амфотерных</w:t>
            </w:r>
            <w:proofErr w:type="spellEnd"/>
            <w:r>
              <w:t>, кислотных.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13</w:t>
            </w:r>
          </w:p>
        </w:tc>
        <w:tc>
          <w:tcPr>
            <w:tcW w:w="5552" w:type="dxa"/>
          </w:tcPr>
          <w:p w:rsidR="00DB50F7" w:rsidRDefault="00DB50F7" w:rsidP="00C565BB">
            <w:r>
              <w:t>Химические свойства оснований.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14</w:t>
            </w:r>
          </w:p>
        </w:tc>
        <w:tc>
          <w:tcPr>
            <w:tcW w:w="5552" w:type="dxa"/>
          </w:tcPr>
          <w:p w:rsidR="00DB50F7" w:rsidRDefault="00DB50F7" w:rsidP="00C565BB">
            <w:r>
              <w:t>Химические свойства кислот.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15</w:t>
            </w:r>
          </w:p>
        </w:tc>
        <w:tc>
          <w:tcPr>
            <w:tcW w:w="5552" w:type="dxa"/>
          </w:tcPr>
          <w:p w:rsidR="00DB50F7" w:rsidRDefault="00DB50F7" w:rsidP="00C565BB">
            <w:r>
              <w:t>Химические свойства солей.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16</w:t>
            </w:r>
          </w:p>
        </w:tc>
        <w:tc>
          <w:tcPr>
            <w:tcW w:w="5552" w:type="dxa"/>
          </w:tcPr>
          <w:p w:rsidR="00DB50F7" w:rsidRDefault="00DB50F7" w:rsidP="00C565BB">
            <w:r>
              <w:t>Чистые вещества и смеси. Разделение смесей и приготовление растворов.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17</w:t>
            </w:r>
          </w:p>
        </w:tc>
        <w:tc>
          <w:tcPr>
            <w:tcW w:w="5552" w:type="dxa"/>
          </w:tcPr>
          <w:p w:rsidR="00DB50F7" w:rsidRDefault="00DB50F7" w:rsidP="00C565BB">
            <w:r>
              <w:t>Качественные реакции.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18</w:t>
            </w:r>
          </w:p>
        </w:tc>
        <w:tc>
          <w:tcPr>
            <w:tcW w:w="5552" w:type="dxa"/>
          </w:tcPr>
          <w:p w:rsidR="00DB50F7" w:rsidRDefault="00DB50F7" w:rsidP="00C565BB">
            <w:r>
              <w:t xml:space="preserve">Вычисления массовой доли химического элемента </w:t>
            </w:r>
            <w:r>
              <w:lastRenderedPageBreak/>
              <w:t>в веществе.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lastRenderedPageBreak/>
              <w:t>19</w:t>
            </w:r>
          </w:p>
        </w:tc>
        <w:tc>
          <w:tcPr>
            <w:tcW w:w="5552" w:type="dxa"/>
          </w:tcPr>
          <w:p w:rsidR="00DB50F7" w:rsidRDefault="00DB50F7" w:rsidP="00C565BB">
            <w:proofErr w:type="spellStart"/>
            <w:proofErr w:type="gramStart"/>
            <w:r>
              <w:t>Окислительно</w:t>
            </w:r>
            <w:proofErr w:type="spellEnd"/>
            <w:r>
              <w:t xml:space="preserve"> – восстановительные</w:t>
            </w:r>
            <w:proofErr w:type="gramEnd"/>
            <w:r>
              <w:t xml:space="preserve"> реакции.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20</w:t>
            </w:r>
          </w:p>
        </w:tc>
        <w:tc>
          <w:tcPr>
            <w:tcW w:w="5552" w:type="dxa"/>
          </w:tcPr>
          <w:p w:rsidR="00DB50F7" w:rsidRDefault="00DB50F7" w:rsidP="00C565BB">
            <w:r>
              <w:t>Взаимосвязь различных классов неорганических веществ.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21</w:t>
            </w:r>
          </w:p>
        </w:tc>
        <w:tc>
          <w:tcPr>
            <w:tcW w:w="5552" w:type="dxa"/>
          </w:tcPr>
          <w:p w:rsidR="00DB50F7" w:rsidRDefault="00DB50F7" w:rsidP="00C565BB">
            <w:r>
              <w:t>Генетическая связь между классами неорганических веществ.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22</w:t>
            </w:r>
          </w:p>
        </w:tc>
        <w:tc>
          <w:tcPr>
            <w:tcW w:w="5552" w:type="dxa"/>
          </w:tcPr>
          <w:p w:rsidR="00DB50F7" w:rsidRDefault="00DB50F7" w:rsidP="00C565BB">
            <w:r>
              <w:t>Применение веществ. Химическое производство. Химические вещества и экология.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23</w:t>
            </w:r>
          </w:p>
        </w:tc>
        <w:tc>
          <w:tcPr>
            <w:tcW w:w="5552" w:type="dxa"/>
          </w:tcPr>
          <w:p w:rsidR="00DB50F7" w:rsidRDefault="00DB50F7" w:rsidP="00C565BB">
            <w:r>
              <w:t>Правила техники безопасности при работе в хим. кабинете и  с хим. веществами.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24</w:t>
            </w:r>
          </w:p>
        </w:tc>
        <w:tc>
          <w:tcPr>
            <w:tcW w:w="5552" w:type="dxa"/>
          </w:tcPr>
          <w:p w:rsidR="00DB50F7" w:rsidRDefault="00DB50F7" w:rsidP="00C565BB">
            <w:r>
              <w:t>Решение расчетных задач.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25</w:t>
            </w:r>
          </w:p>
        </w:tc>
        <w:tc>
          <w:tcPr>
            <w:tcW w:w="5552" w:type="dxa"/>
          </w:tcPr>
          <w:p w:rsidR="00DB50F7" w:rsidRDefault="00DB50F7" w:rsidP="00C565BB">
            <w:r>
              <w:t>Решение расчетных задач.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26</w:t>
            </w:r>
          </w:p>
        </w:tc>
        <w:tc>
          <w:tcPr>
            <w:tcW w:w="5552" w:type="dxa"/>
          </w:tcPr>
          <w:p w:rsidR="00DB50F7" w:rsidRDefault="00DB50F7" w:rsidP="00C565BB">
            <w:r>
              <w:t>Решение расчетных задач.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27</w:t>
            </w:r>
          </w:p>
        </w:tc>
        <w:tc>
          <w:tcPr>
            <w:tcW w:w="5552" w:type="dxa"/>
          </w:tcPr>
          <w:p w:rsidR="00DB50F7" w:rsidRDefault="00DB50F7" w:rsidP="00C565BB">
            <w:r>
              <w:t>Первоначальные сведения об органических веществах.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28</w:t>
            </w:r>
          </w:p>
        </w:tc>
        <w:tc>
          <w:tcPr>
            <w:tcW w:w="5552" w:type="dxa"/>
          </w:tcPr>
          <w:p w:rsidR="00DB50F7" w:rsidRDefault="00DB50F7" w:rsidP="00C565BB">
            <w:r>
              <w:t>Разбор заданий экзаменационной работы.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29</w:t>
            </w:r>
          </w:p>
        </w:tc>
        <w:tc>
          <w:tcPr>
            <w:tcW w:w="5552" w:type="dxa"/>
          </w:tcPr>
          <w:p w:rsidR="00DB50F7" w:rsidRDefault="00DB50F7" w:rsidP="00C565BB">
            <w:r>
              <w:t>Разбор заданий экзаменационной работы.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30</w:t>
            </w:r>
          </w:p>
        </w:tc>
        <w:tc>
          <w:tcPr>
            <w:tcW w:w="5552" w:type="dxa"/>
          </w:tcPr>
          <w:p w:rsidR="00DB50F7" w:rsidRDefault="00DB50F7" w:rsidP="00C565BB">
            <w:r>
              <w:t>Разбор заданий экзаменационной работы.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31</w:t>
            </w:r>
          </w:p>
        </w:tc>
        <w:tc>
          <w:tcPr>
            <w:tcW w:w="5552" w:type="dxa"/>
          </w:tcPr>
          <w:p w:rsidR="00DB50F7" w:rsidRDefault="00DB50F7" w:rsidP="00C565BB">
            <w:r>
              <w:t>Разбор заданий экзаменационной работы.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32</w:t>
            </w:r>
          </w:p>
        </w:tc>
        <w:tc>
          <w:tcPr>
            <w:tcW w:w="5552" w:type="dxa"/>
          </w:tcPr>
          <w:p w:rsidR="00DB50F7" w:rsidRDefault="00DB50F7" w:rsidP="00C565BB">
            <w:r>
              <w:t>Разбор заданий экзаменационной работы.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33</w:t>
            </w:r>
          </w:p>
        </w:tc>
        <w:tc>
          <w:tcPr>
            <w:tcW w:w="5552" w:type="dxa"/>
          </w:tcPr>
          <w:p w:rsidR="00DB50F7" w:rsidRDefault="00DB50F7" w:rsidP="00C565BB">
            <w:r>
              <w:t>Разбор заданий экзаменационной работы.</w:t>
            </w:r>
          </w:p>
        </w:tc>
        <w:tc>
          <w:tcPr>
            <w:tcW w:w="3191" w:type="dxa"/>
          </w:tcPr>
          <w:p w:rsidR="00DB50F7" w:rsidRDefault="00DB50F7" w:rsidP="00C565BB"/>
        </w:tc>
      </w:tr>
      <w:tr w:rsidR="00DB50F7" w:rsidTr="00C565BB">
        <w:tc>
          <w:tcPr>
            <w:tcW w:w="828" w:type="dxa"/>
          </w:tcPr>
          <w:p w:rsidR="00DB50F7" w:rsidRDefault="00DB50F7" w:rsidP="00C565BB">
            <w:r>
              <w:t>34</w:t>
            </w:r>
          </w:p>
        </w:tc>
        <w:tc>
          <w:tcPr>
            <w:tcW w:w="5552" w:type="dxa"/>
          </w:tcPr>
          <w:p w:rsidR="00DB50F7" w:rsidRDefault="00DB50F7" w:rsidP="00C565BB">
            <w:r>
              <w:t>Репетиционный экзамен.</w:t>
            </w:r>
          </w:p>
        </w:tc>
        <w:tc>
          <w:tcPr>
            <w:tcW w:w="3191" w:type="dxa"/>
          </w:tcPr>
          <w:p w:rsidR="00DB50F7" w:rsidRDefault="00DB50F7" w:rsidP="00C565BB"/>
        </w:tc>
      </w:tr>
    </w:tbl>
    <w:p w:rsidR="00DB50F7" w:rsidRDefault="00DB50F7" w:rsidP="00DB50F7"/>
    <w:p w:rsidR="00DB50F7" w:rsidRDefault="00DB50F7" w:rsidP="00DB50F7">
      <w:r w:rsidRPr="007032EE">
        <w:rPr>
          <w:b/>
          <w:bCs/>
          <w:i/>
          <w:iCs/>
          <w:lang w:val="en-US"/>
        </w:rPr>
        <w:t>P</w:t>
      </w:r>
      <w:r w:rsidRPr="007032EE">
        <w:rPr>
          <w:b/>
          <w:bCs/>
          <w:i/>
          <w:iCs/>
        </w:rPr>
        <w:t xml:space="preserve">. </w:t>
      </w:r>
      <w:r w:rsidRPr="007032EE">
        <w:rPr>
          <w:b/>
          <w:bCs/>
          <w:i/>
          <w:iCs/>
          <w:lang w:val="en-US"/>
        </w:rPr>
        <w:t>S</w:t>
      </w:r>
      <w:r w:rsidRPr="007032EE">
        <w:rPr>
          <w:b/>
          <w:bCs/>
          <w:i/>
          <w:iCs/>
        </w:rPr>
        <w:t>.</w:t>
      </w:r>
      <w:r>
        <w:t xml:space="preserve"> Учить правильному заполнению бланков экзаменационной работы.</w:t>
      </w:r>
    </w:p>
    <w:p w:rsidR="00DB50F7" w:rsidRPr="00185BC5" w:rsidRDefault="00DB50F7" w:rsidP="00DB50F7"/>
    <w:p w:rsidR="00DB50F7" w:rsidRPr="00185BC5" w:rsidRDefault="00DB50F7" w:rsidP="00DB50F7"/>
    <w:p w:rsidR="00C33DD4" w:rsidRDefault="00C33DD4"/>
    <w:sectPr w:rsidR="00C33DD4" w:rsidSect="00C3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F7"/>
    <w:rsid w:val="00C33DD4"/>
    <w:rsid w:val="00DB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2013-05-15T14:14:00Z</dcterms:created>
  <dcterms:modified xsi:type="dcterms:W3CDTF">2013-05-15T14:15:00Z</dcterms:modified>
</cp:coreProperties>
</file>